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0A9" w:rsidRPr="009E20A9" w:rsidRDefault="009E20A9" w:rsidP="009E20A9">
      <w:pPr>
        <w:rPr>
          <w:rFonts w:eastAsia="Times New Roman" w:cs="Tahoma"/>
          <w:bCs/>
          <w:sz w:val="27"/>
          <w:szCs w:val="27"/>
        </w:rPr>
      </w:pPr>
      <w:r>
        <w:rPr>
          <w:rFonts w:eastAsia="Times New Roman" w:cs="Tahoma"/>
          <w:bCs/>
          <w:sz w:val="28"/>
          <w:szCs w:val="28"/>
        </w:rPr>
        <w:t xml:space="preserve">                         </w:t>
      </w:r>
      <w:r w:rsidRPr="009E20A9">
        <w:rPr>
          <w:rFonts w:eastAsia="Times New Roman" w:cs="Tahoma"/>
          <w:bCs/>
          <w:sz w:val="27"/>
          <w:szCs w:val="27"/>
        </w:rPr>
        <w:t>Совет  депутатов Каласевского сельского поселения</w:t>
      </w:r>
    </w:p>
    <w:p w:rsidR="009E20A9" w:rsidRPr="009E20A9" w:rsidRDefault="009E20A9" w:rsidP="009E20A9">
      <w:pPr>
        <w:ind w:firstLine="720"/>
        <w:jc w:val="center"/>
        <w:rPr>
          <w:rFonts w:eastAsia="Times New Roman" w:cs="Tahoma"/>
          <w:bCs/>
          <w:sz w:val="27"/>
          <w:szCs w:val="27"/>
        </w:rPr>
      </w:pPr>
      <w:r w:rsidRPr="009E20A9">
        <w:rPr>
          <w:rFonts w:eastAsia="Times New Roman" w:cs="Tahoma"/>
          <w:bCs/>
          <w:sz w:val="27"/>
          <w:szCs w:val="27"/>
        </w:rPr>
        <w:t xml:space="preserve"> Ардатовского муниципального района  </w:t>
      </w:r>
    </w:p>
    <w:p w:rsidR="009E20A9" w:rsidRPr="009E20A9" w:rsidRDefault="009E20A9" w:rsidP="009E20A9">
      <w:pPr>
        <w:ind w:firstLine="720"/>
        <w:jc w:val="center"/>
        <w:rPr>
          <w:rFonts w:eastAsia="Times New Roman" w:cs="Tahoma"/>
          <w:bCs/>
          <w:sz w:val="27"/>
          <w:szCs w:val="27"/>
        </w:rPr>
      </w:pPr>
      <w:r w:rsidRPr="009E20A9">
        <w:rPr>
          <w:rFonts w:eastAsia="Times New Roman" w:cs="Tahoma"/>
          <w:bCs/>
          <w:sz w:val="27"/>
          <w:szCs w:val="27"/>
        </w:rPr>
        <w:t xml:space="preserve">Республики Мордовия         </w:t>
      </w:r>
    </w:p>
    <w:p w:rsidR="009E20A9" w:rsidRPr="009E20A9" w:rsidRDefault="009E20A9" w:rsidP="009E20A9">
      <w:pPr>
        <w:jc w:val="center"/>
        <w:rPr>
          <w:rFonts w:eastAsia="Times New Roman" w:cs="Tahoma"/>
          <w:bCs/>
          <w:sz w:val="27"/>
          <w:szCs w:val="27"/>
        </w:rPr>
      </w:pPr>
      <w:r w:rsidRPr="009E20A9">
        <w:rPr>
          <w:rFonts w:eastAsia="Times New Roman" w:cs="Tahoma"/>
          <w:bCs/>
          <w:sz w:val="27"/>
          <w:szCs w:val="27"/>
        </w:rPr>
        <w:t>первого созыва</w:t>
      </w:r>
    </w:p>
    <w:p w:rsidR="009E20A9" w:rsidRPr="009E20A9" w:rsidRDefault="009E20A9" w:rsidP="009E20A9">
      <w:pPr>
        <w:jc w:val="center"/>
        <w:rPr>
          <w:rFonts w:eastAsia="Times New Roman" w:cs="Tahoma"/>
          <w:bCs/>
          <w:sz w:val="27"/>
          <w:szCs w:val="27"/>
        </w:rPr>
      </w:pPr>
      <w:proofErr w:type="spellStart"/>
      <w:r w:rsidRPr="009E20A9">
        <w:rPr>
          <w:rFonts w:eastAsia="Times New Roman" w:cs="Tahoma"/>
          <w:bCs/>
          <w:sz w:val="27"/>
          <w:szCs w:val="27"/>
        </w:rPr>
        <w:t>с</w:t>
      </w:r>
      <w:proofErr w:type="gramStart"/>
      <w:r w:rsidRPr="009E20A9">
        <w:rPr>
          <w:rFonts w:eastAsia="Times New Roman" w:cs="Tahoma"/>
          <w:bCs/>
          <w:sz w:val="27"/>
          <w:szCs w:val="27"/>
        </w:rPr>
        <w:t>.К</w:t>
      </w:r>
      <w:proofErr w:type="gramEnd"/>
      <w:r w:rsidRPr="009E20A9">
        <w:rPr>
          <w:rFonts w:eastAsia="Times New Roman" w:cs="Tahoma"/>
          <w:bCs/>
          <w:sz w:val="27"/>
          <w:szCs w:val="27"/>
        </w:rPr>
        <w:t>аласево</w:t>
      </w:r>
      <w:proofErr w:type="spellEnd"/>
    </w:p>
    <w:p w:rsidR="009E20A9" w:rsidRPr="009E20A9" w:rsidRDefault="009E20A9" w:rsidP="009E20A9">
      <w:pPr>
        <w:rPr>
          <w:rFonts w:eastAsia="Times New Roman" w:cs="Tahoma"/>
          <w:bCs/>
          <w:sz w:val="27"/>
          <w:szCs w:val="27"/>
        </w:rPr>
      </w:pPr>
    </w:p>
    <w:p w:rsidR="009E20A9" w:rsidRPr="009E20A9" w:rsidRDefault="009E20A9" w:rsidP="009E20A9">
      <w:pPr>
        <w:jc w:val="center"/>
        <w:rPr>
          <w:rFonts w:eastAsia="Times New Roman" w:cs="Tahoma"/>
          <w:bCs/>
          <w:sz w:val="27"/>
          <w:szCs w:val="27"/>
        </w:rPr>
      </w:pPr>
      <w:r w:rsidRPr="009E20A9">
        <w:rPr>
          <w:rFonts w:eastAsia="Times New Roman" w:cs="Tahoma"/>
          <w:bCs/>
          <w:sz w:val="27"/>
          <w:szCs w:val="27"/>
        </w:rPr>
        <w:t>РЕШЕНИЕ</w:t>
      </w:r>
    </w:p>
    <w:p w:rsidR="009E20A9" w:rsidRPr="009E20A9" w:rsidRDefault="009E20A9" w:rsidP="009E20A9">
      <w:pPr>
        <w:jc w:val="center"/>
        <w:rPr>
          <w:rFonts w:eastAsia="Times New Roman" w:cs="Tahoma"/>
          <w:bCs/>
          <w:sz w:val="27"/>
          <w:szCs w:val="27"/>
        </w:rPr>
      </w:pPr>
    </w:p>
    <w:p w:rsidR="009E20A9" w:rsidRPr="009E20A9" w:rsidRDefault="009E20A9" w:rsidP="009E20A9">
      <w:pPr>
        <w:autoSpaceDE w:val="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  <w:r w:rsidRPr="009E20A9">
        <w:rPr>
          <w:rFonts w:ascii="Times New Roman CYR" w:eastAsia="Times New Roman CYR" w:hAnsi="Times New Roman CYR" w:cs="Times New Roman CYR"/>
          <w:sz w:val="27"/>
          <w:szCs w:val="27"/>
        </w:rPr>
        <w:t xml:space="preserve">  </w:t>
      </w:r>
      <w:r>
        <w:rPr>
          <w:rFonts w:ascii="Times New Roman CYR" w:eastAsia="Times New Roman CYR" w:hAnsi="Times New Roman CYR" w:cs="Times New Roman CYR"/>
          <w:sz w:val="27"/>
          <w:szCs w:val="27"/>
        </w:rPr>
        <w:t>04.04.2024 г.</w:t>
      </w:r>
      <w:r w:rsidRPr="009E20A9">
        <w:rPr>
          <w:rFonts w:ascii="Times New Roman CYR" w:eastAsia="Times New Roman CYR" w:hAnsi="Times New Roman CYR" w:cs="Times New Roman CYR"/>
          <w:sz w:val="27"/>
          <w:szCs w:val="27"/>
        </w:rPr>
        <w:t xml:space="preserve">                                                                                       № </w:t>
      </w:r>
      <w:r>
        <w:rPr>
          <w:rFonts w:ascii="Times New Roman CYR" w:eastAsia="Times New Roman CYR" w:hAnsi="Times New Roman CYR" w:cs="Times New Roman CYR"/>
          <w:sz w:val="27"/>
          <w:szCs w:val="27"/>
        </w:rPr>
        <w:t>80</w:t>
      </w:r>
      <w:r w:rsidRPr="009E20A9">
        <w:rPr>
          <w:rFonts w:ascii="Times New Roman CYR" w:eastAsia="Times New Roman CYR" w:hAnsi="Times New Roman CYR" w:cs="Times New Roman CYR"/>
          <w:sz w:val="27"/>
          <w:szCs w:val="27"/>
        </w:rPr>
        <w:t xml:space="preserve"> </w:t>
      </w:r>
    </w:p>
    <w:p w:rsidR="009E20A9" w:rsidRPr="009E20A9" w:rsidRDefault="009E20A9" w:rsidP="009E20A9">
      <w:pPr>
        <w:pStyle w:val="a3"/>
        <w:jc w:val="center"/>
        <w:rPr>
          <w:rFonts w:ascii="Times New Roman" w:eastAsia="Times New Roman CYR" w:hAnsi="Times New Roman"/>
          <w:sz w:val="27"/>
          <w:szCs w:val="27"/>
        </w:rPr>
      </w:pPr>
    </w:p>
    <w:p w:rsidR="009E20A9" w:rsidRPr="009E20A9" w:rsidRDefault="009E20A9" w:rsidP="009E20A9">
      <w:pPr>
        <w:pStyle w:val="a3"/>
        <w:rPr>
          <w:rFonts w:ascii="Times New Roman" w:hAnsi="Times New Roman"/>
          <w:sz w:val="27"/>
          <w:szCs w:val="27"/>
        </w:rPr>
      </w:pPr>
      <w:r w:rsidRPr="009E20A9">
        <w:rPr>
          <w:rFonts w:ascii="Times New Roman" w:hAnsi="Times New Roman"/>
          <w:sz w:val="27"/>
          <w:szCs w:val="27"/>
        </w:rPr>
        <w:t>О внесении изменений в Решение Совета депутатов Каласевского сельского поселения Ардатовского муниципального района Республики Мордовия от 20.03.2019г.№ 57 «Об утверждении правил благоустройства территории Каласевского сельского поселения Ардатовского муниципального района Республики Мордовия»</w:t>
      </w:r>
    </w:p>
    <w:p w:rsidR="009E20A9" w:rsidRPr="009E20A9" w:rsidRDefault="009E20A9" w:rsidP="009E20A9">
      <w:pPr>
        <w:pStyle w:val="a3"/>
        <w:jc w:val="center"/>
        <w:rPr>
          <w:rFonts w:ascii="Times New Roman" w:hAnsi="Times New Roman"/>
          <w:sz w:val="27"/>
          <w:szCs w:val="27"/>
        </w:rPr>
      </w:pPr>
    </w:p>
    <w:p w:rsidR="009E20A9" w:rsidRPr="009E20A9" w:rsidRDefault="009E20A9" w:rsidP="009E20A9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E20A9">
        <w:rPr>
          <w:rFonts w:ascii="Times New Roman" w:hAnsi="Times New Roman"/>
          <w:sz w:val="27"/>
          <w:szCs w:val="27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Уставом Каласевского сельского поселения Ардатовского муниципального района Республики Мордовия, Совет депутатов Каласевского сельского поселения </w:t>
      </w:r>
      <w:r w:rsidRPr="009E20A9">
        <w:rPr>
          <w:rFonts w:ascii="Times New Roman" w:hAnsi="Times New Roman"/>
          <w:bCs/>
          <w:sz w:val="27"/>
          <w:szCs w:val="27"/>
        </w:rPr>
        <w:t>Ардатовского</w:t>
      </w:r>
      <w:r w:rsidRPr="009E20A9">
        <w:rPr>
          <w:sz w:val="27"/>
          <w:szCs w:val="27"/>
        </w:rPr>
        <w:t xml:space="preserve"> </w:t>
      </w:r>
      <w:r w:rsidRPr="009E20A9">
        <w:rPr>
          <w:rFonts w:ascii="Times New Roman" w:hAnsi="Times New Roman"/>
          <w:sz w:val="27"/>
          <w:szCs w:val="27"/>
        </w:rPr>
        <w:t>муниципального района решил:</w:t>
      </w:r>
    </w:p>
    <w:p w:rsidR="009E20A9" w:rsidRPr="009E20A9" w:rsidRDefault="009E20A9" w:rsidP="009E20A9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E20A9">
        <w:rPr>
          <w:rFonts w:ascii="Times New Roman" w:hAnsi="Times New Roman"/>
          <w:sz w:val="27"/>
          <w:szCs w:val="27"/>
        </w:rPr>
        <w:t>1. Внести в Правила благоустройства территории Каласевского сельского поселения Ардатовского муниципального района Республики Мордовия, утвержденные решением Совета депутатов Каласевского сельского поселения Ардатовского муниципального района Республики Мордовия от 20.03.2019г. № 57 «Об утверждении правил благоустройства территории Каласевского сельского поселения Ардатовского муниципального района Республики Мордовия» следующие изменения:</w:t>
      </w:r>
    </w:p>
    <w:p w:rsidR="009E20A9" w:rsidRPr="009E20A9" w:rsidRDefault="009E20A9" w:rsidP="009E20A9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E20A9">
        <w:rPr>
          <w:rFonts w:ascii="Times New Roman" w:hAnsi="Times New Roman"/>
          <w:sz w:val="27"/>
          <w:szCs w:val="27"/>
        </w:rPr>
        <w:t>1.1. Пункт 7.6.2 изложить в следующей редакции:</w:t>
      </w:r>
      <w:bookmarkStart w:id="0" w:name="_GoBack"/>
      <w:bookmarkEnd w:id="0"/>
    </w:p>
    <w:p w:rsidR="009E20A9" w:rsidRPr="009E20A9" w:rsidRDefault="009E20A9" w:rsidP="009E20A9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E20A9">
        <w:rPr>
          <w:rFonts w:ascii="Times New Roman" w:hAnsi="Times New Roman"/>
          <w:sz w:val="27"/>
          <w:szCs w:val="27"/>
        </w:rPr>
        <w:t>«7.6.2.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 </w:t>
      </w:r>
      <w:hyperlink r:id="rId5" w:anchor="/document/400289764/entry/10006" w:history="1">
        <w:r w:rsidRPr="009E20A9">
          <w:rPr>
            <w:rStyle w:val="a4"/>
            <w:rFonts w:ascii="Times New Roman" w:hAnsi="Times New Roman"/>
            <w:color w:val="auto"/>
            <w:sz w:val="27"/>
            <w:szCs w:val="27"/>
            <w:u w:val="none"/>
          </w:rPr>
          <w:t>6</w:t>
        </w:r>
      </w:hyperlink>
      <w:r w:rsidRPr="009E20A9">
        <w:rPr>
          <w:rFonts w:ascii="Times New Roman" w:hAnsi="Times New Roman"/>
          <w:sz w:val="27"/>
          <w:szCs w:val="27"/>
        </w:rPr>
        <w:t> должно быть не менее 20 метров, но не более 100 метров; до территорий медицинских организаций в городских населённых пунктах - не менее 25 метров, в сельских населённых пунктах - не менее 15 метров».</w:t>
      </w:r>
    </w:p>
    <w:p w:rsidR="009E20A9" w:rsidRPr="009E20A9" w:rsidRDefault="009E20A9" w:rsidP="009E20A9">
      <w:pPr>
        <w:pStyle w:val="a3"/>
        <w:ind w:firstLine="567"/>
        <w:jc w:val="both"/>
        <w:rPr>
          <w:rFonts w:ascii="Times New Roman" w:hAnsi="Times New Roman"/>
          <w:sz w:val="27"/>
          <w:szCs w:val="27"/>
        </w:rPr>
      </w:pPr>
      <w:r w:rsidRPr="009E20A9">
        <w:rPr>
          <w:rFonts w:ascii="Times New Roman" w:hAnsi="Times New Roman"/>
          <w:sz w:val="27"/>
          <w:szCs w:val="27"/>
        </w:rPr>
        <w:t>2.Настоящее решение вступает в силу после опубликования в Информационном бюллетене Каласевского сельского поселения Ардатовского муниципального района Республики Мордовия и подлежит размещению на официальном сайте органа местного самоуправления  Каласевского сельского поселения Ардатовского муниципального района.</w:t>
      </w:r>
    </w:p>
    <w:p w:rsidR="009E20A9" w:rsidRDefault="009E20A9" w:rsidP="009E20A9">
      <w:pPr>
        <w:autoSpaceDE w:val="0"/>
        <w:autoSpaceDN w:val="0"/>
        <w:adjustRightInd w:val="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</w:p>
    <w:p w:rsidR="009E20A9" w:rsidRDefault="009E20A9" w:rsidP="009E20A9">
      <w:pPr>
        <w:autoSpaceDE w:val="0"/>
        <w:autoSpaceDN w:val="0"/>
        <w:adjustRightInd w:val="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</w:p>
    <w:p w:rsidR="009E20A9" w:rsidRDefault="009E20A9" w:rsidP="009E20A9">
      <w:pPr>
        <w:autoSpaceDE w:val="0"/>
        <w:autoSpaceDN w:val="0"/>
        <w:adjustRightInd w:val="0"/>
        <w:jc w:val="both"/>
        <w:rPr>
          <w:rFonts w:ascii="Times New Roman CYR" w:eastAsia="Times New Roman CYR" w:hAnsi="Times New Roman CYR" w:cs="Times New Roman CYR"/>
          <w:sz w:val="27"/>
          <w:szCs w:val="27"/>
        </w:rPr>
      </w:pPr>
    </w:p>
    <w:p w:rsidR="009E20A9" w:rsidRPr="009E20A9" w:rsidRDefault="009E20A9" w:rsidP="009E20A9">
      <w:pPr>
        <w:autoSpaceDE w:val="0"/>
        <w:autoSpaceDN w:val="0"/>
        <w:adjustRightInd w:val="0"/>
        <w:jc w:val="both"/>
        <w:rPr>
          <w:sz w:val="27"/>
          <w:szCs w:val="27"/>
        </w:rPr>
      </w:pPr>
      <w:r w:rsidRPr="009E20A9">
        <w:rPr>
          <w:rFonts w:ascii="Times New Roman CYR" w:eastAsia="Times New Roman CYR" w:hAnsi="Times New Roman CYR" w:cs="Times New Roman CYR"/>
          <w:sz w:val="27"/>
          <w:szCs w:val="27"/>
        </w:rPr>
        <w:t xml:space="preserve">Глава </w:t>
      </w:r>
      <w:r w:rsidRPr="009E20A9">
        <w:rPr>
          <w:bCs/>
          <w:sz w:val="27"/>
          <w:szCs w:val="27"/>
        </w:rPr>
        <w:t>Каласевского</w:t>
      </w:r>
      <w:r>
        <w:rPr>
          <w:sz w:val="27"/>
          <w:szCs w:val="27"/>
        </w:rPr>
        <w:t xml:space="preserve"> </w:t>
      </w:r>
      <w:r w:rsidRPr="009E20A9">
        <w:rPr>
          <w:rFonts w:ascii="Times New Roman CYR" w:eastAsia="Times New Roman CYR" w:hAnsi="Times New Roman CYR" w:cs="Times New Roman CYR"/>
          <w:sz w:val="27"/>
          <w:szCs w:val="27"/>
        </w:rPr>
        <w:t>сельского поселения</w:t>
      </w:r>
      <w:r>
        <w:rPr>
          <w:rFonts w:ascii="Times New Roman CYR" w:eastAsia="Times New Roman CYR" w:hAnsi="Times New Roman CYR" w:cs="Times New Roman CYR"/>
          <w:sz w:val="27"/>
          <w:szCs w:val="27"/>
        </w:rPr>
        <w:t xml:space="preserve">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7"/>
          <w:szCs w:val="27"/>
        </w:rPr>
        <w:t>А.И.Федоров</w:t>
      </w:r>
      <w:proofErr w:type="spellEnd"/>
    </w:p>
    <w:p w:rsidR="009E20A9" w:rsidRDefault="009E20A9" w:rsidP="009E20A9"/>
    <w:p w:rsidR="008C599D" w:rsidRDefault="008C599D"/>
    <w:sectPr w:rsidR="008C5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9A9"/>
    <w:rsid w:val="000F39A9"/>
    <w:rsid w:val="008C599D"/>
    <w:rsid w:val="009E2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0A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E20A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9E20A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0A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E20A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9E20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65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2024-04-18T12:20:00Z</cp:lastPrinted>
  <dcterms:created xsi:type="dcterms:W3CDTF">2024-04-18T12:17:00Z</dcterms:created>
  <dcterms:modified xsi:type="dcterms:W3CDTF">2024-04-18T12:26:00Z</dcterms:modified>
</cp:coreProperties>
</file>