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C12" w:rsidRPr="00C47C12" w:rsidRDefault="00C47C12" w:rsidP="00C47C12">
      <w:pPr>
        <w:jc w:val="center"/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 xml:space="preserve">     РЕСПУБЛИКА МОРДОВИЯ</w:t>
      </w:r>
    </w:p>
    <w:p w:rsidR="00C47C12" w:rsidRDefault="00C47C12" w:rsidP="00C47C12">
      <w:pPr>
        <w:jc w:val="center"/>
        <w:rPr>
          <w:rFonts w:eastAsia="Calibri"/>
          <w:sz w:val="32"/>
          <w:szCs w:val="32"/>
        </w:rPr>
      </w:pPr>
    </w:p>
    <w:p w:rsidR="00C47C12" w:rsidRPr="00C47C12" w:rsidRDefault="00C47C12" w:rsidP="00C47C12">
      <w:pPr>
        <w:jc w:val="center"/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>АДМИНИСТРАЦИЯ</w:t>
      </w:r>
    </w:p>
    <w:p w:rsidR="00C47C12" w:rsidRPr="00C47C12" w:rsidRDefault="00C47C12" w:rsidP="00C47C12">
      <w:pPr>
        <w:jc w:val="center"/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>КАЛАСЕВСКОГО СЕЛЬСКОГО ПОСЕЛЕНИЯ</w:t>
      </w:r>
    </w:p>
    <w:p w:rsidR="00C47C12" w:rsidRPr="00C47C12" w:rsidRDefault="00C47C12" w:rsidP="00C47C12">
      <w:pPr>
        <w:jc w:val="center"/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>АРДАТОВСКОГО МУНИЦИПАЛЬНОГО РАЙОНА</w:t>
      </w:r>
    </w:p>
    <w:p w:rsidR="00C47C12" w:rsidRDefault="00C47C12" w:rsidP="00C47C12">
      <w:pPr>
        <w:rPr>
          <w:rFonts w:eastAsia="Calibri"/>
          <w:sz w:val="32"/>
          <w:szCs w:val="32"/>
        </w:rPr>
      </w:pPr>
    </w:p>
    <w:p w:rsidR="00C47C12" w:rsidRPr="00C47C12" w:rsidRDefault="00C47C12" w:rsidP="00C47C12">
      <w:pPr>
        <w:jc w:val="center"/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>ПОСТАНОВЛЕНИЕ</w:t>
      </w:r>
    </w:p>
    <w:p w:rsidR="00C47C12" w:rsidRPr="00C47C12" w:rsidRDefault="00C47C12" w:rsidP="00C47C12">
      <w:pPr>
        <w:rPr>
          <w:rFonts w:eastAsia="Calibri"/>
          <w:sz w:val="32"/>
          <w:szCs w:val="32"/>
        </w:rPr>
      </w:pPr>
      <w:r w:rsidRPr="00C47C12">
        <w:rPr>
          <w:rFonts w:eastAsia="Calibri"/>
          <w:sz w:val="32"/>
          <w:szCs w:val="32"/>
        </w:rPr>
        <w:t xml:space="preserve">                                       </w:t>
      </w:r>
      <w:r>
        <w:rPr>
          <w:rFonts w:eastAsia="Calibri"/>
          <w:sz w:val="32"/>
          <w:szCs w:val="32"/>
        </w:rPr>
        <w:t>__________________________________________________________</w:t>
      </w:r>
    </w:p>
    <w:p w:rsidR="00C47C12" w:rsidRPr="00C47C12" w:rsidRDefault="00C47C12" w:rsidP="00C47C12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02.</w:t>
      </w:r>
      <w:r>
        <w:rPr>
          <w:rFonts w:eastAsia="Calibri"/>
          <w:sz w:val="28"/>
          <w:szCs w:val="28"/>
        </w:rPr>
        <w:t xml:space="preserve"> 04.</w:t>
      </w:r>
      <w:r w:rsidRPr="00C47C12">
        <w:rPr>
          <w:rFonts w:eastAsia="Calibri"/>
          <w:sz w:val="28"/>
          <w:szCs w:val="28"/>
        </w:rPr>
        <w:t xml:space="preserve">2024г.  </w:t>
      </w:r>
      <w:r w:rsidRPr="00C47C12">
        <w:rPr>
          <w:rFonts w:eastAsia="Calibri"/>
          <w:sz w:val="28"/>
          <w:szCs w:val="28"/>
        </w:rPr>
        <w:t xml:space="preserve">             </w:t>
      </w:r>
      <w:r w:rsidRPr="00C47C1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           </w:t>
      </w:r>
      <w:r w:rsidRPr="00C47C12">
        <w:rPr>
          <w:rFonts w:eastAsia="Calibri"/>
          <w:sz w:val="28"/>
          <w:szCs w:val="28"/>
        </w:rPr>
        <w:t xml:space="preserve"> </w:t>
      </w:r>
      <w:proofErr w:type="spellStart"/>
      <w:r w:rsidRPr="00C47C12">
        <w:rPr>
          <w:rFonts w:eastAsia="Calibri"/>
          <w:sz w:val="28"/>
          <w:szCs w:val="28"/>
        </w:rPr>
        <w:t>с</w:t>
      </w:r>
      <w:proofErr w:type="gramStart"/>
      <w:r w:rsidRPr="00C47C12">
        <w:rPr>
          <w:rFonts w:eastAsia="Calibri"/>
          <w:sz w:val="28"/>
          <w:szCs w:val="28"/>
        </w:rPr>
        <w:t>.К</w:t>
      </w:r>
      <w:proofErr w:type="gramEnd"/>
      <w:r w:rsidRPr="00C47C12">
        <w:rPr>
          <w:rFonts w:eastAsia="Calibri"/>
          <w:sz w:val="28"/>
          <w:szCs w:val="28"/>
        </w:rPr>
        <w:t>аласево</w:t>
      </w:r>
      <w:proofErr w:type="spellEnd"/>
      <w:r w:rsidRPr="00C47C12">
        <w:rPr>
          <w:rFonts w:eastAsia="Calibri"/>
          <w:sz w:val="28"/>
          <w:szCs w:val="28"/>
        </w:rPr>
        <w:t xml:space="preserve">                                         </w:t>
      </w:r>
      <w:r>
        <w:rPr>
          <w:rFonts w:eastAsia="Calibri"/>
          <w:sz w:val="28"/>
          <w:szCs w:val="28"/>
        </w:rPr>
        <w:t xml:space="preserve">            </w:t>
      </w:r>
      <w:r w:rsidRPr="00C47C12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20</w:t>
      </w:r>
    </w:p>
    <w:p w:rsidR="00C47C12" w:rsidRDefault="00C47C12" w:rsidP="00C47C12">
      <w:pPr>
        <w:rPr>
          <w:rFonts w:eastAsia="Calibri"/>
          <w:sz w:val="28"/>
          <w:szCs w:val="28"/>
        </w:rPr>
      </w:pPr>
    </w:p>
    <w:p w:rsidR="00C47C12" w:rsidRDefault="00C47C12" w:rsidP="00C47C12">
      <w:pPr>
        <w:shd w:val="clear" w:color="auto" w:fill="FFFFFF"/>
        <w:spacing w:before="100" w:beforeAutospacing="1" w:after="100" w:afterAutospacing="1" w:line="240" w:lineRule="atLeast"/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>О внесении изменений в Постановление от 07.09.2023г.  №46 «</w:t>
      </w:r>
      <w:r>
        <w:rPr>
          <w:sz w:val="28"/>
          <w:szCs w:val="28"/>
        </w:rPr>
        <w:t>Об утверждении регламента реализации полномочий главными администраторами доходов бюджета Каласевского сельского поселения Ардатовского муниципального района  по взысканию дебиторской задолженности  по платежам, пеням и штрафам по ним».</w:t>
      </w:r>
    </w:p>
    <w:p w:rsidR="00C47C12" w:rsidRDefault="00C47C12" w:rsidP="00C47C12">
      <w:pPr>
        <w:jc w:val="center"/>
      </w:pP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28"/>
          <w:szCs w:val="28"/>
        </w:rPr>
      </w:pPr>
      <w:r w:rsidRPr="00C47C12">
        <w:rPr>
          <w:sz w:val="28"/>
          <w:szCs w:val="28"/>
        </w:rPr>
        <w:t xml:space="preserve">           </w:t>
      </w:r>
      <w:proofErr w:type="gramStart"/>
      <w:r w:rsidRPr="00C47C12">
        <w:rPr>
          <w:sz w:val="28"/>
          <w:szCs w:val="28"/>
        </w:rPr>
        <w:t>В соответствии с </w:t>
      </w:r>
      <w:hyperlink r:id="rId5" w:anchor="/document/405806675/entry/0" w:history="1">
        <w:r w:rsidRPr="00C47C12">
          <w:rPr>
            <w:rStyle w:val="a3"/>
            <w:color w:val="auto"/>
            <w:sz w:val="28"/>
            <w:szCs w:val="28"/>
            <w:u w:val="none"/>
          </w:rPr>
          <w:t>Приказом</w:t>
        </w:r>
      </w:hyperlink>
      <w:r w:rsidRPr="00C47C12">
        <w:rPr>
          <w:sz w:val="28"/>
          <w:szCs w:val="28"/>
        </w:rPr>
        <w:t> Министерства финансов Российской Федерации от 18 ноября 2022 года №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Каласевского сельского поселения Ардатовского</w:t>
      </w:r>
      <w:proofErr w:type="gramEnd"/>
      <w:r w:rsidRPr="00C47C12">
        <w:rPr>
          <w:sz w:val="28"/>
          <w:szCs w:val="28"/>
        </w:rPr>
        <w:t xml:space="preserve"> муниципального района постановляет:</w:t>
      </w: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  <w:szCs w:val="28"/>
        </w:rPr>
      </w:pPr>
      <w:r w:rsidRPr="00C47C12">
        <w:rPr>
          <w:sz w:val="28"/>
          <w:szCs w:val="28"/>
        </w:rPr>
        <w:t xml:space="preserve">    1. Внести в постановление от </w:t>
      </w:r>
      <w:r>
        <w:rPr>
          <w:rFonts w:eastAsia="Calibri"/>
          <w:sz w:val="28"/>
          <w:szCs w:val="28"/>
        </w:rPr>
        <w:t>07.09.2023г.</w:t>
      </w:r>
      <w:bookmarkStart w:id="0" w:name="_GoBack"/>
      <w:bookmarkEnd w:id="0"/>
      <w:r w:rsidRPr="00C47C12">
        <w:rPr>
          <w:rFonts w:eastAsia="Calibri"/>
          <w:sz w:val="28"/>
          <w:szCs w:val="28"/>
        </w:rPr>
        <w:t>№46 «</w:t>
      </w:r>
      <w:r w:rsidRPr="00C47C12">
        <w:rPr>
          <w:sz w:val="28"/>
          <w:szCs w:val="28"/>
        </w:rPr>
        <w:t>Об утверждении регламента реализации полномочий главными администраторами доходов бюджета Каласевского сельского поселения Ардатовского муниципального района  по взысканию дебиторской задолженности  по платежам, пеням и штрафам по ним» следующие изменения:</w:t>
      </w: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  <w:szCs w:val="28"/>
        </w:rPr>
      </w:pPr>
      <w:r w:rsidRPr="00C47C12">
        <w:rPr>
          <w:sz w:val="28"/>
          <w:szCs w:val="28"/>
        </w:rPr>
        <w:t>1) раздел 1 общих требований регламента добавить пункт 2.1 следующего содержания:</w:t>
      </w: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  <w:szCs w:val="28"/>
        </w:rPr>
      </w:pPr>
      <w:r w:rsidRPr="00C47C12">
        <w:rPr>
          <w:sz w:val="28"/>
          <w:szCs w:val="28"/>
        </w:rPr>
        <w:t>а)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  <w:szCs w:val="28"/>
        </w:rPr>
      </w:pPr>
      <w:r w:rsidRPr="00C47C12">
        <w:rPr>
          <w:sz w:val="28"/>
          <w:szCs w:val="28"/>
        </w:rPr>
        <w:t>б)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2"/>
          <w:sz w:val="28"/>
          <w:szCs w:val="28"/>
        </w:rPr>
      </w:pPr>
      <w:proofErr w:type="gramStart"/>
      <w:r w:rsidRPr="00C47C12">
        <w:rPr>
          <w:sz w:val="28"/>
          <w:szCs w:val="28"/>
        </w:rPr>
        <w:t xml:space="preserve">в) </w:t>
      </w:r>
      <w:r w:rsidRPr="00C47C12">
        <w:rPr>
          <w:kern w:val="2"/>
          <w:sz w:val="28"/>
          <w:szCs w:val="28"/>
        </w:rPr>
        <w:t xml:space="preserve">порядок действий комиссии по поступлению и выбытию активов, созданной администратором доходов бюджета на постоянной основе (далее – </w:t>
      </w:r>
      <w:r w:rsidRPr="00C47C12">
        <w:rPr>
          <w:kern w:val="2"/>
          <w:sz w:val="28"/>
          <w:szCs w:val="28"/>
        </w:rPr>
        <w:lastRenderedPageBreak/>
        <w:t>Комиссия), в целях подготовки решений о признании безнадежной к взысканию задолженности по платежам в бюджеты бюджетной системы Российской Федерации, а также сроки подготовки таких решений.»</w:t>
      </w:r>
      <w:proofErr w:type="gramEnd"/>
    </w:p>
    <w:p w:rsidR="00C47C12" w:rsidRPr="00C47C12" w:rsidRDefault="00C47C12" w:rsidP="00C47C12">
      <w:pPr>
        <w:shd w:val="clear" w:color="auto" w:fill="FFFFFF"/>
        <w:spacing w:before="100" w:beforeAutospacing="1" w:after="100" w:afterAutospacing="1" w:line="240" w:lineRule="atLeast"/>
        <w:jc w:val="both"/>
        <w:rPr>
          <w:rFonts w:eastAsia="Calibri"/>
          <w:b/>
          <w:sz w:val="28"/>
          <w:szCs w:val="28"/>
          <w:lang w:eastAsia="ar-SA"/>
        </w:rPr>
      </w:pPr>
      <w:r w:rsidRPr="00C47C12">
        <w:rPr>
          <w:kern w:val="2"/>
          <w:sz w:val="28"/>
          <w:szCs w:val="28"/>
        </w:rPr>
        <w:t>2) В пунктах 11 и 15 раздела 4 «</w:t>
      </w:r>
      <w:r w:rsidRPr="00C47C12">
        <w:rPr>
          <w:sz w:val="28"/>
          <w:szCs w:val="28"/>
        </w:rPr>
        <w:t>Мероприятия по принудительному взысканию дебиторской задолженности по доходам» слова «</w:t>
      </w:r>
      <w:r w:rsidRPr="00C47C12">
        <w:rPr>
          <w:rFonts w:eastAsia="Times New Roman"/>
          <w:sz w:val="28"/>
          <w:szCs w:val="28"/>
        </w:rPr>
        <w:t>сотрудник администрации» заменить словами «Комиссия по поступлению и выбытию активов».</w:t>
      </w:r>
    </w:p>
    <w:p w:rsidR="00C47C12" w:rsidRPr="00C47C12" w:rsidRDefault="00C47C12" w:rsidP="00C47C12">
      <w:pPr>
        <w:jc w:val="both"/>
        <w:rPr>
          <w:sz w:val="28"/>
          <w:szCs w:val="28"/>
        </w:rPr>
      </w:pPr>
      <w:r w:rsidRPr="00C47C12">
        <w:rPr>
          <w:sz w:val="28"/>
          <w:szCs w:val="28"/>
        </w:rPr>
        <w:t xml:space="preserve"> </w:t>
      </w:r>
      <w:r w:rsidRPr="00C47C12">
        <w:rPr>
          <w:kern w:val="2"/>
          <w:sz w:val="28"/>
          <w:szCs w:val="28"/>
        </w:rPr>
        <w:t>2.</w:t>
      </w:r>
      <w:r w:rsidRPr="00C47C12">
        <w:rPr>
          <w:color w:val="000000"/>
          <w:kern w:val="2"/>
          <w:sz w:val="28"/>
          <w:szCs w:val="28"/>
        </w:rPr>
        <w:t xml:space="preserve"> </w:t>
      </w:r>
      <w:r w:rsidRPr="00C47C12">
        <w:rPr>
          <w:kern w:val="2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C47C12" w:rsidRDefault="00C47C12" w:rsidP="00C47C12">
      <w:pPr>
        <w:jc w:val="both"/>
        <w:rPr>
          <w:kern w:val="2"/>
          <w:sz w:val="28"/>
          <w:szCs w:val="28"/>
        </w:rPr>
      </w:pPr>
    </w:p>
    <w:p w:rsidR="00C47C12" w:rsidRDefault="00C47C12" w:rsidP="00C47C12">
      <w:pPr>
        <w:jc w:val="both"/>
        <w:rPr>
          <w:kern w:val="2"/>
          <w:sz w:val="28"/>
          <w:szCs w:val="28"/>
        </w:rPr>
      </w:pPr>
    </w:p>
    <w:p w:rsidR="00C47C12" w:rsidRPr="00C47C12" w:rsidRDefault="00C47C12" w:rsidP="00C47C12">
      <w:pPr>
        <w:jc w:val="both"/>
        <w:rPr>
          <w:kern w:val="2"/>
          <w:sz w:val="28"/>
          <w:szCs w:val="28"/>
        </w:rPr>
      </w:pPr>
    </w:p>
    <w:p w:rsidR="00C47C12" w:rsidRPr="00C47C12" w:rsidRDefault="00C47C12" w:rsidP="00C47C12">
      <w:pPr>
        <w:jc w:val="both"/>
        <w:rPr>
          <w:rFonts w:ascii="Calibri" w:hAnsi="Calibri" w:cs="Calibri"/>
          <w:kern w:val="2"/>
          <w:sz w:val="28"/>
          <w:szCs w:val="28"/>
        </w:rPr>
      </w:pPr>
      <w:r w:rsidRPr="00C47C12">
        <w:rPr>
          <w:kern w:val="2"/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kern w:val="2"/>
          <w:sz w:val="28"/>
          <w:szCs w:val="28"/>
        </w:rPr>
        <w:t>А.И.Федоров</w:t>
      </w:r>
      <w:proofErr w:type="spellEnd"/>
    </w:p>
    <w:p w:rsidR="0001390C" w:rsidRPr="00C47C12" w:rsidRDefault="0001390C">
      <w:pPr>
        <w:rPr>
          <w:sz w:val="28"/>
          <w:szCs w:val="28"/>
        </w:rPr>
      </w:pPr>
    </w:p>
    <w:sectPr w:rsidR="0001390C" w:rsidRPr="00C47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C4"/>
    <w:rsid w:val="0001390C"/>
    <w:rsid w:val="00B66EC4"/>
    <w:rsid w:val="00C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1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7C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1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7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2024-04-04T11:51:00Z</cp:lastPrinted>
  <dcterms:created xsi:type="dcterms:W3CDTF">2024-04-04T11:45:00Z</dcterms:created>
  <dcterms:modified xsi:type="dcterms:W3CDTF">2024-04-04T11:52:00Z</dcterms:modified>
</cp:coreProperties>
</file>