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53" w:rsidRPr="000038B5" w:rsidRDefault="00A70C53" w:rsidP="00A70C5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Каласевского сельского поселения</w:t>
      </w:r>
    </w:p>
    <w:p w:rsidR="002238DB" w:rsidRDefault="00A70C53" w:rsidP="00A70C53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2238DB" w:rsidRPr="00637092" w:rsidRDefault="00A70C53" w:rsidP="00A70C53">
      <w:pPr>
        <w:spacing w:line="240" w:lineRule="atLeas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первого</w:t>
      </w:r>
      <w:r w:rsidR="002238D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созыва</w:t>
      </w:r>
    </w:p>
    <w:p w:rsidR="002238DB" w:rsidRPr="00637092" w:rsidRDefault="002238DB" w:rsidP="00566E0F">
      <w:pPr>
        <w:spacing w:line="240" w:lineRule="atLeast"/>
        <w:ind w:firstLine="567"/>
        <w:jc w:val="center"/>
        <w:rPr>
          <w:bCs/>
          <w:sz w:val="28"/>
          <w:szCs w:val="28"/>
        </w:rPr>
      </w:pPr>
    </w:p>
    <w:p w:rsidR="002238DB" w:rsidRPr="00A70C53" w:rsidRDefault="00A70C53" w:rsidP="00A70C53">
      <w:pPr>
        <w:spacing w:line="240" w:lineRule="atLeast"/>
        <w:ind w:firstLine="567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</w:t>
      </w:r>
      <w:r w:rsidR="002238DB" w:rsidRPr="00A70C53">
        <w:rPr>
          <w:bCs/>
          <w:sz w:val="28"/>
          <w:szCs w:val="28"/>
        </w:rPr>
        <w:t>РЕШЕНИЕ</w:t>
      </w:r>
    </w:p>
    <w:p w:rsidR="002238DB" w:rsidRDefault="002238DB" w:rsidP="00566E0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 w:rsidR="00A70C53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D50536">
        <w:rPr>
          <w:sz w:val="28"/>
          <w:szCs w:val="28"/>
        </w:rPr>
        <w:t xml:space="preserve">декабря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</w:t>
        </w:r>
        <w:r w:rsidRPr="00D50536">
          <w:rPr>
            <w:sz w:val="28"/>
            <w:szCs w:val="28"/>
          </w:rPr>
          <w:t xml:space="preserve"> г</w:t>
        </w:r>
      </w:smartTag>
      <w:r w:rsidRPr="00D50536">
        <w:rPr>
          <w:sz w:val="28"/>
          <w:szCs w:val="28"/>
        </w:rPr>
        <w:t>.</w:t>
      </w:r>
      <w:r w:rsidRPr="00D50536">
        <w:rPr>
          <w:sz w:val="28"/>
          <w:szCs w:val="28"/>
        </w:rPr>
        <w:tab/>
      </w:r>
      <w:r w:rsidRPr="00D50536">
        <w:rPr>
          <w:sz w:val="28"/>
          <w:szCs w:val="28"/>
        </w:rPr>
        <w:tab/>
      </w:r>
      <w:r w:rsidRPr="00D50536">
        <w:rPr>
          <w:sz w:val="28"/>
          <w:szCs w:val="28"/>
        </w:rPr>
        <w:tab/>
        <w:t>№</w:t>
      </w:r>
      <w:r w:rsidR="00A70C53">
        <w:rPr>
          <w:sz w:val="28"/>
          <w:szCs w:val="28"/>
        </w:rPr>
        <w:t>60</w:t>
      </w:r>
    </w:p>
    <w:p w:rsidR="002238DB" w:rsidRDefault="002238DB" w:rsidP="0033481F">
      <w:pPr>
        <w:rPr>
          <w:sz w:val="28"/>
          <w:szCs w:val="28"/>
        </w:rPr>
      </w:pPr>
    </w:p>
    <w:p w:rsidR="002238DB" w:rsidRPr="00DF0453" w:rsidRDefault="002238DB" w:rsidP="00A70C53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Style w:val="a4"/>
          <w:sz w:val="28"/>
          <w:szCs w:val="28"/>
        </w:rPr>
        <w:br/>
      </w:r>
      <w:r w:rsidR="00A70C53">
        <w:rPr>
          <w:rStyle w:val="a4"/>
          <w:b w:val="0"/>
          <w:color w:val="000000"/>
          <w:sz w:val="28"/>
          <w:szCs w:val="28"/>
        </w:rPr>
        <w:t xml:space="preserve">  </w:t>
      </w:r>
      <w:r>
        <w:rPr>
          <w:rStyle w:val="a4"/>
          <w:b w:val="0"/>
          <w:color w:val="000000"/>
          <w:sz w:val="28"/>
          <w:szCs w:val="28"/>
        </w:rPr>
        <w:t>О принятии осуществления части  полномочий</w:t>
      </w:r>
      <w:r>
        <w:t xml:space="preserve"> </w:t>
      </w:r>
      <w:r w:rsidRPr="00DF0453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Pr="00DF0453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2238DB" w:rsidRPr="00DF0453" w:rsidRDefault="002238DB" w:rsidP="0033481F">
      <w:pPr>
        <w:pStyle w:val="1"/>
        <w:tabs>
          <w:tab w:val="left" w:pos="8460"/>
        </w:tabs>
        <w:spacing w:before="0" w:after="0"/>
        <w:ind w:right="3259"/>
        <w:jc w:val="left"/>
        <w:rPr>
          <w:rFonts w:ascii="Times New Roman" w:hAnsi="Times New Roman" w:cs="Times New Roman"/>
          <w:sz w:val="28"/>
          <w:szCs w:val="28"/>
        </w:rPr>
      </w:pPr>
      <w:r w:rsidRPr="00DF0453">
        <w:rPr>
          <w:rStyle w:val="a4"/>
          <w:b w:val="0"/>
          <w:color w:val="000000"/>
          <w:sz w:val="28"/>
          <w:szCs w:val="28"/>
        </w:rPr>
        <w:t xml:space="preserve">  </w:t>
      </w:r>
    </w:p>
    <w:p w:rsidR="002238DB" w:rsidRDefault="002238DB" w:rsidP="0033481F">
      <w:pPr>
        <w:jc w:val="center"/>
        <w:rPr>
          <w:sz w:val="28"/>
          <w:szCs w:val="28"/>
        </w:rPr>
      </w:pPr>
    </w:p>
    <w:p w:rsidR="002238DB" w:rsidRDefault="002238DB" w:rsidP="003348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bCs/>
            <w:color w:val="000000"/>
            <w:sz w:val="28"/>
            <w:szCs w:val="28"/>
          </w:rPr>
          <w:t xml:space="preserve">частью 4 статьи </w:t>
        </w:r>
      </w:hyperlink>
      <w:r w:rsidRPr="009B471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6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r w:rsidR="00A70C53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 Совет депутатов </w:t>
      </w:r>
      <w:r w:rsidR="00A70C53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2238DB" w:rsidRPr="0033481F" w:rsidRDefault="002238DB" w:rsidP="0033481F">
      <w:pPr>
        <w:pStyle w:val="1"/>
        <w:spacing w:before="0" w:after="0"/>
        <w:ind w:right="-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tab/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Принять органам местного самоуправления </w:t>
      </w:r>
      <w:r w:rsidR="00A70C53"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</w:t>
      </w:r>
      <w:hyperlink r:id="rId7" w:history="1">
        <w:r w:rsidRPr="0033481F">
          <w:rPr>
            <w:rStyle w:val="a4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.</w:t>
      </w:r>
      <w:proofErr w:type="gramEnd"/>
    </w:p>
    <w:p w:rsidR="002238DB" w:rsidRPr="0033481F" w:rsidRDefault="002238DB" w:rsidP="00DF0453">
      <w:pPr>
        <w:pStyle w:val="1"/>
        <w:tabs>
          <w:tab w:val="left" w:pos="8460"/>
        </w:tabs>
        <w:spacing w:before="0" w:after="0"/>
        <w:ind w:right="-1"/>
        <w:jc w:val="both"/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2. Органы местного самоуправления </w:t>
      </w:r>
      <w:r w:rsidR="00A70C53"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Ардатовского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2238DB" w:rsidRPr="0033481F" w:rsidRDefault="002238DB" w:rsidP="0033481F">
      <w:pPr>
        <w:widowControl w:val="0"/>
        <w:overflowPunct/>
        <w:autoSpaceDE/>
        <w:autoSpaceDN/>
        <w:adjustRightInd/>
        <w:ind w:right="-1"/>
        <w:jc w:val="both"/>
        <w:rPr>
          <w:color w:val="22272F"/>
          <w:sz w:val="28"/>
          <w:szCs w:val="28"/>
          <w:shd w:val="clear" w:color="auto" w:fill="FFFFFF"/>
        </w:rPr>
      </w:pPr>
      <w:r w:rsidRPr="0033481F">
        <w:rPr>
          <w:color w:val="22272F"/>
          <w:sz w:val="28"/>
          <w:szCs w:val="28"/>
          <w:shd w:val="clear" w:color="auto" w:fill="FFFFFF"/>
        </w:rPr>
        <w:t>в границах населенных пунктов поселения.</w:t>
      </w:r>
    </w:p>
    <w:p w:rsidR="002238DB" w:rsidRDefault="00A70C53" w:rsidP="0033481F">
      <w:pPr>
        <w:pStyle w:val="ConsPlusNormal"/>
        <w:ind w:firstLine="851"/>
        <w:jc w:val="both"/>
        <w:rPr>
          <w:bCs/>
        </w:rPr>
      </w:pPr>
      <w:r>
        <w:t>3.</w:t>
      </w:r>
      <w:r w:rsidR="002238DB">
        <w:t xml:space="preserve">Главе </w:t>
      </w:r>
      <w:r>
        <w:t>Каласевского</w:t>
      </w:r>
      <w:r w:rsidR="002238DB">
        <w:t xml:space="preserve"> сельского поселения  Ардатовского муниципального района  заключить с Главой Ардатовского муниципального района  Республики Мордовия  Соглашение о передаче/принятии части полномочий по решению вопроса местного значения Ардатовского муниципального района на срок </w:t>
      </w:r>
      <w:r w:rsidR="002238DB">
        <w:rPr>
          <w:bCs/>
        </w:rPr>
        <w:t>с момента его подписания до 31 декабря 2023 года.</w:t>
      </w:r>
    </w:p>
    <w:p w:rsidR="002238DB" w:rsidRDefault="002238DB" w:rsidP="003348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</w:t>
      </w:r>
      <w:r>
        <w:rPr>
          <w:sz w:val="28"/>
          <w:szCs w:val="28"/>
        </w:rPr>
        <w:lastRenderedPageBreak/>
        <w:t>полномочий по решению вопросов местного значения в соответствии с заключенными соглашениями.</w:t>
      </w:r>
    </w:p>
    <w:p w:rsidR="002238DB" w:rsidRDefault="00A70C53" w:rsidP="0033481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238DB">
        <w:rPr>
          <w:rFonts w:ascii="Times New Roman" w:hAnsi="Times New Roman" w:cs="Times New Roman"/>
          <w:b w:val="0"/>
          <w:bCs w:val="0"/>
          <w:sz w:val="28"/>
          <w:szCs w:val="28"/>
        </w:rPr>
        <w:t>.Настоящее решение вступает в силу после официального опубликования.</w:t>
      </w:r>
    </w:p>
    <w:p w:rsidR="002238DB" w:rsidRDefault="002238DB" w:rsidP="0033481F"/>
    <w:p w:rsidR="002238DB" w:rsidRDefault="002238DB" w:rsidP="0033481F"/>
    <w:p w:rsidR="002238DB" w:rsidRDefault="002238DB" w:rsidP="0033481F"/>
    <w:p w:rsidR="002238DB" w:rsidRDefault="002238DB" w:rsidP="0033481F"/>
    <w:p w:rsidR="002238DB" w:rsidRDefault="002238DB" w:rsidP="0033481F"/>
    <w:p w:rsidR="002238DB" w:rsidRDefault="002238DB" w:rsidP="0033481F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244"/>
        <w:gridCol w:w="4327"/>
      </w:tblGrid>
      <w:tr w:rsidR="002238DB" w:rsidTr="0033481F">
        <w:tc>
          <w:tcPr>
            <w:tcW w:w="5529" w:type="dxa"/>
          </w:tcPr>
          <w:p w:rsidR="00A70C53" w:rsidRDefault="002238DB">
            <w:pPr>
              <w:ind w:right="-33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A70C53">
              <w:rPr>
                <w:sz w:val="28"/>
                <w:szCs w:val="28"/>
              </w:rPr>
              <w:t>Каласевского</w:t>
            </w:r>
            <w:r>
              <w:rPr>
                <w:sz w:val="28"/>
                <w:szCs w:val="28"/>
              </w:rPr>
              <w:t xml:space="preserve"> </w:t>
            </w:r>
          </w:p>
          <w:p w:rsidR="002238DB" w:rsidRDefault="002238DB">
            <w:pPr>
              <w:ind w:right="-336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2238DB" w:rsidRDefault="002238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</w:t>
            </w:r>
            <w:r w:rsidR="00180180">
              <w:rPr>
                <w:rFonts w:ascii="Times New Roman" w:hAnsi="Times New Roman"/>
                <w:sz w:val="28"/>
                <w:szCs w:val="28"/>
              </w:rPr>
              <w:t>И.Федоров</w:t>
            </w:r>
            <w:bookmarkStart w:id="0" w:name="_GoBack"/>
            <w:bookmarkEnd w:id="0"/>
            <w:proofErr w:type="spellEnd"/>
          </w:p>
          <w:p w:rsidR="002238DB" w:rsidRDefault="002238DB" w:rsidP="003348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</w:t>
            </w:r>
          </w:p>
        </w:tc>
      </w:tr>
    </w:tbl>
    <w:p w:rsidR="002238DB" w:rsidRDefault="002238DB" w:rsidP="0033481F">
      <w:pPr>
        <w:jc w:val="both"/>
        <w:rPr>
          <w:sz w:val="28"/>
          <w:szCs w:val="28"/>
        </w:rPr>
      </w:pPr>
    </w:p>
    <w:p w:rsidR="002238DB" w:rsidRDefault="002238DB" w:rsidP="0033481F">
      <w:pPr>
        <w:jc w:val="both"/>
        <w:rPr>
          <w:sz w:val="28"/>
          <w:szCs w:val="28"/>
        </w:rPr>
      </w:pPr>
    </w:p>
    <w:p w:rsidR="002238DB" w:rsidRDefault="002238DB" w:rsidP="0033481F">
      <w:pPr>
        <w:jc w:val="both"/>
        <w:rPr>
          <w:i/>
          <w:iCs/>
          <w:sz w:val="28"/>
          <w:szCs w:val="28"/>
        </w:rPr>
      </w:pPr>
    </w:p>
    <w:p w:rsidR="002238DB" w:rsidRDefault="002238DB" w:rsidP="0033481F">
      <w:pPr>
        <w:rPr>
          <w:i/>
          <w:iCs/>
          <w:sz w:val="28"/>
          <w:szCs w:val="28"/>
        </w:rPr>
      </w:pPr>
    </w:p>
    <w:p w:rsidR="002238DB" w:rsidRDefault="002238DB"/>
    <w:sectPr w:rsidR="002238DB" w:rsidSect="00B52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EE"/>
    <w:rsid w:val="000038B5"/>
    <w:rsid w:val="000B709E"/>
    <w:rsid w:val="00180180"/>
    <w:rsid w:val="002238DB"/>
    <w:rsid w:val="002938BA"/>
    <w:rsid w:val="0033481F"/>
    <w:rsid w:val="00363E10"/>
    <w:rsid w:val="0037049D"/>
    <w:rsid w:val="00377FEE"/>
    <w:rsid w:val="0040641F"/>
    <w:rsid w:val="00566E0F"/>
    <w:rsid w:val="00637092"/>
    <w:rsid w:val="0089799B"/>
    <w:rsid w:val="009B4714"/>
    <w:rsid w:val="009D1B5C"/>
    <w:rsid w:val="009E4CE9"/>
    <w:rsid w:val="00A64F0B"/>
    <w:rsid w:val="00A70C53"/>
    <w:rsid w:val="00AA1833"/>
    <w:rsid w:val="00B526A7"/>
    <w:rsid w:val="00D50536"/>
    <w:rsid w:val="00DA1739"/>
    <w:rsid w:val="00DB76DC"/>
    <w:rsid w:val="00DF0453"/>
    <w:rsid w:val="00F4146B"/>
    <w:rsid w:val="00FD1024"/>
    <w:rsid w:val="00FE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Гипертекстовая ссылка"/>
    <w:basedOn w:val="a0"/>
    <w:uiPriority w:val="99"/>
    <w:rsid w:val="0033481F"/>
    <w:rPr>
      <w:rFonts w:ascii="Times New Roman" w:hAnsi="Times New Roman" w:cs="Times New Roman"/>
      <w:color w:val="106BBE"/>
    </w:rPr>
  </w:style>
  <w:style w:type="character" w:styleId="a5">
    <w:name w:val="Hyperlink"/>
    <w:basedOn w:val="a0"/>
    <w:uiPriority w:val="99"/>
    <w:semiHidden/>
    <w:rsid w:val="0033481F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566E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Гипертекстовая ссылка"/>
    <w:basedOn w:val="a0"/>
    <w:uiPriority w:val="99"/>
    <w:rsid w:val="0033481F"/>
    <w:rPr>
      <w:rFonts w:ascii="Times New Roman" w:hAnsi="Times New Roman" w:cs="Times New Roman"/>
      <w:color w:val="106BBE"/>
    </w:rPr>
  </w:style>
  <w:style w:type="character" w:styleId="a5">
    <w:name w:val="Hyperlink"/>
    <w:basedOn w:val="a0"/>
    <w:uiPriority w:val="99"/>
    <w:semiHidden/>
    <w:rsid w:val="0033481F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566E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91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Редкодубского сельского поселения</vt:lpstr>
    </vt:vector>
  </TitlesOfParts>
  <Company>SPecialiST RePack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Редкодубского сельского поселения</dc:title>
  <dc:creator>1</dc:creator>
  <cp:lastModifiedBy>1</cp:lastModifiedBy>
  <cp:revision>4</cp:revision>
  <cp:lastPrinted>2023-01-12T12:56:00Z</cp:lastPrinted>
  <dcterms:created xsi:type="dcterms:W3CDTF">2023-01-12T12:34:00Z</dcterms:created>
  <dcterms:modified xsi:type="dcterms:W3CDTF">2023-01-12T12:56:00Z</dcterms:modified>
</cp:coreProperties>
</file>