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F531C0" w:rsidRDefault="00F531C0" w:rsidP="00F531C0">
      <w:pPr>
        <w:jc w:val="center"/>
        <w:rPr>
          <w:sz w:val="28"/>
          <w:szCs w:val="28"/>
        </w:rPr>
      </w:pP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КАЛАСЕВСКОГО СЕЛЬСКОГО ПОСЕЛЕНИЯ </w:t>
      </w: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 МУНИЦИПАЛЬНОГО РАЙОНА</w:t>
      </w:r>
    </w:p>
    <w:p w:rsidR="00F531C0" w:rsidRDefault="00F531C0" w:rsidP="00F531C0">
      <w:pPr>
        <w:jc w:val="center"/>
        <w:rPr>
          <w:sz w:val="28"/>
          <w:szCs w:val="28"/>
        </w:rPr>
      </w:pPr>
    </w:p>
    <w:p w:rsidR="00F531C0" w:rsidRDefault="00F531C0" w:rsidP="00F531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ПОСТАНОВЛЕНИЕ </w:t>
      </w:r>
    </w:p>
    <w:p w:rsidR="00F531C0" w:rsidRDefault="00F531C0" w:rsidP="00F531C0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</w:t>
      </w:r>
    </w:p>
    <w:p w:rsidR="00F531C0" w:rsidRDefault="00F531C0" w:rsidP="00F531C0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17.07. </w:t>
      </w:r>
      <w:r>
        <w:rPr>
          <w:sz w:val="28"/>
          <w:szCs w:val="28"/>
        </w:rPr>
        <w:t xml:space="preserve">2020г.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                                    № 18</w:t>
      </w:r>
    </w:p>
    <w:p w:rsidR="00F531C0" w:rsidRDefault="00F531C0" w:rsidP="00F531C0">
      <w:pPr>
        <w:rPr>
          <w:sz w:val="28"/>
          <w:szCs w:val="28"/>
        </w:rPr>
      </w:pP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перечня  должностей</w:t>
      </w: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службы, при замещении на которых налагаются</w:t>
      </w: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ограничения, предусмотренные статьей 12 Федерального закона</w:t>
      </w: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25 декабря 2008 года № 273 – ФЗ «О противодействии коррупции»</w:t>
      </w:r>
    </w:p>
    <w:p w:rsidR="00F531C0" w:rsidRDefault="00F531C0" w:rsidP="00F531C0">
      <w:pPr>
        <w:rPr>
          <w:b/>
          <w:sz w:val="28"/>
          <w:szCs w:val="28"/>
        </w:rPr>
      </w:pPr>
    </w:p>
    <w:p w:rsidR="00F531C0" w:rsidRDefault="00F531C0" w:rsidP="00F531C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соответствии  со статьей 12 Федерального Закона от 25 декабря 2008 года № 273-ФЗ «О противодействии коррупции», пунктом 4 Указа Президента Российской Федерации от 21 июля 2010 года № 925 «О мерах по реализации отдельных положений федерального закона «О противодействии коррупции»: </w:t>
      </w:r>
    </w:p>
    <w:p w:rsidR="00F531C0" w:rsidRDefault="00F531C0" w:rsidP="00F531C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перечень должностей муниципальной службы, при замещении на которых налагаются  ограничения, предусмотренные статьей 12 Федерального закона от 25 декабря 2008 года № 273 – ФЗ «О противодействии коррупции».</w:t>
      </w:r>
    </w:p>
    <w:p w:rsidR="00F531C0" w:rsidRDefault="00F531C0" w:rsidP="00F531C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Ознакомить муниципальных служащих  с перечнем  должностей муниципальной службы, предусмотренным пунктом 1 настоящего распоряжения.</w:t>
      </w:r>
    </w:p>
    <w:p w:rsidR="00F531C0" w:rsidRDefault="00F531C0" w:rsidP="00F531C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 на </w:t>
      </w:r>
      <w:proofErr w:type="spellStart"/>
      <w:r>
        <w:rPr>
          <w:sz w:val="28"/>
          <w:szCs w:val="28"/>
        </w:rPr>
        <w:t>Тремасову</w:t>
      </w:r>
      <w:proofErr w:type="spellEnd"/>
      <w:r>
        <w:rPr>
          <w:sz w:val="28"/>
          <w:szCs w:val="28"/>
        </w:rPr>
        <w:t xml:space="preserve"> А.И.– заместителя Главы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F531C0" w:rsidRDefault="00F531C0" w:rsidP="00F531C0">
      <w:pPr>
        <w:pStyle w:val="a3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Со дня вступления в силу настоящего постановления признать утратившим силу:</w:t>
      </w:r>
    </w:p>
    <w:p w:rsidR="00F531C0" w:rsidRDefault="00F531C0" w:rsidP="00F531C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постановление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21.02.2011г. № 4 «Об утверждении перечня  должностей муниципальной службы, при замещении на которых налагаются ограничения, предусмотренные статьей 12 Федерального закона от 25 декабря 2008 года № 273 – ФЗ «О противодействии коррупции»»;</w:t>
      </w:r>
    </w:p>
    <w:p w:rsidR="00F531C0" w:rsidRDefault="00F531C0" w:rsidP="00F531C0">
      <w:pPr>
        <w:tabs>
          <w:tab w:val="left" w:pos="885"/>
          <w:tab w:val="left" w:pos="1455"/>
        </w:tabs>
        <w:rPr>
          <w:sz w:val="28"/>
          <w:szCs w:val="28"/>
        </w:rPr>
      </w:pPr>
    </w:p>
    <w:p w:rsidR="00F531C0" w:rsidRDefault="00F531C0" w:rsidP="00F531C0">
      <w:pPr>
        <w:tabs>
          <w:tab w:val="left" w:pos="885"/>
          <w:tab w:val="left" w:pos="1455"/>
        </w:tabs>
        <w:rPr>
          <w:sz w:val="28"/>
          <w:szCs w:val="28"/>
        </w:rPr>
      </w:pPr>
    </w:p>
    <w:p w:rsidR="00F531C0" w:rsidRDefault="00F531C0" w:rsidP="00F531C0">
      <w:pPr>
        <w:tabs>
          <w:tab w:val="left" w:pos="885"/>
          <w:tab w:val="left" w:pos="1455"/>
        </w:tabs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F531C0" w:rsidRDefault="00F531C0" w:rsidP="00F531C0">
      <w:pPr>
        <w:tabs>
          <w:tab w:val="left" w:pos="885"/>
          <w:tab w:val="left" w:pos="1455"/>
        </w:tabs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F531C0" w:rsidRDefault="00F531C0" w:rsidP="00F531C0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Утвержден</w:t>
      </w:r>
    </w:p>
    <w:p w:rsidR="00F531C0" w:rsidRDefault="00F531C0" w:rsidP="00F531C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постановлением администрации</w:t>
      </w:r>
    </w:p>
    <w:p w:rsidR="00F531C0" w:rsidRDefault="00F531C0" w:rsidP="00F531C0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531C0" w:rsidRDefault="00F531C0" w:rsidP="00F531C0">
      <w:pPr>
        <w:jc w:val="righ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F531C0" w:rsidRDefault="00F531C0" w:rsidP="00F531C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17.07.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 № 18</w:t>
      </w:r>
    </w:p>
    <w:p w:rsidR="00F531C0" w:rsidRDefault="00F531C0" w:rsidP="00F531C0">
      <w:pPr>
        <w:jc w:val="right"/>
        <w:rPr>
          <w:sz w:val="28"/>
          <w:szCs w:val="28"/>
        </w:rPr>
      </w:pPr>
    </w:p>
    <w:p w:rsidR="00F531C0" w:rsidRDefault="00F531C0" w:rsidP="00F531C0">
      <w:pPr>
        <w:jc w:val="right"/>
        <w:rPr>
          <w:sz w:val="28"/>
          <w:szCs w:val="28"/>
        </w:rPr>
      </w:pP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должностей муниципальной службы, при замещении на которых налагаются</w:t>
      </w: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ограничения, предусмотренные статьей 12 Федерального закона</w:t>
      </w:r>
    </w:p>
    <w:p w:rsidR="00F531C0" w:rsidRDefault="00F531C0" w:rsidP="00F531C0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25 декабря 2008 года № 273 – ФЗ «О противодействии коррупции»</w:t>
      </w:r>
    </w:p>
    <w:p w:rsidR="00F531C0" w:rsidRDefault="00F531C0" w:rsidP="00F531C0">
      <w:pPr>
        <w:jc w:val="center"/>
        <w:rPr>
          <w:sz w:val="28"/>
          <w:szCs w:val="28"/>
        </w:rPr>
      </w:pPr>
    </w:p>
    <w:p w:rsidR="00F531C0" w:rsidRDefault="00F531C0" w:rsidP="00F531C0">
      <w:pPr>
        <w:jc w:val="center"/>
        <w:rPr>
          <w:sz w:val="28"/>
          <w:szCs w:val="28"/>
        </w:rPr>
      </w:pPr>
    </w:p>
    <w:p w:rsidR="00F531C0" w:rsidRDefault="00F531C0" w:rsidP="00F531C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531C0" w:rsidRDefault="00F531C0" w:rsidP="00F531C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 Глава сельского поселения;</w:t>
      </w:r>
    </w:p>
    <w:p w:rsidR="00F531C0" w:rsidRDefault="00F531C0" w:rsidP="00F531C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 Заместитель главы сельского поселения;</w:t>
      </w:r>
    </w:p>
    <w:p w:rsidR="00F531C0" w:rsidRDefault="00F531C0" w:rsidP="00F531C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531C0" w:rsidRDefault="00F531C0" w:rsidP="00F531C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531C0" w:rsidRDefault="00F531C0" w:rsidP="00F531C0">
      <w:pPr>
        <w:jc w:val="center"/>
        <w:rPr>
          <w:b/>
          <w:sz w:val="28"/>
          <w:szCs w:val="28"/>
        </w:rPr>
      </w:pPr>
    </w:p>
    <w:p w:rsidR="00F531C0" w:rsidRDefault="00F531C0" w:rsidP="00F531C0">
      <w:pPr>
        <w:jc w:val="center"/>
        <w:rPr>
          <w:b/>
          <w:sz w:val="28"/>
          <w:szCs w:val="28"/>
        </w:rPr>
      </w:pPr>
    </w:p>
    <w:p w:rsidR="00F531C0" w:rsidRDefault="00F531C0" w:rsidP="00F531C0">
      <w:r>
        <w:rPr>
          <w:sz w:val="28"/>
          <w:szCs w:val="28"/>
        </w:rPr>
        <w:br w:type="page"/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F531C0"/>
    <w:rsid w:val="001B0C1C"/>
    <w:rsid w:val="00E16594"/>
    <w:rsid w:val="00F53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1C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1C0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2020-07-27T12:27:00Z</dcterms:created>
  <dcterms:modified xsi:type="dcterms:W3CDTF">2020-07-27T12:28:00Z</dcterms:modified>
</cp:coreProperties>
</file>