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929" w:rsidRDefault="00AB7929" w:rsidP="00AB79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B7929" w:rsidRDefault="00AB7929" w:rsidP="00AB79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AB7929" w:rsidRDefault="00AB7929" w:rsidP="00AB79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AB7929" w:rsidRDefault="00AB7929" w:rsidP="00AB79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шестого созыва</w:t>
      </w:r>
    </w:p>
    <w:p w:rsidR="00AB7929" w:rsidRDefault="00AB7929" w:rsidP="00AB79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B7929" w:rsidRDefault="00AB7929" w:rsidP="00AB7929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Решение </w:t>
      </w:r>
    </w:p>
    <w:p w:rsidR="00AB7929" w:rsidRDefault="00AB7929" w:rsidP="00AB792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03.03.2020г                                                                                            №79</w:t>
      </w:r>
    </w:p>
    <w:p w:rsidR="001B0C1C" w:rsidRDefault="001B0C1C"/>
    <w:p w:rsidR="00AB7929" w:rsidRPr="00AB7929" w:rsidRDefault="00AB7929" w:rsidP="00AB79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B7929">
        <w:rPr>
          <w:rFonts w:ascii="Times New Roman" w:hAnsi="Times New Roman"/>
          <w:sz w:val="28"/>
          <w:szCs w:val="28"/>
        </w:rPr>
        <w:t xml:space="preserve">О даче согласия на преобразование </w:t>
      </w:r>
      <w:proofErr w:type="spellStart"/>
      <w:r w:rsidRPr="00AB7929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AB7929">
        <w:rPr>
          <w:rFonts w:ascii="Times New Roman" w:hAnsi="Times New Roman"/>
          <w:sz w:val="28"/>
          <w:szCs w:val="28"/>
        </w:rPr>
        <w:t xml:space="preserve"> </w:t>
      </w:r>
      <w:r w:rsidRPr="00AB792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B7929">
        <w:rPr>
          <w:rFonts w:ascii="Times New Roman" w:hAnsi="Times New Roman"/>
          <w:sz w:val="28"/>
          <w:szCs w:val="28"/>
        </w:rPr>
        <w:t xml:space="preserve">сельского поселения и Манадышского-2 сельского поселения  </w:t>
      </w:r>
    </w:p>
    <w:p w:rsidR="00AB7929" w:rsidRPr="00E617D5" w:rsidRDefault="00AB7929" w:rsidP="00AB79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B7929" w:rsidRPr="00E617D5" w:rsidRDefault="00AB7929" w:rsidP="00AB79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B7929" w:rsidRPr="00E617D5" w:rsidRDefault="00AB7929" w:rsidP="00AB792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E617D5">
        <w:rPr>
          <w:rFonts w:ascii="Times New Roman" w:hAnsi="Times New Roman"/>
          <w:color w:val="000000"/>
          <w:sz w:val="28"/>
          <w:szCs w:val="28"/>
        </w:rPr>
        <w:t xml:space="preserve">Руководствуясь частью 3 статьи 13 Федерального закона от 6 октября  </w:t>
      </w:r>
      <w:smartTag w:uri="urn:schemas-microsoft-com:office:smarttags" w:element="metricconverter">
        <w:smartTagPr>
          <w:attr w:name="ProductID" w:val="2003 г"/>
        </w:smartTagPr>
        <w:r w:rsidRPr="00E617D5">
          <w:rPr>
            <w:rFonts w:ascii="Times New Roman" w:hAnsi="Times New Roman"/>
            <w:color w:val="000000"/>
            <w:sz w:val="28"/>
            <w:szCs w:val="28"/>
          </w:rPr>
          <w:t>2003 г</w:t>
        </w:r>
      </w:smartTag>
      <w:r w:rsidRPr="00E617D5">
        <w:rPr>
          <w:rFonts w:ascii="Times New Roman" w:hAnsi="Times New Roman"/>
          <w:color w:val="000000"/>
          <w:sz w:val="28"/>
          <w:szCs w:val="28"/>
        </w:rPr>
        <w:t xml:space="preserve">. № 131-ФЗ </w:t>
      </w:r>
      <w:r w:rsidRPr="00E617D5">
        <w:rPr>
          <w:rFonts w:ascii="Times New Roman" w:hAnsi="Times New Roman"/>
          <w:bCs/>
          <w:color w:val="000000"/>
          <w:sz w:val="28"/>
          <w:szCs w:val="28"/>
        </w:rPr>
        <w:t xml:space="preserve">«Об общих принципах организации местного самоуправления в Российской Федерации», статьей 10 </w:t>
      </w:r>
      <w:r w:rsidRPr="00E617D5">
        <w:rPr>
          <w:rFonts w:ascii="Times New Roman" w:hAnsi="Times New Roman"/>
          <w:sz w:val="28"/>
          <w:szCs w:val="28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E617D5">
          <w:rPr>
            <w:rFonts w:ascii="Times New Roman" w:hAnsi="Times New Roman"/>
            <w:sz w:val="28"/>
            <w:szCs w:val="28"/>
          </w:rPr>
          <w:t>1998 г</w:t>
        </w:r>
      </w:smartTag>
      <w:r w:rsidRPr="00E617D5">
        <w:rPr>
          <w:rFonts w:ascii="Times New Roman" w:hAnsi="Times New Roman"/>
          <w:sz w:val="28"/>
          <w:szCs w:val="28"/>
        </w:rPr>
        <w:t>. № 7-З "О порядке решения вопросов административно-территориального устройства Республики Мордовия"</w:t>
      </w:r>
      <w:r w:rsidRPr="00E617D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617D5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E617D5">
        <w:rPr>
          <w:rFonts w:ascii="Times New Roman" w:hAnsi="Times New Roman"/>
          <w:sz w:val="28"/>
          <w:szCs w:val="28"/>
        </w:rPr>
        <w:t xml:space="preserve"> </w:t>
      </w:r>
      <w:r w:rsidRPr="00E617D5">
        <w:rPr>
          <w:rFonts w:ascii="Times New Roman" w:hAnsi="Times New Roman"/>
          <w:color w:val="000000"/>
          <w:sz w:val="28"/>
          <w:szCs w:val="28"/>
        </w:rPr>
        <w:t>сельского поселения решил:</w:t>
      </w:r>
    </w:p>
    <w:p w:rsidR="00AB7929" w:rsidRPr="00E617D5" w:rsidRDefault="00AB7929" w:rsidP="00AB7929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r w:rsidRPr="00E617D5">
        <w:rPr>
          <w:rFonts w:ascii="Times New Roman" w:hAnsi="Times New Roman"/>
          <w:sz w:val="28"/>
          <w:szCs w:val="28"/>
        </w:rPr>
        <w:t xml:space="preserve">Дать согласие на  объединение  муниципальных образований -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E617D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617D5">
        <w:rPr>
          <w:rFonts w:ascii="Times New Roman" w:hAnsi="Times New Roman"/>
          <w:sz w:val="28"/>
          <w:szCs w:val="28"/>
        </w:rPr>
        <w:t xml:space="preserve"> сельского поселения и </w:t>
      </w:r>
      <w:r>
        <w:rPr>
          <w:rFonts w:ascii="Times New Roman" w:hAnsi="Times New Roman"/>
          <w:sz w:val="28"/>
          <w:szCs w:val="28"/>
        </w:rPr>
        <w:t xml:space="preserve">Манадышского-2 </w:t>
      </w:r>
      <w:r w:rsidRPr="00E617D5">
        <w:rPr>
          <w:rFonts w:ascii="Times New Roman" w:hAnsi="Times New Roman"/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>
        <w:rPr>
          <w:rFonts w:ascii="Times New Roman" w:hAnsi="Times New Roman"/>
          <w:sz w:val="28"/>
          <w:szCs w:val="28"/>
        </w:rPr>
        <w:t>Каласевское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E617D5">
        <w:rPr>
          <w:rFonts w:ascii="Times New Roman" w:hAnsi="Times New Roman"/>
          <w:sz w:val="28"/>
          <w:szCs w:val="28"/>
        </w:rPr>
        <w:t xml:space="preserve"> сельское поселение, административно-территориальных единиц – </w:t>
      </w:r>
      <w:proofErr w:type="spellStart"/>
      <w:r>
        <w:rPr>
          <w:rFonts w:ascii="Times New Roman" w:hAnsi="Times New Roman"/>
          <w:sz w:val="28"/>
          <w:szCs w:val="28"/>
        </w:rPr>
        <w:t>Каласевский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E617D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617D5">
        <w:rPr>
          <w:rFonts w:ascii="Times New Roman" w:hAnsi="Times New Roman"/>
          <w:sz w:val="28"/>
          <w:szCs w:val="28"/>
        </w:rPr>
        <w:t xml:space="preserve"> сельсовет и </w:t>
      </w:r>
      <w:r>
        <w:rPr>
          <w:rFonts w:ascii="Times New Roman" w:hAnsi="Times New Roman"/>
          <w:sz w:val="28"/>
          <w:szCs w:val="28"/>
        </w:rPr>
        <w:t xml:space="preserve">Манадышский-2 </w:t>
      </w:r>
      <w:r w:rsidRPr="00E617D5">
        <w:rPr>
          <w:rFonts w:ascii="Times New Roman" w:hAnsi="Times New Roman"/>
          <w:sz w:val="28"/>
          <w:szCs w:val="28"/>
        </w:rPr>
        <w:t xml:space="preserve">сельсовет в один </w:t>
      </w:r>
      <w:proofErr w:type="spellStart"/>
      <w:r>
        <w:rPr>
          <w:rFonts w:ascii="Times New Roman" w:hAnsi="Times New Roman"/>
          <w:sz w:val="28"/>
          <w:szCs w:val="28"/>
        </w:rPr>
        <w:t>Каласевский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E617D5">
        <w:rPr>
          <w:rFonts w:ascii="Times New Roman" w:hAnsi="Times New Roman"/>
          <w:sz w:val="28"/>
          <w:szCs w:val="28"/>
        </w:rPr>
        <w:t xml:space="preserve"> сельсовет с административным центром в селе </w:t>
      </w:r>
      <w:r>
        <w:rPr>
          <w:rFonts w:ascii="Times New Roman" w:hAnsi="Times New Roman"/>
          <w:sz w:val="28"/>
          <w:szCs w:val="28"/>
        </w:rPr>
        <w:t>Каласево</w:t>
      </w:r>
      <w:r w:rsidRPr="00E617D5">
        <w:rPr>
          <w:rFonts w:ascii="Times New Roman" w:hAnsi="Times New Roman"/>
          <w:sz w:val="28"/>
          <w:szCs w:val="28"/>
        </w:rPr>
        <w:t xml:space="preserve">. </w:t>
      </w:r>
    </w:p>
    <w:p w:rsidR="00AB7929" w:rsidRPr="00E617D5" w:rsidRDefault="00AB7929" w:rsidP="00AB7929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r w:rsidRPr="00E617D5">
        <w:rPr>
          <w:rFonts w:ascii="Times New Roman" w:hAnsi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/>
          <w:sz w:val="28"/>
          <w:szCs w:val="28"/>
        </w:rPr>
        <w:t>после</w:t>
      </w:r>
      <w:r w:rsidRPr="00E617D5">
        <w:rPr>
          <w:rFonts w:ascii="Times New Roman" w:hAnsi="Times New Roman"/>
          <w:sz w:val="28"/>
          <w:szCs w:val="28"/>
        </w:rPr>
        <w:t xml:space="preserve"> его официального опубликования.</w:t>
      </w:r>
    </w:p>
    <w:p w:rsidR="00AB7929" w:rsidRPr="00E617D5" w:rsidRDefault="00AB7929" w:rsidP="00AB7929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17D5">
        <w:rPr>
          <w:rFonts w:ascii="Times New Roman" w:hAnsi="Times New Roman"/>
          <w:sz w:val="28"/>
          <w:szCs w:val="28"/>
        </w:rPr>
        <w:t xml:space="preserve">  </w:t>
      </w:r>
    </w:p>
    <w:p w:rsidR="00AB7929" w:rsidRPr="00E617D5" w:rsidRDefault="00AB7929" w:rsidP="00AB7929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B7929" w:rsidRPr="00E617D5" w:rsidRDefault="00AB7929" w:rsidP="00AB7929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7929" w:rsidRPr="00E617D5" w:rsidRDefault="00AB7929" w:rsidP="00AB7929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B7929" w:rsidRPr="00E617D5" w:rsidRDefault="00AB7929" w:rsidP="00AB7929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E617D5">
        <w:rPr>
          <w:rFonts w:ascii="Times New Roman" w:hAnsi="Times New Roman"/>
          <w:color w:val="000000"/>
          <w:sz w:val="28"/>
          <w:szCs w:val="28"/>
        </w:rPr>
        <w:t xml:space="preserve">     Глава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B7929" w:rsidRPr="00E617D5" w:rsidRDefault="00AB7929" w:rsidP="00AB7929">
      <w:pPr>
        <w:tabs>
          <w:tab w:val="num" w:pos="1260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E617D5">
        <w:rPr>
          <w:rFonts w:ascii="Times New Roman" w:hAnsi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617D5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Pr="00E617D5">
        <w:rPr>
          <w:rFonts w:ascii="Times New Roman" w:hAnsi="Times New Roman"/>
          <w:color w:val="000000"/>
          <w:sz w:val="28"/>
          <w:szCs w:val="28"/>
        </w:rPr>
        <w:tab/>
        <w:t xml:space="preserve">     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Н.Г.Зеткин</w:t>
      </w:r>
      <w:proofErr w:type="spellEnd"/>
    </w:p>
    <w:p w:rsidR="00AB7929" w:rsidRPr="00E617D5" w:rsidRDefault="00AB7929" w:rsidP="00AB7929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AB7929" w:rsidRPr="00E617D5" w:rsidRDefault="00AB7929" w:rsidP="00AB7929">
      <w:pPr>
        <w:spacing w:after="0" w:line="240" w:lineRule="auto"/>
        <w:rPr>
          <w:rFonts w:ascii="Times New Roman" w:hAnsi="Times New Roman"/>
        </w:rPr>
      </w:pPr>
    </w:p>
    <w:p w:rsidR="00AB7929" w:rsidRDefault="00AB7929"/>
    <w:sectPr w:rsidR="00AB7929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AB7929"/>
    <w:rsid w:val="001B0C1C"/>
    <w:rsid w:val="004D11E3"/>
    <w:rsid w:val="008202A0"/>
    <w:rsid w:val="00AB7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92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9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2020-03-03T05:40:00Z</cp:lastPrinted>
  <dcterms:created xsi:type="dcterms:W3CDTF">2020-03-03T05:30:00Z</dcterms:created>
  <dcterms:modified xsi:type="dcterms:W3CDTF">2020-03-03T05:41:00Z</dcterms:modified>
</cp:coreProperties>
</file>