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5D4" w:rsidRDefault="001255D4" w:rsidP="001255D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 </w:t>
      </w:r>
    </w:p>
    <w:p w:rsidR="001255D4" w:rsidRDefault="001255D4" w:rsidP="001255D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1255D4" w:rsidRDefault="001255D4" w:rsidP="001255D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255D4" w:rsidRDefault="001255D4" w:rsidP="001255D4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 созыва</w:t>
      </w:r>
    </w:p>
    <w:p w:rsidR="001255D4" w:rsidRDefault="001255D4" w:rsidP="001255D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</w:p>
    <w:p w:rsidR="001255D4" w:rsidRDefault="001255D4" w:rsidP="001255D4">
      <w:pPr>
        <w:jc w:val="center"/>
        <w:rPr>
          <w:sz w:val="28"/>
          <w:szCs w:val="28"/>
        </w:rPr>
      </w:pPr>
    </w:p>
    <w:p w:rsidR="001255D4" w:rsidRDefault="001255D4" w:rsidP="001255D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1255D4" w:rsidRDefault="001255D4" w:rsidP="001255D4">
      <w:pPr>
        <w:jc w:val="both"/>
        <w:rPr>
          <w:sz w:val="28"/>
          <w:szCs w:val="28"/>
        </w:rPr>
      </w:pPr>
    </w:p>
    <w:p w:rsidR="001255D4" w:rsidRDefault="001255D4" w:rsidP="001255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18.07.2019г.                                                                                    №  63 </w:t>
      </w:r>
    </w:p>
    <w:p w:rsidR="001255D4" w:rsidRDefault="001255D4" w:rsidP="001255D4">
      <w:pPr>
        <w:jc w:val="both"/>
        <w:rPr>
          <w:sz w:val="28"/>
          <w:szCs w:val="28"/>
        </w:rPr>
      </w:pPr>
    </w:p>
    <w:p w:rsidR="001255D4" w:rsidRDefault="001255D4" w:rsidP="001255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предоставлении Главой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и депутатами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сведений о доходах, расходах, об имуществе и обязательствах имущественного характера на себя, своих супруга (супругу) и несовершеннолетних детей</w:t>
      </w:r>
    </w:p>
    <w:p w:rsidR="001255D4" w:rsidRDefault="001255D4" w:rsidP="001255D4">
      <w:pPr>
        <w:jc w:val="both"/>
        <w:rPr>
          <w:sz w:val="28"/>
          <w:szCs w:val="28"/>
        </w:rPr>
      </w:pPr>
    </w:p>
    <w:p w:rsidR="001255D4" w:rsidRDefault="001255D4" w:rsidP="001255D4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 частью 4 статьи 12.1 Федерального закона от 25 декабря 2008 г. № 273-ФЗ "О противодействии коррупции", статьей 3 Федерального закона от 3 декабря 2012 г. № 230-ФЗ "О контроле за соответствием расходов лиц, замещающих государственные должности, и иных лиц их доходам", статьей 11  Закона  Республики Мордовия от 8 июня 2007 г. № 54-З «О противодействии коррупции в Республике Мордовия»</w:t>
      </w:r>
      <w:proofErr w:type="gramStart"/>
      <w:r>
        <w:rPr>
          <w:sz w:val="28"/>
          <w:szCs w:val="28"/>
        </w:rPr>
        <w:t>,п</w:t>
      </w:r>
      <w:proofErr w:type="gramEnd"/>
      <w:r>
        <w:rPr>
          <w:sz w:val="28"/>
          <w:szCs w:val="28"/>
        </w:rPr>
        <w:t xml:space="preserve">ротестом прокуратуры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от 24.06.2019г№86-4-2019/1529 руководствуясь Уставом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Совет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РЕШИЛ:</w:t>
      </w:r>
    </w:p>
    <w:p w:rsidR="001255D4" w:rsidRDefault="001255D4" w:rsidP="001255D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и депутаты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представляют  Главе Республики Мордовия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по форме, которая утверждена </w:t>
      </w:r>
      <w:r>
        <w:rPr>
          <w:sz w:val="28"/>
          <w:szCs w:val="28"/>
          <w:shd w:val="clear" w:color="auto" w:fill="FFFFFF"/>
        </w:rPr>
        <w:t>Указом Президента РФ от 23 июня</w:t>
      </w:r>
      <w:proofErr w:type="gramEnd"/>
      <w:r>
        <w:rPr>
          <w:sz w:val="28"/>
          <w:szCs w:val="28"/>
          <w:shd w:val="clear" w:color="auto" w:fill="FFFFFF"/>
        </w:rPr>
        <w:t xml:space="preserve"> 2014г. № 460 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</w:t>
      </w:r>
      <w:r>
        <w:rPr>
          <w:sz w:val="28"/>
          <w:szCs w:val="28"/>
        </w:rPr>
        <w:t xml:space="preserve">  в сроки, установленные для предоставления таких сведений. </w:t>
      </w:r>
    </w:p>
    <w:p w:rsidR="001255D4" w:rsidRDefault="001255D4" w:rsidP="001255D4">
      <w:pPr>
        <w:rPr>
          <w:sz w:val="28"/>
          <w:szCs w:val="28"/>
        </w:rPr>
      </w:pPr>
      <w:r>
        <w:rPr>
          <w:sz w:val="28"/>
          <w:szCs w:val="28"/>
        </w:rPr>
        <w:t xml:space="preserve">2. Признать утратившим силу решение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15.03.2016 года № 111  «О предоставлении лицами, замещающими муниципальные должности в </w:t>
      </w:r>
      <w:proofErr w:type="spellStart"/>
      <w:r>
        <w:rPr>
          <w:sz w:val="28"/>
          <w:szCs w:val="28"/>
        </w:rPr>
        <w:t>Каласевском</w:t>
      </w:r>
      <w:proofErr w:type="spellEnd"/>
      <w:r>
        <w:rPr>
          <w:sz w:val="28"/>
          <w:szCs w:val="28"/>
        </w:rPr>
        <w:t xml:space="preserve"> сельском поселении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сведений о доходах, расходах, об имуществе и </w:t>
      </w:r>
    </w:p>
    <w:p w:rsidR="001255D4" w:rsidRDefault="001255D4" w:rsidP="001255D4">
      <w:pPr>
        <w:rPr>
          <w:sz w:val="28"/>
          <w:szCs w:val="28"/>
        </w:rPr>
      </w:pPr>
    </w:p>
    <w:p w:rsidR="001255D4" w:rsidRDefault="001255D4" w:rsidP="001255D4">
      <w:pPr>
        <w:rPr>
          <w:sz w:val="28"/>
          <w:szCs w:val="28"/>
        </w:rPr>
      </w:pPr>
    </w:p>
    <w:p w:rsidR="001255D4" w:rsidRDefault="001255D4" w:rsidP="001255D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обязательствах</w:t>
      </w:r>
      <w:proofErr w:type="gramEnd"/>
      <w:r>
        <w:rPr>
          <w:sz w:val="28"/>
          <w:szCs w:val="28"/>
        </w:rPr>
        <w:t xml:space="preserve"> имущественного характера на себя, своих супруга (супругу) и несовершеннолетних детей».</w:t>
      </w:r>
    </w:p>
    <w:p w:rsidR="001255D4" w:rsidRDefault="001255D4" w:rsidP="001255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Настоящее решение вступает в силу после  его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 поселения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  </w:t>
      </w:r>
    </w:p>
    <w:p w:rsidR="001255D4" w:rsidRDefault="001255D4" w:rsidP="001255D4">
      <w:pPr>
        <w:jc w:val="both"/>
        <w:rPr>
          <w:sz w:val="28"/>
          <w:szCs w:val="28"/>
        </w:rPr>
      </w:pPr>
    </w:p>
    <w:p w:rsidR="001255D4" w:rsidRDefault="001255D4" w:rsidP="001255D4">
      <w:pPr>
        <w:jc w:val="both"/>
        <w:rPr>
          <w:sz w:val="28"/>
          <w:szCs w:val="28"/>
        </w:rPr>
      </w:pPr>
    </w:p>
    <w:p w:rsidR="001255D4" w:rsidRDefault="001255D4" w:rsidP="001255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1255D4" w:rsidRDefault="001255D4" w:rsidP="001255D4">
      <w:r>
        <w:rPr>
          <w:sz w:val="28"/>
          <w:szCs w:val="28"/>
        </w:rPr>
        <w:t xml:space="preserve">сельского поселения: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55D4"/>
    <w:rsid w:val="001255D4"/>
    <w:rsid w:val="001B0C1C"/>
    <w:rsid w:val="00741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5D4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7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</Words>
  <Characters>2224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2019-11-07T09:01:00Z</dcterms:created>
  <dcterms:modified xsi:type="dcterms:W3CDTF">2019-11-07T09:03:00Z</dcterms:modified>
</cp:coreProperties>
</file>