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96C" w:rsidRDefault="0095696C" w:rsidP="0095696C">
      <w:pPr>
        <w:jc w:val="center"/>
        <w:rPr>
          <w:sz w:val="28"/>
          <w:szCs w:val="28"/>
        </w:rPr>
      </w:pPr>
      <w:bookmarkStart w:id="0" w:name="sub_2"/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5696C" w:rsidRDefault="0095696C" w:rsidP="0095696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95696C" w:rsidRDefault="0095696C" w:rsidP="0095696C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 созыва</w:t>
      </w:r>
    </w:p>
    <w:p w:rsidR="0095696C" w:rsidRDefault="0095696C" w:rsidP="009569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Каласево</w:t>
      </w:r>
      <w:proofErr w:type="spellEnd"/>
    </w:p>
    <w:p w:rsidR="0095696C" w:rsidRDefault="0095696C" w:rsidP="0095696C">
      <w:pPr>
        <w:rPr>
          <w:sz w:val="28"/>
          <w:szCs w:val="28"/>
        </w:rPr>
      </w:pPr>
    </w:p>
    <w:p w:rsidR="0095696C" w:rsidRDefault="0095696C" w:rsidP="0095696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95696C" w:rsidRDefault="0095696C" w:rsidP="0095696C">
      <w:pPr>
        <w:jc w:val="center"/>
        <w:rPr>
          <w:sz w:val="28"/>
          <w:szCs w:val="28"/>
        </w:rPr>
      </w:pPr>
    </w:p>
    <w:p w:rsidR="0095696C" w:rsidRDefault="00C77FD7" w:rsidP="0095696C">
      <w:pPr>
        <w:rPr>
          <w:sz w:val="28"/>
          <w:szCs w:val="28"/>
        </w:rPr>
      </w:pPr>
      <w:r>
        <w:rPr>
          <w:sz w:val="28"/>
          <w:szCs w:val="28"/>
        </w:rPr>
        <w:t xml:space="preserve">от 22.10.2018г                                                                                     </w:t>
      </w:r>
      <w:r w:rsidR="0095696C">
        <w:rPr>
          <w:sz w:val="28"/>
          <w:szCs w:val="28"/>
        </w:rPr>
        <w:t xml:space="preserve">№ </w:t>
      </w:r>
      <w:r>
        <w:rPr>
          <w:sz w:val="28"/>
          <w:szCs w:val="28"/>
        </w:rPr>
        <w:t>49</w:t>
      </w:r>
    </w:p>
    <w:p w:rsidR="0095696C" w:rsidRPr="00C77FD7" w:rsidRDefault="0095696C" w:rsidP="00C77FD7">
      <w:pPr>
        <w:pStyle w:val="1"/>
        <w:tabs>
          <w:tab w:val="left" w:pos="8460"/>
        </w:tabs>
        <w:spacing w:before="0" w:after="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Style w:val="a4"/>
          <w:sz w:val="28"/>
          <w:szCs w:val="28"/>
        </w:rPr>
        <w:br/>
      </w:r>
      <w:r>
        <w:rPr>
          <w:rStyle w:val="a4"/>
          <w:b w:val="0"/>
          <w:color w:val="000000"/>
          <w:sz w:val="28"/>
          <w:szCs w:val="28"/>
        </w:rPr>
        <w:t>О передаче осуществления части  полномочий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по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исполнению бюджетных полномочий  органа  внутренн</w:t>
      </w:r>
      <w:r w:rsidR="00C77FD7">
        <w:rPr>
          <w:rFonts w:ascii="Times New Roman" w:hAnsi="Times New Roman" w:cs="Times New Roman"/>
          <w:b w:val="0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го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  финансового контроля</w:t>
      </w:r>
    </w:p>
    <w:p w:rsidR="0095696C" w:rsidRDefault="0095696C" w:rsidP="0095696C">
      <w:pPr>
        <w:ind w:firstLine="540"/>
        <w:jc w:val="both"/>
        <w:rPr>
          <w:sz w:val="28"/>
          <w:szCs w:val="28"/>
        </w:rPr>
      </w:pPr>
    </w:p>
    <w:p w:rsidR="0095696C" w:rsidRDefault="0095696C" w:rsidP="0095696C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осуществления  полномочий  в соответствии с частями 3 и 4 статьи  157 Бюджетного Кодекса Российской Федерации, частью 4 статьи 15 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4" w:history="1">
        <w:r>
          <w:rPr>
            <w:rStyle w:val="a4"/>
            <w:bCs/>
            <w:color w:val="000000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  <w:proofErr w:type="gramEnd"/>
    </w:p>
    <w:p w:rsidR="0095696C" w:rsidRDefault="0095696C" w:rsidP="0095696C">
      <w:pPr>
        <w:pStyle w:val="1"/>
        <w:tabs>
          <w:tab w:val="left" w:pos="8460"/>
        </w:tabs>
        <w:spacing w:before="0" w:after="0"/>
        <w:ind w:right="-1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1. Передать органу местного самоуправления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 полномочия по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исполнению бюджетных полномочий  органа  внутренн</w:t>
      </w:r>
      <w:r w:rsidR="00C77FD7">
        <w:rPr>
          <w:rFonts w:ascii="Times New Roman" w:hAnsi="Times New Roman" w:cs="Times New Roman"/>
          <w:b w:val="0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го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  финансового контроля.</w:t>
      </w:r>
    </w:p>
    <w:p w:rsidR="0095696C" w:rsidRDefault="0095696C" w:rsidP="0095696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Органы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настоящим решением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передают органу местного самоуправления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полномочия по исполнению бюджетных полномочий органа внутреннего муниципального финансового контроля.</w:t>
      </w:r>
    </w:p>
    <w:p w:rsidR="0095696C" w:rsidRPr="0095696C" w:rsidRDefault="0095696C" w:rsidP="0095696C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 w:rsidRPr="0095696C">
        <w:rPr>
          <w:rFonts w:ascii="Times New Roman" w:hAnsi="Times New Roman" w:cs="Times New Roman"/>
        </w:rPr>
        <w:t xml:space="preserve">3. Направить настоящее Решение на рассмотрение органу местного самоуправления </w:t>
      </w:r>
      <w:proofErr w:type="spellStart"/>
      <w:r w:rsidRPr="0095696C">
        <w:rPr>
          <w:rFonts w:ascii="Times New Roman" w:hAnsi="Times New Roman" w:cs="Times New Roman"/>
        </w:rPr>
        <w:t>Ардатовского</w:t>
      </w:r>
      <w:proofErr w:type="spellEnd"/>
      <w:r w:rsidRPr="0095696C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95696C" w:rsidRDefault="0095696C" w:rsidP="0095696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Предложить Совету депутатов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 в срок до 26 октября 2018 года.</w:t>
      </w:r>
    </w:p>
    <w:p w:rsidR="0095696C" w:rsidRDefault="0095696C" w:rsidP="0095696C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b w:val="0"/>
          <w:bCs w:val="0"/>
          <w:sz w:val="28"/>
          <w:szCs w:val="28"/>
        </w:rPr>
        <w:t xml:space="preserve">В случае получения согласия органа местного самоуправления </w:t>
      </w:r>
      <w:proofErr w:type="spellStart"/>
      <w:r>
        <w:rPr>
          <w:rFonts w:ascii="Times New Roman" w:hAnsi="Times New Roman"/>
          <w:b w:val="0"/>
          <w:bCs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  <w:sz w:val="28"/>
          <w:szCs w:val="28"/>
        </w:rPr>
        <w:t xml:space="preserve"> муниципального </w:t>
      </w:r>
      <w:bookmarkStart w:id="1" w:name="sub_3"/>
      <w:bookmarkEnd w:id="0"/>
      <w:r>
        <w:rPr>
          <w:rFonts w:ascii="Times New Roman" w:hAnsi="Times New Roman"/>
          <w:b w:val="0"/>
          <w:bCs w:val="0"/>
          <w:sz w:val="28"/>
          <w:szCs w:val="28"/>
        </w:rPr>
        <w:t>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на осуществление полномочий по решению вопроса местного значения, передаваемого по настоящему решению, уполномоченному должностному лицу </w:t>
      </w:r>
      <w:proofErr w:type="spellStart"/>
      <w:r>
        <w:rPr>
          <w:rFonts w:ascii="Times New Roman" w:hAnsi="Times New Roman"/>
          <w:b w:val="0"/>
          <w:bCs w:val="0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 заключить с Главой </w:t>
      </w:r>
      <w:proofErr w:type="spellStart"/>
      <w:r>
        <w:rPr>
          <w:rFonts w:ascii="Times New Roman" w:hAnsi="Times New Roman"/>
          <w:b w:val="0"/>
          <w:bCs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</w:t>
      </w:r>
      <w:proofErr w:type="spellStart"/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 w:val="0"/>
          <w:bCs w:val="0"/>
          <w:sz w:val="28"/>
          <w:szCs w:val="28"/>
        </w:rPr>
        <w:t>с момента его подписания до 31 декабря 2018</w:t>
      </w:r>
      <w:proofErr w:type="gramEnd"/>
      <w:r>
        <w:rPr>
          <w:rFonts w:ascii="Times New Roman" w:hAnsi="Times New Roman"/>
          <w:b w:val="0"/>
          <w:bCs w:val="0"/>
          <w:sz w:val="28"/>
          <w:szCs w:val="28"/>
        </w:rPr>
        <w:t xml:space="preserve"> года.</w:t>
      </w:r>
    </w:p>
    <w:p w:rsidR="0095696C" w:rsidRDefault="0095696C" w:rsidP="0095696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95696C" w:rsidRDefault="0095696C" w:rsidP="0095696C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7. Настоящее решение вступает в силу с момента его официального опубликования.</w:t>
      </w:r>
    </w:p>
    <w:p w:rsidR="0095696C" w:rsidRDefault="0095696C" w:rsidP="0095696C">
      <w:pPr>
        <w:rPr>
          <w:sz w:val="28"/>
          <w:szCs w:val="28"/>
        </w:rPr>
      </w:pPr>
    </w:p>
    <w:p w:rsidR="0095696C" w:rsidRDefault="0095696C" w:rsidP="0095696C">
      <w:pPr>
        <w:rPr>
          <w:sz w:val="28"/>
          <w:szCs w:val="28"/>
        </w:rPr>
      </w:pPr>
    </w:p>
    <w:p w:rsidR="0095696C" w:rsidRDefault="0095696C" w:rsidP="0095696C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95696C" w:rsidRDefault="0095696C" w:rsidP="0095696C">
      <w:pPr>
        <w:tabs>
          <w:tab w:val="left" w:pos="5829"/>
        </w:tabs>
        <w:rPr>
          <w:sz w:val="28"/>
          <w:szCs w:val="28"/>
        </w:rPr>
      </w:pPr>
      <w:r>
        <w:rPr>
          <w:sz w:val="28"/>
          <w:szCs w:val="28"/>
        </w:rPr>
        <w:t>сельского п</w:t>
      </w:r>
      <w:r w:rsidR="00C77FD7">
        <w:rPr>
          <w:sz w:val="28"/>
          <w:szCs w:val="28"/>
        </w:rPr>
        <w:t>оселения</w:t>
      </w:r>
      <w:r w:rsidR="00C77FD7">
        <w:rPr>
          <w:sz w:val="28"/>
          <w:szCs w:val="28"/>
        </w:rPr>
        <w:tab/>
        <w:t xml:space="preserve">                 </w:t>
      </w:r>
      <w:r>
        <w:rPr>
          <w:sz w:val="28"/>
          <w:szCs w:val="28"/>
        </w:rPr>
        <w:t xml:space="preserve">   </w:t>
      </w:r>
      <w:proofErr w:type="spellStart"/>
      <w:r w:rsidR="00C77FD7">
        <w:rPr>
          <w:sz w:val="28"/>
          <w:szCs w:val="28"/>
        </w:rPr>
        <w:t>Н.Г.Зеткин</w:t>
      </w:r>
      <w:proofErr w:type="spellEnd"/>
    </w:p>
    <w:bookmarkEnd w:id="1"/>
    <w:p w:rsidR="0095696C" w:rsidRDefault="0095696C" w:rsidP="0095696C">
      <w:pPr>
        <w:jc w:val="both"/>
        <w:rPr>
          <w:i/>
          <w:iCs/>
          <w:sz w:val="28"/>
          <w:szCs w:val="28"/>
        </w:rPr>
      </w:pPr>
    </w:p>
    <w:p w:rsidR="0095696C" w:rsidRDefault="0095696C" w:rsidP="0095696C">
      <w:pPr>
        <w:jc w:val="both"/>
        <w:rPr>
          <w:i/>
          <w:iCs/>
          <w:sz w:val="28"/>
          <w:szCs w:val="28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5696C" w:rsidRDefault="0095696C" w:rsidP="0095696C">
      <w:pPr>
        <w:pStyle w:val="1"/>
        <w:spacing w:before="0" w:after="0"/>
        <w:rPr>
          <w:rFonts w:ascii="Times New Roman" w:hAnsi="Times New Roman"/>
        </w:rPr>
      </w:pPr>
    </w:p>
    <w:p w:rsidR="009D0BB6" w:rsidRDefault="009D0BB6" w:rsidP="0095696C">
      <w:pPr>
        <w:pStyle w:val="1"/>
        <w:spacing w:before="0" w:after="0"/>
        <w:ind w:right="-143"/>
        <w:rPr>
          <w:rFonts w:ascii="Times New Roman" w:hAnsi="Times New Roman" w:cs="Times New Roman"/>
          <w:b w:val="0"/>
          <w:sz w:val="28"/>
          <w:szCs w:val="28"/>
        </w:rPr>
      </w:pPr>
    </w:p>
    <w:p w:rsidR="009D0BB6" w:rsidRDefault="009D0BB6" w:rsidP="0095696C">
      <w:pPr>
        <w:pStyle w:val="1"/>
        <w:spacing w:before="0" w:after="0"/>
        <w:ind w:right="-143"/>
        <w:rPr>
          <w:rFonts w:ascii="Times New Roman" w:hAnsi="Times New Roman" w:cs="Times New Roman"/>
          <w:b w:val="0"/>
          <w:sz w:val="28"/>
          <w:szCs w:val="28"/>
        </w:rPr>
      </w:pPr>
    </w:p>
    <w:p w:rsidR="0095696C" w:rsidRPr="009D0BB6" w:rsidRDefault="0095696C" w:rsidP="009D0BB6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9D0BB6">
        <w:rPr>
          <w:rFonts w:ascii="Times New Roman" w:hAnsi="Times New Roman" w:cs="Times New Roman"/>
          <w:b w:val="0"/>
          <w:sz w:val="28"/>
          <w:szCs w:val="28"/>
        </w:rPr>
        <w:lastRenderedPageBreak/>
        <w:t>Соглашение</w:t>
      </w:r>
      <w:r w:rsidRPr="009D0BB6">
        <w:rPr>
          <w:rFonts w:ascii="Times New Roman" w:hAnsi="Times New Roman" w:cs="Times New Roman"/>
          <w:b w:val="0"/>
          <w:sz w:val="28"/>
          <w:szCs w:val="28"/>
        </w:rPr>
        <w:br/>
        <w:t>о передаче осуществления полномочий органа местн</w:t>
      </w:r>
      <w:r w:rsidR="009D0BB6" w:rsidRPr="009D0BB6">
        <w:rPr>
          <w:rFonts w:ascii="Times New Roman" w:hAnsi="Times New Roman" w:cs="Times New Roman"/>
          <w:b w:val="0"/>
          <w:sz w:val="28"/>
          <w:szCs w:val="28"/>
        </w:rPr>
        <w:t xml:space="preserve">ого самоуправления </w:t>
      </w:r>
      <w:proofErr w:type="spellStart"/>
      <w:r w:rsidR="009D0BB6" w:rsidRPr="009D0BB6">
        <w:rPr>
          <w:rFonts w:ascii="Times New Roman" w:hAnsi="Times New Roman" w:cs="Times New Roman"/>
          <w:b w:val="0"/>
          <w:sz w:val="28"/>
          <w:szCs w:val="28"/>
        </w:rPr>
        <w:t>Каласевского</w:t>
      </w:r>
      <w:proofErr w:type="spellEnd"/>
      <w:r w:rsidR="009D0BB6" w:rsidRPr="009D0BB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0BB6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 w:rsidRPr="009D0BB6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9D0BB6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 w:rsidR="009D0BB6" w:rsidRPr="009D0BB6">
        <w:rPr>
          <w:rFonts w:ascii="Times New Roman" w:hAnsi="Times New Roman" w:cs="Times New Roman"/>
          <w:b w:val="0"/>
          <w:sz w:val="28"/>
          <w:szCs w:val="28"/>
        </w:rPr>
        <w:t xml:space="preserve"> органу местного </w:t>
      </w:r>
      <w:r w:rsidRPr="009D0BB6">
        <w:rPr>
          <w:rFonts w:ascii="Times New Roman" w:hAnsi="Times New Roman" w:cs="Times New Roman"/>
          <w:b w:val="0"/>
          <w:sz w:val="28"/>
          <w:szCs w:val="28"/>
        </w:rPr>
        <w:t xml:space="preserve">самоуправления </w:t>
      </w:r>
      <w:proofErr w:type="spellStart"/>
      <w:r w:rsidRPr="009D0BB6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9D0BB6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по </w:t>
      </w:r>
      <w:r w:rsidRPr="009D0BB6">
        <w:rPr>
          <w:rFonts w:ascii="Times New Roman" w:hAnsi="Times New Roman" w:cs="Times New Roman"/>
          <w:b w:val="0"/>
          <w:color w:val="000000"/>
          <w:sz w:val="28"/>
          <w:szCs w:val="28"/>
        </w:rPr>
        <w:t>исполнению бюджетных полномочий  органа  внутренн</w:t>
      </w:r>
      <w:r w:rsidR="00C77FD7" w:rsidRPr="009D0BB6">
        <w:rPr>
          <w:rFonts w:ascii="Times New Roman" w:hAnsi="Times New Roman" w:cs="Times New Roman"/>
          <w:b w:val="0"/>
          <w:color w:val="000000"/>
          <w:sz w:val="28"/>
          <w:szCs w:val="28"/>
        </w:rPr>
        <w:t>е</w:t>
      </w:r>
      <w:r w:rsidRPr="009D0BB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го </w:t>
      </w:r>
      <w:r w:rsidRPr="009D0BB6">
        <w:rPr>
          <w:rFonts w:ascii="Times New Roman" w:hAnsi="Times New Roman" w:cs="Times New Roman"/>
          <w:b w:val="0"/>
          <w:sz w:val="28"/>
          <w:szCs w:val="28"/>
        </w:rPr>
        <w:t>муниципального  финансового контроля</w:t>
      </w:r>
    </w:p>
    <w:p w:rsidR="0095696C" w:rsidRPr="009D0BB6" w:rsidRDefault="0095696C" w:rsidP="0095696C">
      <w:pPr>
        <w:ind w:right="-143" w:firstLine="708"/>
        <w:jc w:val="center"/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sz w:val="28"/>
          <w:szCs w:val="28"/>
        </w:rPr>
      </w:pPr>
      <w:r w:rsidRPr="009D0BB6">
        <w:rPr>
          <w:sz w:val="28"/>
          <w:szCs w:val="28"/>
        </w:rPr>
        <w:t>г. Ардатов</w:t>
      </w:r>
      <w:r w:rsidRPr="009D0BB6">
        <w:rPr>
          <w:sz w:val="28"/>
          <w:szCs w:val="28"/>
        </w:rPr>
        <w:tab/>
      </w:r>
      <w:r w:rsidRPr="009D0BB6">
        <w:rPr>
          <w:sz w:val="28"/>
          <w:szCs w:val="28"/>
        </w:rPr>
        <w:tab/>
      </w:r>
      <w:r w:rsidRPr="009D0BB6">
        <w:rPr>
          <w:sz w:val="28"/>
          <w:szCs w:val="28"/>
        </w:rPr>
        <w:tab/>
      </w:r>
      <w:r w:rsidRPr="009D0BB6">
        <w:rPr>
          <w:sz w:val="28"/>
          <w:szCs w:val="28"/>
        </w:rPr>
        <w:tab/>
        <w:t xml:space="preserve">           </w:t>
      </w:r>
      <w:r w:rsidR="009D0BB6" w:rsidRPr="009D0BB6">
        <w:rPr>
          <w:sz w:val="28"/>
          <w:szCs w:val="28"/>
        </w:rPr>
        <w:t xml:space="preserve">                  </w:t>
      </w:r>
      <w:r w:rsidR="009D0BB6" w:rsidRPr="009D0BB6">
        <w:rPr>
          <w:sz w:val="28"/>
          <w:szCs w:val="28"/>
        </w:rPr>
        <w:tab/>
      </w:r>
      <w:r w:rsidR="009D0BB6" w:rsidRPr="009D0BB6">
        <w:rPr>
          <w:sz w:val="28"/>
          <w:szCs w:val="28"/>
        </w:rPr>
        <w:tab/>
        <w:t xml:space="preserve">         23 </w:t>
      </w:r>
      <w:r w:rsidR="00C77FD7" w:rsidRPr="009D0BB6">
        <w:rPr>
          <w:sz w:val="28"/>
          <w:szCs w:val="28"/>
        </w:rPr>
        <w:t>октября</w:t>
      </w:r>
      <w:r w:rsidRPr="009D0BB6">
        <w:rPr>
          <w:sz w:val="28"/>
          <w:szCs w:val="28"/>
        </w:rPr>
        <w:t xml:space="preserve"> 201</w:t>
      </w:r>
      <w:r w:rsidR="00C77FD7" w:rsidRPr="009D0BB6">
        <w:rPr>
          <w:sz w:val="28"/>
          <w:szCs w:val="28"/>
        </w:rPr>
        <w:t>8</w:t>
      </w:r>
      <w:r w:rsidRPr="009D0BB6">
        <w:rPr>
          <w:sz w:val="28"/>
          <w:szCs w:val="28"/>
        </w:rPr>
        <w:t>г.</w:t>
      </w:r>
    </w:p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proofErr w:type="spellStart"/>
      <w:r w:rsidRPr="009D0BB6">
        <w:rPr>
          <w:sz w:val="28"/>
          <w:szCs w:val="28"/>
        </w:rPr>
        <w:t>Каласевское</w:t>
      </w:r>
      <w:proofErr w:type="spellEnd"/>
      <w:r w:rsidRPr="009D0BB6">
        <w:rPr>
          <w:sz w:val="28"/>
          <w:szCs w:val="28"/>
        </w:rPr>
        <w:t xml:space="preserve">  сельское поселение, именуемое в дальнейшем поселение, в лице Главы </w:t>
      </w:r>
      <w:proofErr w:type="spellStart"/>
      <w:r w:rsidRPr="009D0BB6">
        <w:rPr>
          <w:sz w:val="28"/>
          <w:szCs w:val="28"/>
        </w:rPr>
        <w:t>Каласевского</w:t>
      </w:r>
      <w:proofErr w:type="spellEnd"/>
      <w:r w:rsidRPr="009D0BB6">
        <w:rPr>
          <w:sz w:val="28"/>
          <w:szCs w:val="28"/>
        </w:rPr>
        <w:t xml:space="preserve"> сельского поселения </w:t>
      </w:r>
      <w:proofErr w:type="spellStart"/>
      <w:r w:rsidRPr="009D0BB6">
        <w:rPr>
          <w:sz w:val="28"/>
          <w:szCs w:val="28"/>
        </w:rPr>
        <w:t>Зеткина</w:t>
      </w:r>
      <w:proofErr w:type="spellEnd"/>
      <w:r w:rsidRPr="009D0BB6">
        <w:rPr>
          <w:sz w:val="28"/>
          <w:szCs w:val="28"/>
        </w:rPr>
        <w:t xml:space="preserve"> Н.Г, с одной стороны, и </w:t>
      </w:r>
      <w:proofErr w:type="spellStart"/>
      <w:r w:rsidRPr="009D0BB6">
        <w:rPr>
          <w:sz w:val="28"/>
          <w:szCs w:val="28"/>
        </w:rPr>
        <w:t>Ардатовский</w:t>
      </w:r>
      <w:proofErr w:type="spellEnd"/>
      <w:r w:rsidRPr="009D0BB6">
        <w:rPr>
          <w:sz w:val="28"/>
          <w:szCs w:val="28"/>
        </w:rPr>
        <w:t xml:space="preserve"> муниципальный район Республики Мордовия, именуемый в дальнейшем муниципальный район, в лице Главы </w:t>
      </w:r>
      <w:proofErr w:type="spellStart"/>
      <w:r w:rsidRPr="009D0BB6">
        <w:rPr>
          <w:sz w:val="28"/>
          <w:szCs w:val="28"/>
        </w:rPr>
        <w:t>Ардатовского</w:t>
      </w:r>
      <w:proofErr w:type="spellEnd"/>
      <w:r w:rsidRPr="009D0BB6">
        <w:rPr>
          <w:sz w:val="28"/>
          <w:szCs w:val="28"/>
        </w:rPr>
        <w:t xml:space="preserve"> муниципального района Антипова А.Н., с другой стороны, вместе именуемые стороны, заключили настоящее Соглашение о нижеследующем: 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</w:p>
    <w:p w:rsidR="0095696C" w:rsidRPr="009D0BB6" w:rsidRDefault="0095696C" w:rsidP="0095696C">
      <w:pPr>
        <w:pStyle w:val="1"/>
        <w:spacing w:before="120" w:after="120"/>
        <w:ind w:right="-65"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1"/>
      <w:r w:rsidRPr="009D0BB6">
        <w:rPr>
          <w:rFonts w:ascii="Times New Roman" w:hAnsi="Times New Roman" w:cs="Times New Roman"/>
          <w:color w:val="auto"/>
          <w:sz w:val="28"/>
          <w:szCs w:val="28"/>
        </w:rPr>
        <w:t>1. Предмет Соглашения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bookmarkStart w:id="3" w:name="sub_113"/>
      <w:bookmarkEnd w:id="2"/>
      <w:r w:rsidRPr="009D0BB6">
        <w:rPr>
          <w:sz w:val="28"/>
          <w:szCs w:val="28"/>
        </w:rPr>
        <w:t xml:space="preserve">1.1. </w:t>
      </w:r>
      <w:proofErr w:type="spellStart"/>
      <w:r w:rsidRPr="009D0BB6">
        <w:rPr>
          <w:sz w:val="28"/>
          <w:szCs w:val="28"/>
        </w:rPr>
        <w:t>Каласевское</w:t>
      </w:r>
      <w:proofErr w:type="spellEnd"/>
      <w:r w:rsidRPr="009D0BB6">
        <w:rPr>
          <w:sz w:val="28"/>
          <w:szCs w:val="28"/>
        </w:rPr>
        <w:t xml:space="preserve"> сельское поселение передает, а </w:t>
      </w:r>
      <w:proofErr w:type="spellStart"/>
      <w:r w:rsidRPr="009D0BB6">
        <w:rPr>
          <w:sz w:val="28"/>
          <w:szCs w:val="28"/>
        </w:rPr>
        <w:t>Ардатовский</w:t>
      </w:r>
      <w:proofErr w:type="spellEnd"/>
      <w:r w:rsidRPr="009D0BB6">
        <w:rPr>
          <w:sz w:val="28"/>
          <w:szCs w:val="28"/>
        </w:rPr>
        <w:t xml:space="preserve"> муниципальный район принимает на себя осуществление части полномочий сельского поселения </w:t>
      </w:r>
      <w:bookmarkStart w:id="4" w:name="sub_114"/>
      <w:bookmarkEnd w:id="3"/>
      <w:r w:rsidRPr="009D0BB6">
        <w:rPr>
          <w:sz w:val="28"/>
          <w:szCs w:val="28"/>
        </w:rPr>
        <w:t>по исполнению бюджетных полномочий органа внутреннего муниципального финансового контроля.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</w:p>
    <w:p w:rsidR="0095696C" w:rsidRPr="009D0BB6" w:rsidRDefault="0095696C" w:rsidP="0095696C">
      <w:pPr>
        <w:pStyle w:val="1"/>
        <w:ind w:right="-65" w:firstLine="72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9D0BB6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2. Права и обязанности </w:t>
      </w:r>
      <w:proofErr w:type="spellStart"/>
      <w:r w:rsidRPr="009D0BB6">
        <w:rPr>
          <w:rFonts w:ascii="Times New Roman" w:hAnsi="Times New Roman" w:cs="Times New Roman"/>
          <w:bCs w:val="0"/>
          <w:color w:val="auto"/>
          <w:sz w:val="28"/>
          <w:szCs w:val="28"/>
        </w:rPr>
        <w:t>Ардатовского</w:t>
      </w:r>
      <w:proofErr w:type="spellEnd"/>
      <w:r w:rsidRPr="009D0BB6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 муниципального района при осуществлении переданных полномочий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r w:rsidRPr="009D0BB6">
        <w:rPr>
          <w:sz w:val="28"/>
          <w:szCs w:val="28"/>
        </w:rPr>
        <w:t xml:space="preserve">2.1. </w:t>
      </w:r>
      <w:proofErr w:type="spellStart"/>
      <w:r w:rsidRPr="009D0BB6">
        <w:rPr>
          <w:sz w:val="28"/>
          <w:szCs w:val="28"/>
        </w:rPr>
        <w:t>Ардатовский</w:t>
      </w:r>
      <w:proofErr w:type="spellEnd"/>
      <w:r w:rsidRPr="009D0BB6">
        <w:rPr>
          <w:sz w:val="28"/>
          <w:szCs w:val="28"/>
        </w:rPr>
        <w:t xml:space="preserve"> муниципальный район при осуществлении переданных полномочий имеет право </w:t>
      </w:r>
      <w:proofErr w:type="gramStart"/>
      <w:r w:rsidRPr="009D0BB6">
        <w:rPr>
          <w:sz w:val="28"/>
          <w:szCs w:val="28"/>
        </w:rPr>
        <w:t>на</w:t>
      </w:r>
      <w:proofErr w:type="gramEnd"/>
      <w:r w:rsidRPr="009D0BB6">
        <w:rPr>
          <w:sz w:val="28"/>
          <w:szCs w:val="28"/>
        </w:rPr>
        <w:t>: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bookmarkStart w:id="5" w:name="sub_103"/>
      <w:bookmarkEnd w:id="4"/>
      <w:r w:rsidRPr="009D0BB6">
        <w:rPr>
          <w:sz w:val="28"/>
          <w:szCs w:val="28"/>
        </w:rPr>
        <w:t>- финансовое обеспечение переданных полномочий за счет предоставляемых бюджету муниципального района межбюджетных трансфертов из бюджета поселения;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r w:rsidRPr="009D0BB6">
        <w:rPr>
          <w:sz w:val="28"/>
          <w:szCs w:val="28"/>
        </w:rPr>
        <w:t>- получение разъяснений от поселения по вопросам осуществления переданных полномочий;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r w:rsidRPr="009D0BB6">
        <w:rPr>
          <w:sz w:val="28"/>
          <w:szCs w:val="28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муниципального района.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bookmarkStart w:id="6" w:name="sub_1022"/>
      <w:r w:rsidRPr="009D0BB6">
        <w:rPr>
          <w:sz w:val="28"/>
          <w:szCs w:val="28"/>
        </w:rPr>
        <w:t>2.2. Муниципальный район при осуществлении переданных полномочий обязано:</w:t>
      </w:r>
    </w:p>
    <w:bookmarkEnd w:id="6"/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r w:rsidRPr="009D0BB6">
        <w:rPr>
          <w:sz w:val="28"/>
          <w:szCs w:val="28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r w:rsidRPr="009D0BB6">
        <w:rPr>
          <w:sz w:val="28"/>
          <w:szCs w:val="28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r w:rsidRPr="009D0BB6">
        <w:rPr>
          <w:sz w:val="28"/>
          <w:szCs w:val="28"/>
        </w:rPr>
        <w:lastRenderedPageBreak/>
        <w:t>- предоставлять органу местного самоуправления сельского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95696C" w:rsidRPr="009D0BB6" w:rsidRDefault="0095696C" w:rsidP="0095696C">
      <w:pPr>
        <w:pStyle w:val="1"/>
        <w:ind w:right="-65" w:firstLine="72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bookmarkStart w:id="7" w:name="sub_1300"/>
      <w:r w:rsidRPr="009D0BB6">
        <w:rPr>
          <w:rFonts w:ascii="Times New Roman" w:hAnsi="Times New Roman" w:cs="Times New Roman"/>
          <w:bCs w:val="0"/>
          <w:color w:val="auto"/>
          <w:sz w:val="28"/>
          <w:szCs w:val="28"/>
        </w:rPr>
        <w:t>3. Права и обязанности поселения при осуществлении муниципальным районом переданных полномочий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bookmarkStart w:id="8" w:name="sub_1013"/>
      <w:bookmarkEnd w:id="7"/>
      <w:r w:rsidRPr="009D0BB6">
        <w:rPr>
          <w:sz w:val="28"/>
          <w:szCs w:val="28"/>
        </w:rPr>
        <w:t>3.1. Поселение при осуществлении муниципальным районом переданных полномочий имеет право:</w:t>
      </w:r>
    </w:p>
    <w:bookmarkEnd w:id="8"/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r w:rsidRPr="009D0BB6">
        <w:rPr>
          <w:sz w:val="28"/>
          <w:szCs w:val="28"/>
        </w:rPr>
        <w:t>- запрашивать и получать  в установленном порядке от муниципального района отчета  и иной необходимой информации об использовании финансовых средств на осуществление переданных полномочий.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bookmarkStart w:id="9" w:name="sub_1032"/>
      <w:r w:rsidRPr="009D0BB6">
        <w:rPr>
          <w:sz w:val="28"/>
          <w:szCs w:val="28"/>
        </w:rPr>
        <w:t xml:space="preserve">3.2. Поселение при осуществлении муниципальным районом переданных полномочий </w:t>
      </w:r>
      <w:proofErr w:type="gramStart"/>
      <w:r w:rsidRPr="009D0BB6">
        <w:rPr>
          <w:sz w:val="28"/>
          <w:szCs w:val="28"/>
        </w:rPr>
        <w:t>обязан</w:t>
      </w:r>
      <w:proofErr w:type="gramEnd"/>
      <w:r w:rsidRPr="009D0BB6">
        <w:rPr>
          <w:sz w:val="28"/>
          <w:szCs w:val="28"/>
        </w:rPr>
        <w:t>:</w:t>
      </w:r>
    </w:p>
    <w:bookmarkEnd w:id="9"/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r w:rsidRPr="009D0BB6">
        <w:rPr>
          <w:sz w:val="28"/>
          <w:szCs w:val="28"/>
        </w:rPr>
        <w:t>- обеспечить передачу муниципальному району финансовых средств, необходимых для осуществления передаваемых полномочий;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r w:rsidRPr="009D0BB6">
        <w:rPr>
          <w:sz w:val="28"/>
          <w:szCs w:val="28"/>
        </w:rPr>
        <w:t xml:space="preserve">- осуществлять </w:t>
      </w:r>
      <w:proofErr w:type="gramStart"/>
      <w:r w:rsidRPr="009D0BB6">
        <w:rPr>
          <w:sz w:val="28"/>
          <w:szCs w:val="28"/>
        </w:rPr>
        <w:t>контроль за</w:t>
      </w:r>
      <w:proofErr w:type="gramEnd"/>
      <w:r w:rsidRPr="009D0BB6">
        <w:rPr>
          <w:sz w:val="28"/>
          <w:szCs w:val="28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r w:rsidRPr="009D0BB6">
        <w:rPr>
          <w:sz w:val="28"/>
          <w:szCs w:val="28"/>
        </w:rPr>
        <w:t>- оказывать методическую помощь муниципальному району в организации работы по осуществлению переданных полномочий.</w:t>
      </w:r>
    </w:p>
    <w:p w:rsidR="0095696C" w:rsidRPr="009D0BB6" w:rsidRDefault="0095696C" w:rsidP="0095696C">
      <w:pPr>
        <w:pStyle w:val="1"/>
        <w:ind w:right="-65" w:firstLine="720"/>
        <w:rPr>
          <w:rFonts w:ascii="Times New Roman" w:hAnsi="Times New Roman" w:cs="Times New Roman"/>
          <w:sz w:val="28"/>
          <w:szCs w:val="28"/>
        </w:rPr>
      </w:pPr>
      <w:bookmarkStart w:id="10" w:name="sub_1400"/>
      <w:r w:rsidRPr="009D0BB6">
        <w:rPr>
          <w:rFonts w:ascii="Times New Roman" w:hAnsi="Times New Roman" w:cs="Times New Roman"/>
          <w:sz w:val="28"/>
          <w:szCs w:val="28"/>
        </w:rPr>
        <w:t>4. Финансовые средства, необходимые для осуществления переданных полномочий</w:t>
      </w:r>
    </w:p>
    <w:p w:rsidR="0095696C" w:rsidRPr="009D0BB6" w:rsidRDefault="0095696C" w:rsidP="0095696C">
      <w:pPr>
        <w:ind w:right="-65" w:firstLine="708"/>
        <w:jc w:val="both"/>
        <w:rPr>
          <w:color w:val="000000"/>
          <w:sz w:val="28"/>
          <w:szCs w:val="28"/>
        </w:rPr>
      </w:pPr>
      <w:bookmarkStart w:id="11" w:name="sub_1041"/>
      <w:bookmarkEnd w:id="10"/>
      <w:r w:rsidRPr="009D0BB6">
        <w:rPr>
          <w:sz w:val="28"/>
          <w:szCs w:val="28"/>
        </w:rPr>
        <w:t xml:space="preserve">4.1. </w:t>
      </w:r>
      <w:bookmarkStart w:id="12" w:name="sub_1042"/>
      <w:bookmarkEnd w:id="11"/>
      <w:r w:rsidRPr="009D0BB6">
        <w:rPr>
          <w:sz w:val="28"/>
          <w:szCs w:val="28"/>
        </w:rPr>
        <w:t xml:space="preserve">Финансовое обеспечение переданной  муниципальному району части полномочий по решению вопроса местного значения осуществляется </w:t>
      </w:r>
      <w:proofErr w:type="gramStart"/>
      <w:r w:rsidRPr="009D0BB6">
        <w:rPr>
          <w:sz w:val="28"/>
          <w:szCs w:val="28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5" w:history="1">
        <w:r w:rsidRPr="009D0BB6">
          <w:rPr>
            <w:rStyle w:val="a4"/>
            <w:color w:val="000000"/>
            <w:sz w:val="28"/>
            <w:szCs w:val="28"/>
          </w:rPr>
          <w:t>Бюджетным кодексом</w:t>
        </w:r>
        <w:proofErr w:type="gramEnd"/>
      </w:hyperlink>
      <w:r w:rsidRPr="009D0BB6">
        <w:rPr>
          <w:color w:val="000000"/>
          <w:sz w:val="28"/>
          <w:szCs w:val="28"/>
        </w:rPr>
        <w:t xml:space="preserve"> Российской Федерации.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bookmarkStart w:id="13" w:name="sub_1044"/>
      <w:bookmarkEnd w:id="12"/>
      <w:r w:rsidRPr="009D0BB6">
        <w:rPr>
          <w:sz w:val="28"/>
          <w:szCs w:val="28"/>
        </w:rPr>
        <w:t xml:space="preserve">4.2. Муниципальному району запрещается использование финансовых средств, полученных на осуществление указанных в </w:t>
      </w:r>
      <w:hyperlink r:id="rId6" w:anchor="sub_1100#sub_1100" w:history="1">
        <w:r w:rsidRPr="009D0BB6">
          <w:rPr>
            <w:rStyle w:val="a4"/>
            <w:color w:val="000000"/>
            <w:sz w:val="28"/>
            <w:szCs w:val="28"/>
          </w:rPr>
          <w:t>разделе 1</w:t>
        </w:r>
      </w:hyperlink>
      <w:r w:rsidRPr="009D0BB6">
        <w:rPr>
          <w:color w:val="000000"/>
          <w:sz w:val="28"/>
          <w:szCs w:val="28"/>
        </w:rPr>
        <w:t xml:space="preserve"> </w:t>
      </w:r>
      <w:r w:rsidRPr="009D0BB6">
        <w:rPr>
          <w:sz w:val="28"/>
          <w:szCs w:val="28"/>
        </w:rPr>
        <w:t>настоящего Соглашения полномочий на иные цели.</w:t>
      </w:r>
    </w:p>
    <w:p w:rsidR="0095696C" w:rsidRPr="009D0BB6" w:rsidRDefault="0095696C" w:rsidP="0095696C">
      <w:pPr>
        <w:tabs>
          <w:tab w:val="left" w:pos="8610"/>
        </w:tabs>
        <w:spacing w:before="120" w:after="120"/>
        <w:ind w:right="-62"/>
        <w:jc w:val="center"/>
        <w:rPr>
          <w:b/>
          <w:sz w:val="28"/>
          <w:szCs w:val="28"/>
        </w:rPr>
      </w:pPr>
      <w:r w:rsidRPr="009D0BB6">
        <w:rPr>
          <w:b/>
          <w:sz w:val="28"/>
          <w:szCs w:val="28"/>
        </w:rPr>
        <w:t>5. Порядок передачи и использования материальных ресурсов</w:t>
      </w:r>
    </w:p>
    <w:bookmarkEnd w:id="13"/>
    <w:p w:rsidR="0095696C" w:rsidRPr="009D0BB6" w:rsidRDefault="0095696C" w:rsidP="0095696C">
      <w:pPr>
        <w:pStyle w:val="s1"/>
        <w:shd w:val="clear" w:color="auto" w:fill="FFFFFF"/>
        <w:spacing w:before="0" w:beforeAutospacing="0" w:after="0" w:afterAutospacing="0"/>
        <w:ind w:right="-65" w:firstLine="720"/>
        <w:jc w:val="both"/>
        <w:rPr>
          <w:color w:val="22272F"/>
          <w:sz w:val="28"/>
          <w:szCs w:val="28"/>
        </w:rPr>
      </w:pPr>
      <w:r w:rsidRPr="009D0BB6">
        <w:rPr>
          <w:color w:val="22272F"/>
          <w:sz w:val="28"/>
          <w:szCs w:val="28"/>
        </w:rPr>
        <w:t>5.1. Для осуществления переданных полномочий органу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95696C" w:rsidRPr="009D0BB6" w:rsidRDefault="0095696C" w:rsidP="0095696C">
      <w:pPr>
        <w:pStyle w:val="s1"/>
        <w:shd w:val="clear" w:color="auto" w:fill="FFFFFF"/>
        <w:spacing w:before="0" w:beforeAutospacing="0" w:after="0" w:afterAutospacing="0"/>
        <w:ind w:right="-65" w:firstLine="720"/>
        <w:jc w:val="both"/>
        <w:rPr>
          <w:color w:val="22272F"/>
          <w:sz w:val="28"/>
          <w:szCs w:val="28"/>
        </w:rPr>
      </w:pPr>
      <w:r w:rsidRPr="009D0BB6">
        <w:rPr>
          <w:color w:val="22272F"/>
          <w:sz w:val="28"/>
          <w:szCs w:val="28"/>
        </w:rPr>
        <w:t xml:space="preserve">5.2. Органу местного самоуправления </w:t>
      </w:r>
      <w:proofErr w:type="spellStart"/>
      <w:r w:rsidRPr="009D0BB6">
        <w:rPr>
          <w:color w:val="22272F"/>
          <w:sz w:val="28"/>
          <w:szCs w:val="28"/>
        </w:rPr>
        <w:t>Ардатовского</w:t>
      </w:r>
      <w:proofErr w:type="spellEnd"/>
      <w:r w:rsidRPr="009D0BB6">
        <w:rPr>
          <w:color w:val="22272F"/>
          <w:sz w:val="28"/>
          <w:szCs w:val="28"/>
        </w:rPr>
        <w:t xml:space="preserve">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95696C" w:rsidRPr="009D0BB6" w:rsidRDefault="0095696C" w:rsidP="0095696C">
      <w:pPr>
        <w:pStyle w:val="1"/>
        <w:ind w:right="-65" w:firstLine="720"/>
        <w:rPr>
          <w:rFonts w:ascii="Times New Roman" w:hAnsi="Times New Roman" w:cs="Times New Roman"/>
          <w:sz w:val="28"/>
          <w:szCs w:val="28"/>
        </w:rPr>
      </w:pPr>
      <w:bookmarkStart w:id="14" w:name="sub_661"/>
      <w:r w:rsidRPr="009D0BB6">
        <w:rPr>
          <w:rFonts w:ascii="Times New Roman" w:hAnsi="Times New Roman" w:cs="Times New Roman"/>
          <w:sz w:val="28"/>
          <w:szCs w:val="28"/>
        </w:rPr>
        <w:t xml:space="preserve">6. </w:t>
      </w:r>
      <w:bookmarkEnd w:id="14"/>
      <w:r w:rsidRPr="009D0BB6">
        <w:rPr>
          <w:rFonts w:ascii="Times New Roman" w:hAnsi="Times New Roman" w:cs="Times New Roman"/>
          <w:sz w:val="28"/>
          <w:szCs w:val="28"/>
        </w:rPr>
        <w:t>Порядок осуществления Поселением контроля над осуществлением переданных полномочий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r w:rsidRPr="009D0BB6">
        <w:rPr>
          <w:sz w:val="28"/>
          <w:szCs w:val="28"/>
        </w:rPr>
        <w:t xml:space="preserve">6.1. Контроль над использованием муниципальным районом финансовых средств, материальных ресурсов, предоставленных для </w:t>
      </w:r>
      <w:r w:rsidRPr="009D0BB6">
        <w:rPr>
          <w:sz w:val="28"/>
          <w:szCs w:val="28"/>
        </w:rPr>
        <w:lastRenderedPageBreak/>
        <w:t>осуществления переданных в соответствии с настоящим Соглашением полномочий, осуществляется поселением.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r w:rsidRPr="009D0BB6">
        <w:rPr>
          <w:sz w:val="28"/>
          <w:szCs w:val="28"/>
        </w:rPr>
        <w:t>6.2. Контроль над исполнением переданных муниципальному району полномочий осуществляется в форме запросов необходимых документов и информации об исполнении переданных полномочий.</w:t>
      </w:r>
    </w:p>
    <w:p w:rsidR="0095696C" w:rsidRPr="009D0BB6" w:rsidRDefault="0095696C" w:rsidP="0095696C">
      <w:pPr>
        <w:pStyle w:val="1"/>
        <w:ind w:right="-65" w:firstLine="720"/>
        <w:rPr>
          <w:rFonts w:ascii="Times New Roman" w:hAnsi="Times New Roman" w:cs="Times New Roman"/>
          <w:sz w:val="28"/>
          <w:szCs w:val="28"/>
        </w:rPr>
      </w:pPr>
      <w:r w:rsidRPr="009D0BB6">
        <w:rPr>
          <w:rFonts w:ascii="Times New Roman" w:hAnsi="Times New Roman" w:cs="Times New Roman"/>
          <w:sz w:val="28"/>
          <w:szCs w:val="28"/>
        </w:rPr>
        <w:t>7. Срок действия Соглашения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bookmarkStart w:id="15" w:name="sub_131"/>
      <w:r w:rsidRPr="009D0BB6">
        <w:rPr>
          <w:sz w:val="28"/>
          <w:szCs w:val="28"/>
        </w:rPr>
        <w:t>7.1. Настоящее Соглашение вступает в силу со дня его подписания  Сторонами   и действует  до 31 декабря 2018 года.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bookmarkStart w:id="16" w:name="sub_132"/>
      <w:bookmarkEnd w:id="15"/>
      <w:r w:rsidRPr="009D0BB6">
        <w:rPr>
          <w:sz w:val="28"/>
          <w:szCs w:val="28"/>
        </w:rPr>
        <w:t xml:space="preserve"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hyperlink r:id="rId7" w:anchor="sub_131#sub_131" w:history="1">
        <w:r w:rsidRPr="009D0BB6">
          <w:rPr>
            <w:rStyle w:val="a4"/>
            <w:color w:val="000000"/>
            <w:sz w:val="28"/>
            <w:szCs w:val="28"/>
          </w:rPr>
          <w:t>пунктом 7.1</w:t>
        </w:r>
      </w:hyperlink>
      <w:r w:rsidRPr="009D0BB6">
        <w:rPr>
          <w:color w:val="000000"/>
          <w:sz w:val="28"/>
          <w:szCs w:val="28"/>
        </w:rPr>
        <w:t xml:space="preserve"> </w:t>
      </w:r>
      <w:r w:rsidRPr="009D0BB6">
        <w:rPr>
          <w:sz w:val="28"/>
          <w:szCs w:val="28"/>
        </w:rPr>
        <w:t>Соглашения.</w:t>
      </w:r>
    </w:p>
    <w:p w:rsidR="0095696C" w:rsidRPr="009D0BB6" w:rsidRDefault="0095696C" w:rsidP="0095696C">
      <w:pPr>
        <w:pStyle w:val="1"/>
        <w:ind w:right="-65" w:firstLine="720"/>
        <w:rPr>
          <w:rFonts w:ascii="Times New Roman" w:hAnsi="Times New Roman" w:cs="Times New Roman"/>
          <w:sz w:val="28"/>
          <w:szCs w:val="28"/>
        </w:rPr>
      </w:pPr>
      <w:bookmarkStart w:id="17" w:name="sub_1500"/>
      <w:bookmarkEnd w:id="16"/>
      <w:r w:rsidRPr="009D0BB6">
        <w:rPr>
          <w:rFonts w:ascii="Times New Roman" w:hAnsi="Times New Roman" w:cs="Times New Roman"/>
          <w:sz w:val="28"/>
          <w:szCs w:val="28"/>
        </w:rPr>
        <w:t>8. Основания и порядок прекращения действий Соглашения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r w:rsidRPr="009D0BB6">
        <w:rPr>
          <w:sz w:val="28"/>
          <w:szCs w:val="28"/>
        </w:rPr>
        <w:t>8.1. Настоящее Соглашение может быть прекращено досрочно: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r w:rsidRPr="009D0BB6">
        <w:rPr>
          <w:sz w:val="28"/>
          <w:szCs w:val="28"/>
        </w:rPr>
        <w:t>1) по соглашению сторон;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r w:rsidRPr="009D0BB6">
        <w:rPr>
          <w:sz w:val="28"/>
          <w:szCs w:val="28"/>
        </w:rPr>
        <w:t>2) в случае неисполнения или ненадлежащего исполнения одной из сторон своих обязательств.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r w:rsidRPr="009D0BB6">
        <w:rPr>
          <w:sz w:val="28"/>
          <w:szCs w:val="28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95696C" w:rsidRPr="009D0BB6" w:rsidRDefault="0095696C" w:rsidP="0095696C">
      <w:pPr>
        <w:pStyle w:val="1"/>
        <w:ind w:right="-65" w:firstLine="720"/>
        <w:rPr>
          <w:rFonts w:ascii="Times New Roman" w:hAnsi="Times New Roman" w:cs="Times New Roman"/>
          <w:sz w:val="28"/>
          <w:szCs w:val="28"/>
        </w:rPr>
      </w:pPr>
      <w:r w:rsidRPr="009D0BB6">
        <w:rPr>
          <w:rFonts w:ascii="Times New Roman" w:hAnsi="Times New Roman" w:cs="Times New Roman"/>
          <w:sz w:val="28"/>
          <w:szCs w:val="28"/>
        </w:rPr>
        <w:t>9. Порядок предоставления отчетности об осуществлении части переданных полномочий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bookmarkStart w:id="18" w:name="sub_1051"/>
      <w:bookmarkEnd w:id="17"/>
      <w:r w:rsidRPr="009D0BB6">
        <w:rPr>
          <w:sz w:val="28"/>
          <w:szCs w:val="28"/>
        </w:rPr>
        <w:t xml:space="preserve">9.1 Муниципальный район ежеквартально представляет поселению отчетность об использовании выделенных финансовых средств на осуществление указанных в </w:t>
      </w:r>
      <w:hyperlink r:id="rId8" w:anchor="sub_1100#sub_1100" w:history="1">
        <w:r w:rsidRPr="009D0BB6">
          <w:rPr>
            <w:rStyle w:val="a4"/>
            <w:color w:val="000000"/>
            <w:sz w:val="28"/>
            <w:szCs w:val="28"/>
          </w:rPr>
          <w:t>разделе 1</w:t>
        </w:r>
      </w:hyperlink>
      <w:r w:rsidRPr="009D0BB6">
        <w:rPr>
          <w:sz w:val="28"/>
          <w:szCs w:val="28"/>
        </w:rPr>
        <w:t xml:space="preserve"> настоящего Соглашения полномочий.</w:t>
      </w:r>
    </w:p>
    <w:bookmarkEnd w:id="18"/>
    <w:p w:rsidR="0095696C" w:rsidRPr="009D0BB6" w:rsidRDefault="0095696C" w:rsidP="0095696C">
      <w:pPr>
        <w:spacing w:before="120" w:after="120"/>
        <w:ind w:right="-65"/>
        <w:jc w:val="center"/>
        <w:rPr>
          <w:b/>
          <w:sz w:val="28"/>
          <w:szCs w:val="28"/>
        </w:rPr>
      </w:pPr>
      <w:r w:rsidRPr="009D0BB6">
        <w:rPr>
          <w:b/>
          <w:sz w:val="28"/>
          <w:szCs w:val="28"/>
        </w:rPr>
        <w:t>10. Ответственность за неисполнение Соглашения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bookmarkStart w:id="19" w:name="sub_554"/>
      <w:r w:rsidRPr="009D0BB6">
        <w:rPr>
          <w:sz w:val="28"/>
          <w:szCs w:val="28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bookmarkStart w:id="20" w:name="sub_555"/>
      <w:bookmarkEnd w:id="19"/>
      <w:r w:rsidRPr="009D0BB6">
        <w:rPr>
          <w:sz w:val="28"/>
          <w:szCs w:val="28"/>
        </w:rPr>
        <w:t xml:space="preserve">10.2. Установление факта ненадлежащего осуществления муниципальным районом переданных ему полномочий является основанием для одностороннего расторжения настоящего соглашения. </w:t>
      </w:r>
      <w:proofErr w:type="gramStart"/>
      <w:r w:rsidRPr="009D0BB6">
        <w:rPr>
          <w:sz w:val="28"/>
          <w:szCs w:val="28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поселения на осуществление указанных полномочий.</w:t>
      </w:r>
      <w:proofErr w:type="gramEnd"/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bookmarkStart w:id="21" w:name="sub_556"/>
      <w:bookmarkEnd w:id="20"/>
      <w:r w:rsidRPr="009D0BB6">
        <w:rPr>
          <w:sz w:val="28"/>
          <w:szCs w:val="28"/>
        </w:rPr>
        <w:t>10.3. Муниципальный район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bookmarkStart w:id="22" w:name="sub_557"/>
      <w:bookmarkEnd w:id="21"/>
      <w:r w:rsidRPr="009D0BB6">
        <w:rPr>
          <w:sz w:val="28"/>
          <w:szCs w:val="28"/>
        </w:rPr>
        <w:lastRenderedPageBreak/>
        <w:t>10.4. В случае неисполнения поселением вытекающих из настоящего Соглашения обязательств по финансированию осуществления поселения переданных ему полномочий, муниципальный район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в части, непокрытой неустойкой.</w:t>
      </w:r>
    </w:p>
    <w:bookmarkEnd w:id="22"/>
    <w:p w:rsidR="0095696C" w:rsidRPr="009D0BB6" w:rsidRDefault="0095696C" w:rsidP="0095696C">
      <w:pPr>
        <w:spacing w:before="120"/>
        <w:ind w:right="-65"/>
        <w:jc w:val="center"/>
        <w:rPr>
          <w:b/>
          <w:sz w:val="28"/>
          <w:szCs w:val="28"/>
        </w:rPr>
      </w:pPr>
      <w:r w:rsidRPr="009D0BB6">
        <w:rPr>
          <w:b/>
          <w:sz w:val="28"/>
          <w:szCs w:val="28"/>
        </w:rPr>
        <w:t>11. Порядок внесения изменений в Соглашение</w:t>
      </w:r>
    </w:p>
    <w:p w:rsidR="0095696C" w:rsidRPr="009D0BB6" w:rsidRDefault="0095696C" w:rsidP="0095696C">
      <w:pPr>
        <w:spacing w:before="120"/>
        <w:ind w:right="-62" w:firstLine="708"/>
        <w:jc w:val="both"/>
        <w:rPr>
          <w:sz w:val="28"/>
          <w:szCs w:val="28"/>
        </w:rPr>
      </w:pPr>
      <w:bookmarkStart w:id="23" w:name="sub_1700"/>
      <w:r w:rsidRPr="009D0BB6">
        <w:rPr>
          <w:sz w:val="28"/>
          <w:szCs w:val="28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95696C" w:rsidRPr="009D0BB6" w:rsidRDefault="0095696C" w:rsidP="0095696C">
      <w:pPr>
        <w:pStyle w:val="1"/>
        <w:ind w:right="-65" w:firstLine="720"/>
        <w:rPr>
          <w:rFonts w:ascii="Times New Roman" w:hAnsi="Times New Roman" w:cs="Times New Roman"/>
          <w:sz w:val="28"/>
          <w:szCs w:val="28"/>
        </w:rPr>
      </w:pPr>
      <w:bookmarkStart w:id="24" w:name="sub_1800"/>
      <w:bookmarkEnd w:id="23"/>
      <w:r w:rsidRPr="009D0BB6">
        <w:rPr>
          <w:rFonts w:ascii="Times New Roman" w:hAnsi="Times New Roman" w:cs="Times New Roman"/>
          <w:sz w:val="28"/>
          <w:szCs w:val="28"/>
        </w:rPr>
        <w:t>12. Заключительные положения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bookmarkStart w:id="25" w:name="sub_882"/>
      <w:bookmarkEnd w:id="24"/>
      <w:r w:rsidRPr="009D0BB6">
        <w:rPr>
          <w:sz w:val="28"/>
          <w:szCs w:val="28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95696C" w:rsidRPr="009D0BB6" w:rsidRDefault="0095696C" w:rsidP="0095696C">
      <w:pPr>
        <w:ind w:right="-65" w:firstLine="708"/>
        <w:jc w:val="both"/>
        <w:rPr>
          <w:sz w:val="28"/>
          <w:szCs w:val="28"/>
        </w:rPr>
      </w:pPr>
      <w:r w:rsidRPr="009D0BB6">
        <w:rPr>
          <w:sz w:val="28"/>
          <w:szCs w:val="28"/>
        </w:rPr>
        <w:t>12.2.Соглашение вступает в силу со дня его подписания.</w:t>
      </w:r>
    </w:p>
    <w:p w:rsidR="0095696C" w:rsidRPr="009D0BB6" w:rsidRDefault="0095696C" w:rsidP="0095696C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09"/>
      <w:bookmarkEnd w:id="5"/>
      <w:bookmarkEnd w:id="25"/>
      <w:r w:rsidRPr="009D0BB6">
        <w:rPr>
          <w:rFonts w:ascii="Times New Roman" w:hAnsi="Times New Roman" w:cs="Times New Roman"/>
          <w:sz w:val="28"/>
          <w:szCs w:val="28"/>
        </w:rPr>
        <w:t>Подписи сторон</w:t>
      </w:r>
    </w:p>
    <w:bookmarkEnd w:id="26"/>
    <w:tbl>
      <w:tblPr>
        <w:tblW w:w="0" w:type="auto"/>
        <w:tblLayout w:type="fixed"/>
        <w:tblLook w:val="01E0"/>
      </w:tblPr>
      <w:tblGrid>
        <w:gridCol w:w="5208"/>
        <w:gridCol w:w="4400"/>
      </w:tblGrid>
      <w:tr w:rsidR="0095696C" w:rsidRPr="009D0BB6" w:rsidTr="0095696C">
        <w:tc>
          <w:tcPr>
            <w:tcW w:w="5208" w:type="dxa"/>
          </w:tcPr>
          <w:p w:rsidR="0095696C" w:rsidRPr="009D0BB6" w:rsidRDefault="0095696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0" w:type="dxa"/>
          </w:tcPr>
          <w:p w:rsidR="0095696C" w:rsidRPr="009D0BB6" w:rsidRDefault="0095696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696C" w:rsidRPr="009D0BB6" w:rsidTr="0095696C">
        <w:trPr>
          <w:trHeight w:val="708"/>
        </w:trPr>
        <w:tc>
          <w:tcPr>
            <w:tcW w:w="5208" w:type="dxa"/>
          </w:tcPr>
          <w:p w:rsidR="0095696C" w:rsidRPr="009D0BB6" w:rsidRDefault="0095696C">
            <w:pPr>
              <w:pStyle w:val="a3"/>
              <w:ind w:hanging="19"/>
              <w:rPr>
                <w:rFonts w:ascii="Times New Roman" w:hAnsi="Times New Roman"/>
                <w:sz w:val="28"/>
                <w:szCs w:val="28"/>
              </w:rPr>
            </w:pPr>
            <w:r w:rsidRPr="009D0BB6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Pr="009D0BB6">
              <w:rPr>
                <w:rFonts w:ascii="Times New Roman" w:hAnsi="Times New Roman"/>
                <w:sz w:val="28"/>
                <w:szCs w:val="28"/>
              </w:rPr>
              <w:t>Каласевского</w:t>
            </w:r>
            <w:proofErr w:type="spellEnd"/>
            <w:r w:rsidRPr="009D0BB6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  <w:p w:rsidR="0095696C" w:rsidRPr="009D0BB6" w:rsidRDefault="0095696C">
            <w:pPr>
              <w:ind w:firstLine="24"/>
              <w:rPr>
                <w:sz w:val="28"/>
                <w:szCs w:val="28"/>
              </w:rPr>
            </w:pPr>
            <w:proofErr w:type="spellStart"/>
            <w:r w:rsidRPr="009D0BB6">
              <w:rPr>
                <w:sz w:val="28"/>
                <w:szCs w:val="28"/>
              </w:rPr>
              <w:t>Ардатовского</w:t>
            </w:r>
            <w:proofErr w:type="spellEnd"/>
            <w:r w:rsidRPr="009D0BB6">
              <w:rPr>
                <w:sz w:val="28"/>
                <w:szCs w:val="28"/>
              </w:rPr>
              <w:t xml:space="preserve"> муниципального района</w:t>
            </w:r>
          </w:p>
          <w:p w:rsidR="0095696C" w:rsidRPr="009D0BB6" w:rsidRDefault="0095696C">
            <w:pPr>
              <w:rPr>
                <w:sz w:val="28"/>
                <w:szCs w:val="28"/>
              </w:rPr>
            </w:pPr>
          </w:p>
          <w:p w:rsidR="0095696C" w:rsidRPr="009D0BB6" w:rsidRDefault="0095696C">
            <w:pPr>
              <w:rPr>
                <w:sz w:val="28"/>
                <w:szCs w:val="28"/>
              </w:rPr>
            </w:pPr>
            <w:r w:rsidRPr="009D0BB6">
              <w:rPr>
                <w:sz w:val="28"/>
                <w:szCs w:val="28"/>
              </w:rPr>
              <w:t xml:space="preserve">_________________ </w:t>
            </w:r>
            <w:proofErr w:type="spellStart"/>
            <w:r w:rsidRPr="009D0BB6">
              <w:rPr>
                <w:sz w:val="28"/>
                <w:szCs w:val="28"/>
              </w:rPr>
              <w:t>Н.Г.Зеткин</w:t>
            </w:r>
            <w:proofErr w:type="spellEnd"/>
          </w:p>
          <w:p w:rsidR="0095696C" w:rsidRPr="009D0BB6" w:rsidRDefault="0095696C">
            <w:pPr>
              <w:rPr>
                <w:sz w:val="28"/>
                <w:szCs w:val="28"/>
              </w:rPr>
            </w:pPr>
          </w:p>
          <w:p w:rsidR="0095696C" w:rsidRPr="009D0BB6" w:rsidRDefault="0095696C">
            <w:pPr>
              <w:rPr>
                <w:sz w:val="28"/>
                <w:szCs w:val="28"/>
              </w:rPr>
            </w:pPr>
          </w:p>
        </w:tc>
        <w:tc>
          <w:tcPr>
            <w:tcW w:w="4400" w:type="dxa"/>
          </w:tcPr>
          <w:p w:rsidR="0095696C" w:rsidRPr="009D0BB6" w:rsidRDefault="0095696C">
            <w:pPr>
              <w:ind w:hanging="8"/>
              <w:rPr>
                <w:sz w:val="28"/>
                <w:szCs w:val="28"/>
              </w:rPr>
            </w:pPr>
            <w:r w:rsidRPr="009D0BB6">
              <w:rPr>
                <w:sz w:val="28"/>
                <w:szCs w:val="28"/>
              </w:rPr>
              <w:t xml:space="preserve">Глава </w:t>
            </w:r>
            <w:proofErr w:type="spellStart"/>
            <w:r w:rsidRPr="009D0BB6">
              <w:rPr>
                <w:sz w:val="28"/>
                <w:szCs w:val="28"/>
              </w:rPr>
              <w:t>Ардатовского</w:t>
            </w:r>
            <w:proofErr w:type="spellEnd"/>
            <w:r w:rsidRPr="009D0BB6">
              <w:rPr>
                <w:sz w:val="28"/>
                <w:szCs w:val="28"/>
              </w:rPr>
              <w:t xml:space="preserve"> </w:t>
            </w:r>
          </w:p>
          <w:p w:rsidR="0095696C" w:rsidRPr="009D0BB6" w:rsidRDefault="0095696C">
            <w:pPr>
              <w:ind w:hanging="8"/>
              <w:rPr>
                <w:sz w:val="28"/>
                <w:szCs w:val="28"/>
              </w:rPr>
            </w:pPr>
            <w:r w:rsidRPr="009D0BB6">
              <w:rPr>
                <w:sz w:val="28"/>
                <w:szCs w:val="28"/>
              </w:rPr>
              <w:t>муниципального района</w:t>
            </w:r>
          </w:p>
          <w:p w:rsidR="0095696C" w:rsidRPr="009D0BB6" w:rsidRDefault="0095696C">
            <w:pPr>
              <w:ind w:hanging="8"/>
              <w:rPr>
                <w:sz w:val="28"/>
                <w:szCs w:val="28"/>
              </w:rPr>
            </w:pPr>
          </w:p>
          <w:p w:rsidR="0095696C" w:rsidRPr="009D0BB6" w:rsidRDefault="0095696C">
            <w:pPr>
              <w:ind w:hanging="8"/>
              <w:rPr>
                <w:sz w:val="28"/>
                <w:szCs w:val="28"/>
              </w:rPr>
            </w:pPr>
            <w:r w:rsidRPr="009D0BB6">
              <w:rPr>
                <w:sz w:val="28"/>
                <w:szCs w:val="28"/>
              </w:rPr>
              <w:t>______________     А.Н.Антипов</w:t>
            </w:r>
          </w:p>
        </w:tc>
      </w:tr>
    </w:tbl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jc w:val="center"/>
        <w:rPr>
          <w:bCs/>
          <w:sz w:val="28"/>
          <w:szCs w:val="28"/>
        </w:rPr>
      </w:pPr>
    </w:p>
    <w:p w:rsidR="0095696C" w:rsidRPr="009D0BB6" w:rsidRDefault="0095696C" w:rsidP="0095696C">
      <w:pPr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sz w:val="28"/>
          <w:szCs w:val="28"/>
        </w:rPr>
      </w:pPr>
    </w:p>
    <w:p w:rsidR="0095696C" w:rsidRPr="009D0BB6" w:rsidRDefault="0095696C" w:rsidP="0095696C">
      <w:pPr>
        <w:tabs>
          <w:tab w:val="left" w:pos="818"/>
          <w:tab w:val="center" w:pos="4677"/>
        </w:tabs>
        <w:rPr>
          <w:bCs/>
          <w:sz w:val="28"/>
          <w:szCs w:val="28"/>
        </w:rPr>
      </w:pPr>
      <w:r w:rsidRPr="009D0BB6">
        <w:rPr>
          <w:bCs/>
          <w:sz w:val="28"/>
          <w:szCs w:val="28"/>
        </w:rPr>
        <w:tab/>
      </w:r>
    </w:p>
    <w:p w:rsidR="0095696C" w:rsidRPr="009D0BB6" w:rsidRDefault="0095696C" w:rsidP="0095696C">
      <w:pPr>
        <w:tabs>
          <w:tab w:val="left" w:pos="818"/>
          <w:tab w:val="center" w:pos="4677"/>
        </w:tabs>
        <w:rPr>
          <w:bCs/>
          <w:sz w:val="28"/>
          <w:szCs w:val="28"/>
        </w:rPr>
      </w:pPr>
    </w:p>
    <w:p w:rsidR="0095696C" w:rsidRPr="009D0BB6" w:rsidRDefault="0095696C" w:rsidP="0095696C">
      <w:pPr>
        <w:tabs>
          <w:tab w:val="left" w:pos="818"/>
          <w:tab w:val="center" w:pos="4677"/>
        </w:tabs>
        <w:rPr>
          <w:bCs/>
          <w:sz w:val="28"/>
          <w:szCs w:val="28"/>
        </w:rPr>
      </w:pPr>
    </w:p>
    <w:p w:rsidR="0095696C" w:rsidRPr="009D0BB6" w:rsidRDefault="0095696C" w:rsidP="0095696C">
      <w:pPr>
        <w:tabs>
          <w:tab w:val="left" w:pos="818"/>
          <w:tab w:val="center" w:pos="4677"/>
        </w:tabs>
        <w:rPr>
          <w:bCs/>
          <w:sz w:val="28"/>
          <w:szCs w:val="28"/>
        </w:rPr>
      </w:pPr>
    </w:p>
    <w:p w:rsidR="0095696C" w:rsidRPr="009D0BB6" w:rsidRDefault="0095696C" w:rsidP="0095696C">
      <w:pPr>
        <w:tabs>
          <w:tab w:val="left" w:pos="818"/>
          <w:tab w:val="center" w:pos="4677"/>
        </w:tabs>
        <w:rPr>
          <w:bCs/>
          <w:sz w:val="28"/>
          <w:szCs w:val="28"/>
        </w:rPr>
      </w:pPr>
    </w:p>
    <w:p w:rsidR="0095696C" w:rsidRPr="009D0BB6" w:rsidRDefault="0095696C" w:rsidP="0095696C">
      <w:pPr>
        <w:rPr>
          <w:sz w:val="28"/>
          <w:szCs w:val="28"/>
        </w:rPr>
      </w:pPr>
    </w:p>
    <w:p w:rsidR="0095696C" w:rsidRPr="009D0BB6" w:rsidRDefault="0095696C" w:rsidP="0095696C">
      <w:pPr>
        <w:jc w:val="both"/>
        <w:rPr>
          <w:i/>
          <w:iCs/>
          <w:sz w:val="28"/>
          <w:szCs w:val="28"/>
        </w:rPr>
      </w:pPr>
    </w:p>
    <w:p w:rsidR="0095696C" w:rsidRPr="00C77FD7" w:rsidRDefault="0095696C" w:rsidP="0095696C">
      <w:pPr>
        <w:rPr>
          <w:i/>
          <w:iCs/>
          <w:sz w:val="28"/>
          <w:szCs w:val="28"/>
        </w:rPr>
      </w:pPr>
    </w:p>
    <w:p w:rsidR="0095696C" w:rsidRPr="00C77FD7" w:rsidRDefault="0095696C" w:rsidP="0095696C">
      <w:pPr>
        <w:ind w:firstLine="720"/>
        <w:jc w:val="center"/>
        <w:rPr>
          <w:bCs/>
          <w:sz w:val="28"/>
          <w:szCs w:val="28"/>
        </w:rPr>
      </w:pPr>
    </w:p>
    <w:p w:rsidR="0095696C" w:rsidRPr="00C77FD7" w:rsidRDefault="0095696C" w:rsidP="0095696C">
      <w:pPr>
        <w:ind w:firstLine="720"/>
        <w:jc w:val="center"/>
        <w:rPr>
          <w:bCs/>
          <w:sz w:val="28"/>
          <w:szCs w:val="28"/>
        </w:rPr>
      </w:pPr>
    </w:p>
    <w:p w:rsidR="0095696C" w:rsidRPr="00C77FD7" w:rsidRDefault="0095696C" w:rsidP="0095696C">
      <w:pPr>
        <w:ind w:firstLine="720"/>
        <w:jc w:val="center"/>
        <w:rPr>
          <w:bCs/>
          <w:sz w:val="28"/>
          <w:szCs w:val="28"/>
        </w:rPr>
      </w:pPr>
    </w:p>
    <w:p w:rsidR="0095696C" w:rsidRPr="00C77FD7" w:rsidRDefault="0095696C" w:rsidP="0095696C">
      <w:pPr>
        <w:ind w:firstLine="720"/>
        <w:jc w:val="center"/>
        <w:rPr>
          <w:bCs/>
          <w:sz w:val="28"/>
          <w:szCs w:val="28"/>
        </w:rPr>
      </w:pPr>
    </w:p>
    <w:p w:rsidR="0095696C" w:rsidRPr="00C77FD7" w:rsidRDefault="0095696C" w:rsidP="0095696C">
      <w:pPr>
        <w:ind w:firstLine="720"/>
        <w:jc w:val="center"/>
        <w:rPr>
          <w:bCs/>
          <w:sz w:val="28"/>
          <w:szCs w:val="28"/>
        </w:rPr>
      </w:pPr>
    </w:p>
    <w:p w:rsidR="0095696C" w:rsidRPr="00C77FD7" w:rsidRDefault="0095696C" w:rsidP="0095696C">
      <w:pPr>
        <w:ind w:firstLine="720"/>
        <w:jc w:val="center"/>
        <w:rPr>
          <w:bCs/>
          <w:sz w:val="28"/>
          <w:szCs w:val="28"/>
        </w:rPr>
      </w:pPr>
    </w:p>
    <w:p w:rsidR="0095696C" w:rsidRPr="00C77FD7" w:rsidRDefault="0095696C" w:rsidP="0095696C">
      <w:pPr>
        <w:ind w:firstLine="720"/>
        <w:jc w:val="center"/>
        <w:rPr>
          <w:bCs/>
          <w:sz w:val="28"/>
          <w:szCs w:val="28"/>
        </w:rPr>
      </w:pPr>
    </w:p>
    <w:p w:rsidR="0095696C" w:rsidRPr="00C77FD7" w:rsidRDefault="0095696C" w:rsidP="0095696C">
      <w:pPr>
        <w:ind w:firstLine="720"/>
        <w:jc w:val="center"/>
        <w:rPr>
          <w:bCs/>
          <w:sz w:val="28"/>
          <w:szCs w:val="28"/>
        </w:rPr>
      </w:pPr>
    </w:p>
    <w:p w:rsidR="0095696C" w:rsidRPr="00C77FD7" w:rsidRDefault="0095696C" w:rsidP="0095696C">
      <w:pPr>
        <w:ind w:firstLine="720"/>
        <w:jc w:val="center"/>
        <w:rPr>
          <w:bCs/>
          <w:sz w:val="28"/>
          <w:szCs w:val="28"/>
        </w:rPr>
      </w:pPr>
    </w:p>
    <w:p w:rsidR="0095696C" w:rsidRPr="00C77FD7" w:rsidRDefault="0095696C" w:rsidP="0095696C">
      <w:pPr>
        <w:rPr>
          <w:sz w:val="28"/>
          <w:szCs w:val="28"/>
        </w:rPr>
      </w:pPr>
    </w:p>
    <w:p w:rsidR="001B0C1C" w:rsidRPr="00C77FD7" w:rsidRDefault="001B0C1C">
      <w:pPr>
        <w:rPr>
          <w:sz w:val="28"/>
          <w:szCs w:val="28"/>
        </w:rPr>
      </w:pPr>
    </w:p>
    <w:sectPr w:rsidR="001B0C1C" w:rsidRPr="00C77FD7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696C"/>
    <w:rsid w:val="001B0C1C"/>
    <w:rsid w:val="00576E39"/>
    <w:rsid w:val="0095696C"/>
    <w:rsid w:val="009D0BB6"/>
    <w:rsid w:val="00C07321"/>
    <w:rsid w:val="00C77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96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5696C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696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ConsPlusNormal">
    <w:name w:val="ConsPlusNormal Знак"/>
    <w:basedOn w:val="a0"/>
    <w:link w:val="ConsPlusNormal0"/>
    <w:locked/>
    <w:rsid w:val="0095696C"/>
    <w:rPr>
      <w:sz w:val="28"/>
      <w:szCs w:val="28"/>
    </w:rPr>
  </w:style>
  <w:style w:type="paragraph" w:customStyle="1" w:styleId="ConsPlusNormal0">
    <w:name w:val="ConsPlusNormal"/>
    <w:link w:val="ConsPlusNormal"/>
    <w:rsid w:val="0095696C"/>
    <w:pPr>
      <w:autoSpaceDE w:val="0"/>
      <w:autoSpaceDN w:val="0"/>
      <w:adjustRightInd w:val="0"/>
      <w:spacing w:after="0" w:line="240" w:lineRule="auto"/>
    </w:pPr>
    <w:rPr>
      <w:sz w:val="28"/>
      <w:szCs w:val="28"/>
    </w:rPr>
  </w:style>
  <w:style w:type="paragraph" w:customStyle="1" w:styleId="a3">
    <w:name w:val="Прижатый влево"/>
    <w:basedOn w:val="a"/>
    <w:next w:val="a"/>
    <w:rsid w:val="0095696C"/>
    <w:pPr>
      <w:widowControl w:val="0"/>
      <w:overflowPunct/>
    </w:pPr>
    <w:rPr>
      <w:rFonts w:ascii="Arial" w:hAnsi="Arial"/>
      <w:sz w:val="24"/>
      <w:szCs w:val="24"/>
    </w:rPr>
  </w:style>
  <w:style w:type="paragraph" w:customStyle="1" w:styleId="s1">
    <w:name w:val="s_1"/>
    <w:basedOn w:val="a"/>
    <w:rsid w:val="0095696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Гипертекстовая ссылка"/>
    <w:basedOn w:val="a0"/>
    <w:rsid w:val="0095696C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8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&#1056;&#1072;&#1081;&#1086;&#1085;&#1085;&#1099;&#1081;%20&#1057;&#1086;&#1074;&#1077;&#1090;\4-&#1089;&#1086;&#1079;&#1099;&#1074;%20&#1057;&#1086;&#1074;&#1077;&#1090;&#1072;%20&#1076;&#1077;&#1087;&#1091;&#1090;&#1072;&#1090;&#1086;&#1074;\5-&#1099;&#1081;%20&#1089;&#1086;&#1079;&#1099;&#1074;%20&#1057;&#1044;\&#1089;&#1086;&#1075;&#1083;&#1072;&#1096;&#1077;&#1085;&#1080;&#1077;%20&#1087;&#1077;&#1088;&#1077;&#1076;&#1072;&#1095;&#1080;%20&#1087;&#1086;&#1083;&#1085;&#1086;&#1084;%20&#1087;&#1086;%20&#1076;&#1086;&#1088;&#1086;&#1075;&#1072;&#1084;\&#1057;&#1086;&#1075;&#1083;&#1072;&#1096;&#1077;&#1085;&#1080;&#1103;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E:\&#1056;&#1072;&#1081;&#1086;&#1085;&#1085;&#1099;&#1081;%20&#1057;&#1086;&#1074;&#1077;&#1090;\4-&#1089;&#1086;&#1079;&#1099;&#1074;%20&#1057;&#1086;&#1074;&#1077;&#1090;&#1072;%20&#1076;&#1077;&#1087;&#1091;&#1090;&#1072;&#1090;&#1086;&#1074;\5-&#1099;&#1081;%20&#1089;&#1086;&#1079;&#1099;&#1074;%20&#1057;&#1044;\&#1089;&#1086;&#1075;&#1083;&#1072;&#1096;&#1077;&#1085;&#1080;&#1077;%20&#1087;&#1077;&#1088;&#1077;&#1076;&#1072;&#1095;&#1080;%20&#1087;&#1086;&#1083;&#1085;&#1086;&#1084;%20&#1087;&#1086;%20&#1076;&#1086;&#1088;&#1086;&#1075;&#1072;&#1084;\&#1057;&#1086;&#1075;&#1083;&#1072;&#1096;&#1077;&#1085;&#1080;&#1103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E:\&#1056;&#1072;&#1081;&#1086;&#1085;&#1085;&#1099;&#1081;%20&#1057;&#1086;&#1074;&#1077;&#1090;\4-&#1089;&#1086;&#1079;&#1099;&#1074;%20&#1057;&#1086;&#1074;&#1077;&#1090;&#1072;%20&#1076;&#1077;&#1087;&#1091;&#1090;&#1072;&#1090;&#1086;&#1074;\5-&#1099;&#1081;%20&#1089;&#1086;&#1079;&#1099;&#1074;%20&#1057;&#1044;\&#1089;&#1086;&#1075;&#1083;&#1072;&#1096;&#1077;&#1085;&#1080;&#1077;%20&#1087;&#1077;&#1088;&#1077;&#1076;&#1072;&#1095;&#1080;%20&#1087;&#1086;&#1083;&#1085;&#1086;&#1084;%20&#1087;&#1086;%20&#1076;&#1086;&#1088;&#1086;&#1075;&#1072;&#1084;\&#1057;&#1086;&#1075;&#1083;&#1072;&#1096;&#1077;&#1085;&#1080;&#1103;.doc" TargetMode="External"/><Relationship Id="rId5" Type="http://schemas.openxmlformats.org/officeDocument/2006/relationships/hyperlink" Target="garantf1://12012604.0/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8068242.1000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1652</Words>
  <Characters>9421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2018-11-21T11:36:00Z</cp:lastPrinted>
  <dcterms:created xsi:type="dcterms:W3CDTF">2018-11-21T08:40:00Z</dcterms:created>
  <dcterms:modified xsi:type="dcterms:W3CDTF">2018-11-21T11:39:00Z</dcterms:modified>
</cp:coreProperties>
</file>