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3947" w:rsidRDefault="00CC3947" w:rsidP="007B1484">
      <w:pPr>
        <w:jc w:val="center"/>
        <w:rPr>
          <w:bCs/>
          <w:sz w:val="28"/>
          <w:szCs w:val="28"/>
        </w:rPr>
      </w:pPr>
    </w:p>
    <w:p w:rsidR="00CC3947" w:rsidRDefault="00CC3947" w:rsidP="007B1484">
      <w:pPr>
        <w:jc w:val="center"/>
        <w:rPr>
          <w:bCs/>
          <w:sz w:val="28"/>
          <w:szCs w:val="28"/>
        </w:rPr>
      </w:pPr>
    </w:p>
    <w:p w:rsidR="005F65D9" w:rsidRDefault="007B1484" w:rsidP="007B1484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Совет  депутатов</w:t>
      </w:r>
      <w:r w:rsidR="005F65D9">
        <w:rPr>
          <w:bCs/>
          <w:sz w:val="28"/>
          <w:szCs w:val="28"/>
        </w:rPr>
        <w:t xml:space="preserve"> </w:t>
      </w:r>
      <w:proofErr w:type="spellStart"/>
      <w:r w:rsidR="005F65D9">
        <w:rPr>
          <w:bCs/>
          <w:sz w:val="28"/>
          <w:szCs w:val="28"/>
        </w:rPr>
        <w:t>Каласевского</w:t>
      </w:r>
      <w:proofErr w:type="spellEnd"/>
      <w:r w:rsidR="005F65D9">
        <w:rPr>
          <w:bCs/>
          <w:sz w:val="28"/>
          <w:szCs w:val="28"/>
        </w:rPr>
        <w:t xml:space="preserve"> сельского поселения </w:t>
      </w:r>
    </w:p>
    <w:p w:rsidR="007B1484" w:rsidRDefault="007B1484" w:rsidP="007B1484">
      <w:pPr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РМ</w:t>
      </w:r>
    </w:p>
    <w:p w:rsidR="007B1484" w:rsidRDefault="005F65D9" w:rsidP="007B1484">
      <w:pPr>
        <w:tabs>
          <w:tab w:val="left" w:pos="3652"/>
          <w:tab w:val="center" w:pos="5037"/>
        </w:tabs>
        <w:ind w:firstLine="720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 w:rsidR="007B1484">
        <w:rPr>
          <w:bCs/>
          <w:sz w:val="28"/>
          <w:szCs w:val="28"/>
        </w:rPr>
        <w:t xml:space="preserve"> шестого созыва</w:t>
      </w:r>
    </w:p>
    <w:p w:rsidR="007B1484" w:rsidRDefault="005F65D9" w:rsidP="007B1484">
      <w:pPr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с</w:t>
      </w:r>
      <w:proofErr w:type="gramStart"/>
      <w:r>
        <w:rPr>
          <w:bCs/>
          <w:sz w:val="28"/>
          <w:szCs w:val="28"/>
        </w:rPr>
        <w:t>.К</w:t>
      </w:r>
      <w:proofErr w:type="gramEnd"/>
      <w:r>
        <w:rPr>
          <w:bCs/>
          <w:sz w:val="28"/>
          <w:szCs w:val="28"/>
        </w:rPr>
        <w:t>аласево</w:t>
      </w:r>
      <w:proofErr w:type="spellEnd"/>
    </w:p>
    <w:p w:rsidR="007B1484" w:rsidRDefault="007B1484" w:rsidP="007B1484">
      <w:pPr>
        <w:jc w:val="center"/>
        <w:rPr>
          <w:bCs/>
          <w:sz w:val="28"/>
          <w:szCs w:val="28"/>
        </w:rPr>
      </w:pPr>
    </w:p>
    <w:p w:rsidR="007B1484" w:rsidRDefault="00C669F7" w:rsidP="007B1484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</w:t>
      </w:r>
      <w:r w:rsidR="005F65D9">
        <w:rPr>
          <w:bCs/>
          <w:sz w:val="28"/>
          <w:szCs w:val="28"/>
        </w:rPr>
        <w:t xml:space="preserve"> </w:t>
      </w:r>
      <w:r w:rsidR="007B1484">
        <w:rPr>
          <w:bCs/>
          <w:sz w:val="28"/>
          <w:szCs w:val="28"/>
        </w:rPr>
        <w:t>РЕШЕНИЕ</w:t>
      </w:r>
    </w:p>
    <w:p w:rsidR="007B1484" w:rsidRDefault="007B1484" w:rsidP="005F65D9">
      <w:pPr>
        <w:rPr>
          <w:bCs/>
          <w:sz w:val="28"/>
          <w:szCs w:val="28"/>
        </w:rPr>
      </w:pPr>
    </w:p>
    <w:p w:rsidR="007B1484" w:rsidRDefault="007B1484" w:rsidP="007B1484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от </w:t>
      </w:r>
      <w:r w:rsidR="00C669F7">
        <w:rPr>
          <w:bCs/>
          <w:sz w:val="28"/>
          <w:szCs w:val="28"/>
        </w:rPr>
        <w:t>07 сентября</w:t>
      </w:r>
      <w:r>
        <w:rPr>
          <w:bCs/>
          <w:sz w:val="28"/>
          <w:szCs w:val="28"/>
        </w:rPr>
        <w:t xml:space="preserve">  2017 года                                                                      </w:t>
      </w:r>
      <w:r w:rsidR="00C669F7">
        <w:rPr>
          <w:bCs/>
          <w:sz w:val="28"/>
          <w:szCs w:val="28"/>
        </w:rPr>
        <w:t xml:space="preserve">   </w:t>
      </w:r>
      <w:r>
        <w:rPr>
          <w:bCs/>
          <w:sz w:val="28"/>
          <w:szCs w:val="28"/>
        </w:rPr>
        <w:t xml:space="preserve"> № </w:t>
      </w:r>
      <w:r w:rsidR="006678B5">
        <w:rPr>
          <w:bCs/>
          <w:sz w:val="28"/>
          <w:szCs w:val="28"/>
        </w:rPr>
        <w:t>31</w:t>
      </w:r>
      <w:r w:rsidR="005F65D9">
        <w:rPr>
          <w:bCs/>
          <w:sz w:val="28"/>
          <w:szCs w:val="28"/>
        </w:rPr>
        <w:t xml:space="preserve"> </w:t>
      </w:r>
    </w:p>
    <w:p w:rsidR="007B1484" w:rsidRPr="005F65D9" w:rsidRDefault="00C81328" w:rsidP="005F65D9">
      <w:pPr>
        <w:pStyle w:val="1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hyperlink r:id="rId5" w:history="1">
        <w:r w:rsidR="007B1484">
          <w:rPr>
            <w:rStyle w:val="a6"/>
            <w:b w:val="0"/>
            <w:bCs w:val="0"/>
            <w:color w:val="auto"/>
            <w:sz w:val="28"/>
            <w:szCs w:val="28"/>
          </w:rPr>
          <w:br/>
        </w:r>
        <w:proofErr w:type="gramStart"/>
        <w:r w:rsidR="007B1484">
          <w:rPr>
            <w:rStyle w:val="a6"/>
            <w:b w:val="0"/>
            <w:bCs w:val="0"/>
            <w:color w:val="auto"/>
            <w:sz w:val="28"/>
            <w:szCs w:val="28"/>
          </w:rPr>
          <w:t>Об утверждении Правил формирования, ведения и обязательного опубликования перечня муниципального имущества</w:t>
        </w:r>
        <w:r w:rsidR="005F65D9">
          <w:rPr>
            <w:rStyle w:val="a6"/>
            <w:b w:val="0"/>
            <w:bCs w:val="0"/>
            <w:color w:val="auto"/>
            <w:sz w:val="28"/>
            <w:szCs w:val="28"/>
          </w:rPr>
          <w:t xml:space="preserve"> </w:t>
        </w:r>
        <w:proofErr w:type="spellStart"/>
        <w:r w:rsidR="005F65D9">
          <w:rPr>
            <w:rStyle w:val="a6"/>
            <w:b w:val="0"/>
            <w:bCs w:val="0"/>
            <w:color w:val="auto"/>
            <w:sz w:val="28"/>
            <w:szCs w:val="28"/>
          </w:rPr>
          <w:t>Каласевского</w:t>
        </w:r>
        <w:proofErr w:type="spellEnd"/>
        <w:r w:rsidR="005F65D9">
          <w:rPr>
            <w:rStyle w:val="a6"/>
            <w:b w:val="0"/>
            <w:bCs w:val="0"/>
            <w:color w:val="auto"/>
            <w:sz w:val="28"/>
            <w:szCs w:val="28"/>
          </w:rPr>
          <w:t xml:space="preserve"> сельского поселения </w:t>
        </w:r>
        <w:r w:rsidR="007B1484">
          <w:rPr>
            <w:rStyle w:val="a6"/>
            <w:b w:val="0"/>
            <w:bCs w:val="0"/>
            <w:color w:val="auto"/>
            <w:sz w:val="28"/>
            <w:szCs w:val="28"/>
          </w:rPr>
          <w:t xml:space="preserve"> </w:t>
        </w:r>
        <w:proofErr w:type="spellStart"/>
        <w:r w:rsidR="007B1484">
          <w:rPr>
            <w:rStyle w:val="a6"/>
            <w:b w:val="0"/>
            <w:bCs w:val="0"/>
            <w:color w:val="auto"/>
            <w:sz w:val="28"/>
            <w:szCs w:val="28"/>
          </w:rPr>
          <w:t>Ардатовского</w:t>
        </w:r>
        <w:proofErr w:type="spellEnd"/>
        <w:r w:rsidR="007B1484">
          <w:rPr>
            <w:rStyle w:val="a6"/>
            <w:b w:val="0"/>
            <w:bCs w:val="0"/>
            <w:color w:val="auto"/>
            <w:sz w:val="28"/>
            <w:szCs w:val="28"/>
          </w:rPr>
          <w:t xml:space="preserve"> муниципального района, свободного от прав третьих лиц (за исключением имущественных прав субъектов малого и среднего предпринимательства), предусмотренного частью 4 статьи 18 Федерального закона от 24.07.2007 г. N 209-ФЗ "О развитии малого и среднего предпринимательства в Российской Федерации"</w:t>
        </w:r>
      </w:hyperlink>
      <w:proofErr w:type="gramEnd"/>
    </w:p>
    <w:p w:rsidR="007B1484" w:rsidRDefault="007B1484" w:rsidP="007B1484">
      <w:pPr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 соответствии с </w:t>
      </w:r>
      <w:hyperlink r:id="rId6" w:history="1">
        <w:r>
          <w:rPr>
            <w:rStyle w:val="a6"/>
            <w:color w:val="000000"/>
            <w:sz w:val="28"/>
            <w:szCs w:val="28"/>
          </w:rPr>
          <w:t>Федеральным законом</w:t>
        </w:r>
      </w:hyperlink>
      <w:r>
        <w:rPr>
          <w:color w:val="000000"/>
          <w:sz w:val="28"/>
          <w:szCs w:val="28"/>
        </w:rPr>
        <w:t xml:space="preserve"> от 24.07.2007 г. N 209-ФЗ "О развитии малого и среднего предпринимательства в Российской Федерации" (с изменениями и дополнениями), в целях поддержки малого и среднего предпринимательства, эффективного использования муниципального имущества </w:t>
      </w:r>
      <w:proofErr w:type="spellStart"/>
      <w:r w:rsidR="005F65D9">
        <w:rPr>
          <w:color w:val="000000"/>
          <w:sz w:val="28"/>
          <w:szCs w:val="28"/>
        </w:rPr>
        <w:t>Каласевского</w:t>
      </w:r>
      <w:proofErr w:type="spellEnd"/>
      <w:r w:rsidR="005F65D9">
        <w:rPr>
          <w:color w:val="000000"/>
          <w:sz w:val="28"/>
          <w:szCs w:val="28"/>
        </w:rPr>
        <w:t xml:space="preserve"> сельского поселения </w:t>
      </w:r>
      <w:proofErr w:type="spellStart"/>
      <w:r>
        <w:rPr>
          <w:color w:val="000000"/>
          <w:sz w:val="28"/>
          <w:szCs w:val="28"/>
        </w:rPr>
        <w:t>Ардатовского</w:t>
      </w:r>
      <w:proofErr w:type="spellEnd"/>
      <w:r>
        <w:rPr>
          <w:color w:val="000000"/>
          <w:sz w:val="28"/>
          <w:szCs w:val="28"/>
        </w:rPr>
        <w:t xml:space="preserve"> муниципального района, Совет депутатов </w:t>
      </w:r>
      <w:proofErr w:type="spellStart"/>
      <w:r w:rsidR="005F65D9">
        <w:rPr>
          <w:color w:val="000000"/>
          <w:sz w:val="28"/>
          <w:szCs w:val="28"/>
        </w:rPr>
        <w:t>Каласевского</w:t>
      </w:r>
      <w:proofErr w:type="spellEnd"/>
      <w:r w:rsidR="005F65D9">
        <w:rPr>
          <w:color w:val="000000"/>
          <w:sz w:val="28"/>
          <w:szCs w:val="28"/>
        </w:rPr>
        <w:t xml:space="preserve"> сельского поселения </w:t>
      </w:r>
      <w:proofErr w:type="spellStart"/>
      <w:r>
        <w:rPr>
          <w:color w:val="000000"/>
          <w:sz w:val="28"/>
          <w:szCs w:val="28"/>
        </w:rPr>
        <w:t>Ардатовского</w:t>
      </w:r>
      <w:proofErr w:type="spellEnd"/>
      <w:r>
        <w:rPr>
          <w:color w:val="000000"/>
          <w:sz w:val="28"/>
          <w:szCs w:val="28"/>
        </w:rPr>
        <w:t xml:space="preserve"> муниципального района решил:</w:t>
      </w:r>
    </w:p>
    <w:p w:rsidR="007B1484" w:rsidRDefault="007B1484" w:rsidP="007B1484">
      <w:pPr>
        <w:ind w:firstLine="708"/>
        <w:jc w:val="both"/>
        <w:rPr>
          <w:color w:val="000000"/>
          <w:sz w:val="28"/>
          <w:szCs w:val="28"/>
        </w:rPr>
      </w:pPr>
      <w:bookmarkStart w:id="0" w:name="sub_1"/>
      <w:r>
        <w:rPr>
          <w:color w:val="000000"/>
          <w:sz w:val="28"/>
          <w:szCs w:val="28"/>
        </w:rPr>
        <w:t xml:space="preserve">1. </w:t>
      </w:r>
      <w:proofErr w:type="gramStart"/>
      <w:r>
        <w:rPr>
          <w:color w:val="000000"/>
          <w:sz w:val="28"/>
          <w:szCs w:val="28"/>
        </w:rPr>
        <w:t xml:space="preserve">Утвердить прилагаемые </w:t>
      </w:r>
      <w:hyperlink r:id="rId7" w:anchor="sub_1000" w:history="1">
        <w:r>
          <w:rPr>
            <w:rStyle w:val="a6"/>
            <w:color w:val="000000"/>
            <w:sz w:val="28"/>
            <w:szCs w:val="28"/>
          </w:rPr>
          <w:t>Правила</w:t>
        </w:r>
      </w:hyperlink>
      <w:r>
        <w:rPr>
          <w:color w:val="000000"/>
          <w:sz w:val="28"/>
          <w:szCs w:val="28"/>
        </w:rPr>
        <w:t xml:space="preserve"> формирования, ведения и обязательного опубликования перечня муниципального имущества </w:t>
      </w:r>
      <w:proofErr w:type="spellStart"/>
      <w:r w:rsidR="005F65D9">
        <w:rPr>
          <w:color w:val="000000"/>
          <w:sz w:val="28"/>
          <w:szCs w:val="28"/>
        </w:rPr>
        <w:t>Каласевского</w:t>
      </w:r>
      <w:proofErr w:type="spellEnd"/>
      <w:r w:rsidR="005F65D9">
        <w:rPr>
          <w:color w:val="000000"/>
          <w:sz w:val="28"/>
          <w:szCs w:val="28"/>
        </w:rPr>
        <w:t xml:space="preserve"> сельского поселения </w:t>
      </w:r>
      <w:proofErr w:type="spellStart"/>
      <w:r>
        <w:rPr>
          <w:color w:val="000000"/>
          <w:sz w:val="28"/>
          <w:szCs w:val="28"/>
        </w:rPr>
        <w:t>Ардатовского</w:t>
      </w:r>
      <w:proofErr w:type="spellEnd"/>
      <w:r>
        <w:rPr>
          <w:color w:val="000000"/>
          <w:sz w:val="28"/>
          <w:szCs w:val="28"/>
        </w:rPr>
        <w:t xml:space="preserve"> муниципального района, свободного от прав третьих лиц (за исключением имущественных прав субъектов малого и среднего предпринимательства), предусмотренного </w:t>
      </w:r>
      <w:hyperlink r:id="rId8" w:history="1">
        <w:r>
          <w:rPr>
            <w:rStyle w:val="a6"/>
            <w:color w:val="000000"/>
            <w:sz w:val="28"/>
            <w:szCs w:val="28"/>
          </w:rPr>
          <w:t>частью 4 статьи 18</w:t>
        </w:r>
      </w:hyperlink>
      <w:r>
        <w:rPr>
          <w:color w:val="000000"/>
          <w:sz w:val="28"/>
          <w:szCs w:val="28"/>
        </w:rPr>
        <w:t xml:space="preserve"> Федерального закона от 24.07.2007 г. N 209-ФЗ "О развитии малого и среднего предпринимательства в Российской Федерации".</w:t>
      </w:r>
      <w:proofErr w:type="gramEnd"/>
    </w:p>
    <w:p w:rsidR="00755266" w:rsidRDefault="00755266" w:rsidP="007B1484">
      <w:pPr>
        <w:ind w:firstLine="708"/>
        <w:jc w:val="both"/>
        <w:rPr>
          <w:color w:val="000000"/>
          <w:sz w:val="28"/>
          <w:szCs w:val="28"/>
        </w:rPr>
      </w:pPr>
      <w:bookmarkStart w:id="1" w:name="sub_3"/>
      <w:bookmarkEnd w:id="0"/>
    </w:p>
    <w:p w:rsidR="007B1484" w:rsidRDefault="00755266" w:rsidP="007B1484">
      <w:pPr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</w:t>
      </w:r>
      <w:r w:rsidR="007B1484">
        <w:rPr>
          <w:color w:val="000000"/>
          <w:sz w:val="28"/>
          <w:szCs w:val="28"/>
        </w:rPr>
        <w:t xml:space="preserve">. Настоящее решение вступает в силу со дня его </w:t>
      </w:r>
      <w:hyperlink r:id="rId9" w:history="1">
        <w:r w:rsidR="007B1484">
          <w:rPr>
            <w:rStyle w:val="a6"/>
            <w:color w:val="000000"/>
            <w:sz w:val="28"/>
            <w:szCs w:val="28"/>
          </w:rPr>
          <w:t>официального опубликования</w:t>
        </w:r>
      </w:hyperlink>
      <w:bookmarkEnd w:id="1"/>
      <w:r w:rsidR="007B1484">
        <w:rPr>
          <w:color w:val="000000"/>
          <w:sz w:val="28"/>
          <w:szCs w:val="28"/>
        </w:rPr>
        <w:t>.</w:t>
      </w:r>
    </w:p>
    <w:p w:rsidR="007B1484" w:rsidRDefault="007B1484" w:rsidP="007B1484">
      <w:pPr>
        <w:rPr>
          <w:color w:val="000000"/>
          <w:sz w:val="28"/>
          <w:szCs w:val="28"/>
        </w:rPr>
      </w:pPr>
    </w:p>
    <w:p w:rsidR="005F65D9" w:rsidRDefault="005F65D9" w:rsidP="007B1484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Глава </w:t>
      </w:r>
      <w:proofErr w:type="spellStart"/>
      <w:r>
        <w:rPr>
          <w:bCs/>
          <w:sz w:val="28"/>
          <w:szCs w:val="28"/>
        </w:rPr>
        <w:t>Каласевского</w:t>
      </w:r>
      <w:proofErr w:type="spellEnd"/>
    </w:p>
    <w:p w:rsidR="007B1484" w:rsidRDefault="005F65D9" w:rsidP="007B1484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сельского поселения:</w:t>
      </w:r>
      <w:r w:rsidR="007B1484">
        <w:rPr>
          <w:bCs/>
          <w:sz w:val="28"/>
          <w:szCs w:val="28"/>
        </w:rPr>
        <w:tab/>
        <w:t xml:space="preserve">                                                          </w:t>
      </w:r>
      <w:proofErr w:type="spellStart"/>
      <w:r w:rsidR="007B1484">
        <w:rPr>
          <w:bCs/>
          <w:sz w:val="28"/>
          <w:szCs w:val="28"/>
        </w:rPr>
        <w:t>Н.</w:t>
      </w:r>
      <w:r>
        <w:rPr>
          <w:bCs/>
          <w:sz w:val="28"/>
          <w:szCs w:val="28"/>
        </w:rPr>
        <w:t>Г.Зеткин</w:t>
      </w:r>
      <w:proofErr w:type="spellEnd"/>
    </w:p>
    <w:p w:rsidR="007B1484" w:rsidRDefault="007B1484" w:rsidP="007B1484">
      <w:pPr>
        <w:rPr>
          <w:bCs/>
          <w:sz w:val="28"/>
          <w:szCs w:val="28"/>
        </w:rPr>
      </w:pPr>
    </w:p>
    <w:p w:rsidR="00755266" w:rsidRDefault="00755266" w:rsidP="007B1484">
      <w:pPr>
        <w:ind w:firstLine="698"/>
        <w:jc w:val="right"/>
        <w:rPr>
          <w:rStyle w:val="a7"/>
          <w:b w:val="0"/>
          <w:bCs/>
          <w:sz w:val="28"/>
          <w:szCs w:val="28"/>
        </w:rPr>
      </w:pPr>
    </w:p>
    <w:p w:rsidR="00755266" w:rsidRDefault="00755266" w:rsidP="007B1484">
      <w:pPr>
        <w:ind w:firstLine="698"/>
        <w:jc w:val="right"/>
        <w:rPr>
          <w:rStyle w:val="a7"/>
          <w:b w:val="0"/>
          <w:bCs/>
          <w:sz w:val="28"/>
          <w:szCs w:val="28"/>
        </w:rPr>
      </w:pPr>
    </w:p>
    <w:p w:rsidR="00755266" w:rsidRDefault="00755266" w:rsidP="007B1484">
      <w:pPr>
        <w:ind w:firstLine="698"/>
        <w:jc w:val="right"/>
        <w:rPr>
          <w:rStyle w:val="a7"/>
          <w:b w:val="0"/>
          <w:bCs/>
          <w:sz w:val="28"/>
          <w:szCs w:val="28"/>
        </w:rPr>
      </w:pPr>
    </w:p>
    <w:p w:rsidR="00755266" w:rsidRDefault="00755266" w:rsidP="007B1484">
      <w:pPr>
        <w:ind w:firstLine="698"/>
        <w:jc w:val="right"/>
        <w:rPr>
          <w:rStyle w:val="a7"/>
          <w:b w:val="0"/>
          <w:bCs/>
          <w:sz w:val="28"/>
          <w:szCs w:val="28"/>
        </w:rPr>
      </w:pPr>
    </w:p>
    <w:p w:rsidR="00755266" w:rsidRDefault="00755266" w:rsidP="007B1484">
      <w:pPr>
        <w:ind w:firstLine="698"/>
        <w:jc w:val="right"/>
        <w:rPr>
          <w:rStyle w:val="a7"/>
          <w:b w:val="0"/>
          <w:bCs/>
          <w:sz w:val="28"/>
          <w:szCs w:val="28"/>
        </w:rPr>
      </w:pPr>
    </w:p>
    <w:p w:rsidR="00755266" w:rsidRDefault="00755266" w:rsidP="007B1484">
      <w:pPr>
        <w:ind w:firstLine="698"/>
        <w:jc w:val="right"/>
        <w:rPr>
          <w:rStyle w:val="a7"/>
          <w:b w:val="0"/>
          <w:bCs/>
          <w:sz w:val="28"/>
          <w:szCs w:val="28"/>
        </w:rPr>
      </w:pPr>
    </w:p>
    <w:p w:rsidR="00755266" w:rsidRDefault="00755266" w:rsidP="007B1484">
      <w:pPr>
        <w:ind w:firstLine="698"/>
        <w:jc w:val="right"/>
        <w:rPr>
          <w:rStyle w:val="a7"/>
          <w:b w:val="0"/>
          <w:bCs/>
          <w:sz w:val="28"/>
          <w:szCs w:val="28"/>
        </w:rPr>
      </w:pPr>
    </w:p>
    <w:p w:rsidR="005F65D9" w:rsidRDefault="007B1484" w:rsidP="007B1484">
      <w:pPr>
        <w:ind w:firstLine="698"/>
        <w:jc w:val="right"/>
        <w:rPr>
          <w:rStyle w:val="a7"/>
          <w:b w:val="0"/>
          <w:bCs/>
          <w:sz w:val="28"/>
          <w:szCs w:val="28"/>
        </w:rPr>
      </w:pPr>
      <w:r>
        <w:rPr>
          <w:rStyle w:val="a7"/>
          <w:b w:val="0"/>
          <w:bCs/>
          <w:sz w:val="28"/>
          <w:szCs w:val="28"/>
        </w:rPr>
        <w:t>Утверждены</w:t>
      </w:r>
      <w:r>
        <w:rPr>
          <w:rStyle w:val="a7"/>
          <w:b w:val="0"/>
          <w:bCs/>
          <w:sz w:val="28"/>
          <w:szCs w:val="28"/>
        </w:rPr>
        <w:br/>
      </w:r>
      <w:hyperlink r:id="rId10" w:anchor="sub_0" w:history="1">
        <w:r>
          <w:rPr>
            <w:rStyle w:val="a6"/>
            <w:color w:val="000000"/>
            <w:sz w:val="28"/>
            <w:szCs w:val="28"/>
          </w:rPr>
          <w:t>решением</w:t>
        </w:r>
      </w:hyperlink>
      <w:r>
        <w:rPr>
          <w:rStyle w:val="a7"/>
          <w:b w:val="0"/>
          <w:bCs/>
          <w:sz w:val="28"/>
          <w:szCs w:val="28"/>
        </w:rPr>
        <w:t xml:space="preserve"> Совета депутатов</w:t>
      </w:r>
      <w:r>
        <w:rPr>
          <w:rStyle w:val="a7"/>
          <w:b w:val="0"/>
          <w:bCs/>
          <w:sz w:val="28"/>
          <w:szCs w:val="28"/>
        </w:rPr>
        <w:br/>
      </w:r>
      <w:proofErr w:type="spellStart"/>
      <w:r w:rsidR="005F65D9">
        <w:rPr>
          <w:rStyle w:val="a7"/>
          <w:b w:val="0"/>
          <w:bCs/>
          <w:sz w:val="28"/>
          <w:szCs w:val="28"/>
        </w:rPr>
        <w:t>Каласевского</w:t>
      </w:r>
      <w:proofErr w:type="spellEnd"/>
      <w:r w:rsidR="005F65D9">
        <w:rPr>
          <w:rStyle w:val="a7"/>
          <w:b w:val="0"/>
          <w:bCs/>
          <w:sz w:val="28"/>
          <w:szCs w:val="28"/>
        </w:rPr>
        <w:t xml:space="preserve"> сельского поселения </w:t>
      </w:r>
    </w:p>
    <w:p w:rsidR="007B1484" w:rsidRDefault="007B1484" w:rsidP="007B1484">
      <w:pPr>
        <w:ind w:firstLine="698"/>
        <w:jc w:val="right"/>
        <w:rPr>
          <w:sz w:val="28"/>
          <w:szCs w:val="28"/>
        </w:rPr>
      </w:pPr>
      <w:proofErr w:type="spellStart"/>
      <w:r>
        <w:rPr>
          <w:rStyle w:val="a7"/>
          <w:b w:val="0"/>
          <w:bCs/>
          <w:sz w:val="28"/>
          <w:szCs w:val="28"/>
        </w:rPr>
        <w:t>Ардатовского</w:t>
      </w:r>
      <w:proofErr w:type="spellEnd"/>
      <w:r>
        <w:rPr>
          <w:rStyle w:val="a7"/>
          <w:b w:val="0"/>
          <w:bCs/>
          <w:sz w:val="28"/>
          <w:szCs w:val="28"/>
        </w:rPr>
        <w:t xml:space="preserve"> муниципального района</w:t>
      </w:r>
      <w:r>
        <w:rPr>
          <w:rStyle w:val="a7"/>
          <w:b w:val="0"/>
          <w:bCs/>
          <w:sz w:val="28"/>
          <w:szCs w:val="28"/>
        </w:rPr>
        <w:br/>
        <w:t>от</w:t>
      </w:r>
      <w:r w:rsidR="00C669F7">
        <w:rPr>
          <w:rStyle w:val="a7"/>
          <w:b w:val="0"/>
          <w:bCs/>
          <w:sz w:val="28"/>
          <w:szCs w:val="28"/>
        </w:rPr>
        <w:t>07.09</w:t>
      </w:r>
      <w:r w:rsidR="006678B5">
        <w:rPr>
          <w:rStyle w:val="a7"/>
          <w:b w:val="0"/>
          <w:bCs/>
          <w:sz w:val="28"/>
          <w:szCs w:val="28"/>
        </w:rPr>
        <w:t>.</w:t>
      </w:r>
      <w:r w:rsidR="005F65D9">
        <w:rPr>
          <w:rStyle w:val="a7"/>
          <w:b w:val="0"/>
          <w:bCs/>
          <w:sz w:val="28"/>
          <w:szCs w:val="28"/>
        </w:rPr>
        <w:t xml:space="preserve">  </w:t>
      </w:r>
      <w:smartTag w:uri="urn:schemas-microsoft-com:office:smarttags" w:element="metricconverter">
        <w:smartTagPr>
          <w:attr w:name="ProductID" w:val="2017 г"/>
        </w:smartTagPr>
        <w:r>
          <w:rPr>
            <w:rStyle w:val="a7"/>
            <w:b w:val="0"/>
            <w:bCs/>
            <w:sz w:val="28"/>
            <w:szCs w:val="28"/>
          </w:rPr>
          <w:t>2017 г</w:t>
        </w:r>
      </w:smartTag>
      <w:r>
        <w:rPr>
          <w:rStyle w:val="a7"/>
          <w:b w:val="0"/>
          <w:bCs/>
          <w:sz w:val="28"/>
          <w:szCs w:val="28"/>
        </w:rPr>
        <w:t xml:space="preserve">. </w:t>
      </w:r>
      <w:r w:rsidR="006678B5">
        <w:rPr>
          <w:rStyle w:val="a7"/>
          <w:b w:val="0"/>
          <w:bCs/>
          <w:sz w:val="28"/>
          <w:szCs w:val="28"/>
        </w:rPr>
        <w:t>№31</w:t>
      </w:r>
    </w:p>
    <w:p w:rsidR="007B1484" w:rsidRDefault="007B1484" w:rsidP="007B1484">
      <w:pPr>
        <w:jc w:val="both"/>
        <w:rPr>
          <w:sz w:val="28"/>
          <w:szCs w:val="28"/>
        </w:rPr>
      </w:pPr>
    </w:p>
    <w:p w:rsidR="007B1484" w:rsidRDefault="007B1484" w:rsidP="007B1484">
      <w:pPr>
        <w:pStyle w:val="1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color w:val="auto"/>
          <w:sz w:val="28"/>
          <w:szCs w:val="28"/>
        </w:rPr>
        <w:t>Правила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br/>
        <w:t xml:space="preserve">формирования, ведения и обязательного опубликования перечня муниципального имущества </w:t>
      </w:r>
      <w:proofErr w:type="spellStart"/>
      <w:r w:rsidR="00A22A48">
        <w:rPr>
          <w:rFonts w:ascii="Times New Roman" w:hAnsi="Times New Roman" w:cs="Times New Roman"/>
          <w:b w:val="0"/>
          <w:color w:val="auto"/>
          <w:sz w:val="28"/>
          <w:szCs w:val="28"/>
        </w:rPr>
        <w:t>Каласевского</w:t>
      </w:r>
      <w:proofErr w:type="spellEnd"/>
      <w:r w:rsidR="00A22A4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 w:val="0"/>
          <w:color w:val="auto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муниципального района, свободного от прав третьих лиц (за исключением имущественных прав субъектов малого и среднего предпринимательства), предусмотренного частью 4 статьи 18 Федерального закона от 24.07.2007 г. N 209-ФЗ "О развитии малого и среднего предпринимательства в Российской Федерации"</w:t>
      </w:r>
    </w:p>
    <w:p w:rsidR="007B1484" w:rsidRDefault="007B1484" w:rsidP="007B1484">
      <w:pPr>
        <w:jc w:val="both"/>
        <w:rPr>
          <w:sz w:val="28"/>
          <w:szCs w:val="28"/>
        </w:rPr>
      </w:pPr>
    </w:p>
    <w:p w:rsidR="007B1484" w:rsidRDefault="007B1484" w:rsidP="007B1484">
      <w:pPr>
        <w:ind w:firstLine="708"/>
        <w:jc w:val="both"/>
        <w:rPr>
          <w:sz w:val="28"/>
          <w:szCs w:val="28"/>
        </w:rPr>
      </w:pPr>
      <w:bookmarkStart w:id="2" w:name="sub_1001"/>
      <w:r>
        <w:rPr>
          <w:sz w:val="28"/>
          <w:szCs w:val="28"/>
        </w:rPr>
        <w:t xml:space="preserve">1. </w:t>
      </w:r>
      <w:proofErr w:type="gramStart"/>
      <w:r>
        <w:rPr>
          <w:sz w:val="28"/>
          <w:szCs w:val="28"/>
        </w:rPr>
        <w:t xml:space="preserve">Настоящие Правила устанавливают порядок формирования, ведения (в том числе ежегодного дополнения) и обязательного опубликования перечня муниципального имущества </w:t>
      </w:r>
      <w:proofErr w:type="spellStart"/>
      <w:r w:rsidR="00A22A48">
        <w:rPr>
          <w:sz w:val="28"/>
          <w:szCs w:val="28"/>
        </w:rPr>
        <w:t>Каласевского</w:t>
      </w:r>
      <w:proofErr w:type="spellEnd"/>
      <w:r w:rsidR="00A22A48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района, свободного от прав третьих лиц (за исключением имущественных прав субъектов малого и среднего предпринимательства), предусмотренного </w:t>
      </w:r>
      <w:hyperlink r:id="rId11" w:history="1">
        <w:r>
          <w:rPr>
            <w:rStyle w:val="a6"/>
            <w:color w:val="000000"/>
            <w:sz w:val="28"/>
            <w:szCs w:val="28"/>
          </w:rPr>
          <w:t>частью 4 статьи 18</w:t>
        </w:r>
      </w:hyperlink>
      <w:r>
        <w:rPr>
          <w:sz w:val="28"/>
          <w:szCs w:val="28"/>
        </w:rPr>
        <w:t xml:space="preserve"> Федерального закона от 24.07.2007 г. N 209-ФЗ "О развитии малого и среднего предпринимательства в Российской Федерации" (далее соответственно</w:t>
      </w:r>
      <w:proofErr w:type="gramEnd"/>
      <w:r>
        <w:rPr>
          <w:sz w:val="28"/>
          <w:szCs w:val="28"/>
        </w:rPr>
        <w:t xml:space="preserve"> - муниципальное имущество, перечень), в целях предоставления муниципального имущества во владение и (или) в пользование на долгосрочной основе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предпринимательства.</w:t>
      </w:r>
    </w:p>
    <w:p w:rsidR="007B1484" w:rsidRDefault="007B1484" w:rsidP="007B1484">
      <w:pPr>
        <w:ind w:firstLine="708"/>
        <w:jc w:val="both"/>
        <w:rPr>
          <w:sz w:val="28"/>
          <w:szCs w:val="28"/>
        </w:rPr>
      </w:pPr>
      <w:bookmarkStart w:id="3" w:name="sub_1002"/>
      <w:bookmarkEnd w:id="2"/>
      <w:r>
        <w:rPr>
          <w:sz w:val="28"/>
          <w:szCs w:val="28"/>
        </w:rPr>
        <w:t>2. В перечень вносятся сведения о муниципальном имуществе, соответствующем следующим критериям:</w:t>
      </w:r>
    </w:p>
    <w:bookmarkEnd w:id="3"/>
    <w:p w:rsidR="007B1484" w:rsidRDefault="007B1484" w:rsidP="007B148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а) муниципальное имущество свободно от прав третьих лиц (за исключением имущественных прав субъектов малого и среднего предпринимательства);</w:t>
      </w:r>
    </w:p>
    <w:p w:rsidR="007B1484" w:rsidRDefault="007B1484" w:rsidP="007B148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б) муниципальное имущество не ограничено в обороте;</w:t>
      </w:r>
    </w:p>
    <w:p w:rsidR="007B1484" w:rsidRDefault="007B1484" w:rsidP="007B148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в) муниципальное имущество не является объектом религиозного назначения;</w:t>
      </w:r>
    </w:p>
    <w:p w:rsidR="007B1484" w:rsidRDefault="007B1484" w:rsidP="007B148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г) муниципальное имущество не является объектом незавершенного строительства;</w:t>
      </w:r>
    </w:p>
    <w:p w:rsidR="007B1484" w:rsidRDefault="007B1484" w:rsidP="007B1484">
      <w:pPr>
        <w:ind w:firstLine="708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д</w:t>
      </w:r>
      <w:proofErr w:type="spellEnd"/>
      <w:r>
        <w:rPr>
          <w:sz w:val="28"/>
          <w:szCs w:val="28"/>
        </w:rPr>
        <w:t>) муниципальное имущество не включено в план приватизации муниципального имущества</w:t>
      </w:r>
      <w:r w:rsidR="00A22A48">
        <w:rPr>
          <w:sz w:val="28"/>
          <w:szCs w:val="28"/>
        </w:rPr>
        <w:t xml:space="preserve"> </w:t>
      </w:r>
      <w:proofErr w:type="spellStart"/>
      <w:r w:rsidR="00A22A48">
        <w:rPr>
          <w:sz w:val="28"/>
          <w:szCs w:val="28"/>
        </w:rPr>
        <w:t>Каласевского</w:t>
      </w:r>
      <w:proofErr w:type="spellEnd"/>
      <w:r w:rsidR="00A22A48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района;</w:t>
      </w:r>
    </w:p>
    <w:p w:rsidR="007B1484" w:rsidRDefault="007B1484" w:rsidP="007B148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е) муниципальное имущество не признано аварийным и подлежащим сносу или реконструкции.</w:t>
      </w:r>
    </w:p>
    <w:p w:rsidR="007B1484" w:rsidRDefault="007B1484" w:rsidP="007B1484">
      <w:pPr>
        <w:ind w:firstLine="708"/>
        <w:jc w:val="both"/>
        <w:rPr>
          <w:sz w:val="28"/>
          <w:szCs w:val="28"/>
        </w:rPr>
      </w:pPr>
      <w:bookmarkStart w:id="4" w:name="sub_1003"/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>Внесение сведений о муниципальном имуществе в перечень (в том числе ежегодное дополнение), а также исключение сведений о муниципальном имуществе из перечня осуществляются постановлением администрации</w:t>
      </w:r>
      <w:r w:rsidR="00A22A48">
        <w:rPr>
          <w:sz w:val="28"/>
          <w:szCs w:val="28"/>
        </w:rPr>
        <w:t xml:space="preserve"> </w:t>
      </w:r>
      <w:proofErr w:type="spellStart"/>
      <w:r w:rsidR="00A22A48">
        <w:rPr>
          <w:sz w:val="28"/>
          <w:szCs w:val="28"/>
        </w:rPr>
        <w:t>Каласевского</w:t>
      </w:r>
      <w:proofErr w:type="spellEnd"/>
      <w:r w:rsidR="00A22A48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об утверждении перечня или о внесении в него изменений на основе предложений органов местного самоуправления поселений, общероссийских некоммерческих организаций, выражающих интересы субъектов малого и среднего предпринимательства, координационных или совещательных органов</w:t>
      </w:r>
      <w:proofErr w:type="gramEnd"/>
      <w:r>
        <w:rPr>
          <w:sz w:val="28"/>
          <w:szCs w:val="28"/>
        </w:rPr>
        <w:t xml:space="preserve"> в области развития малого и среднего предпринимательства, организаций, образующих инфраструктуру поддержки субъектов малого и среднего предпринимательства, а также субъектов малого и среднего предпринимательства.</w:t>
      </w:r>
    </w:p>
    <w:bookmarkEnd w:id="4"/>
    <w:p w:rsidR="007B1484" w:rsidRDefault="007B1484" w:rsidP="007B148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Внесение в перечень изменений, не предусматривающих исключения из перечня муниципального имущества, осуществляется не позднее 10 рабочих дней </w:t>
      </w:r>
      <w:proofErr w:type="gramStart"/>
      <w:r>
        <w:rPr>
          <w:sz w:val="28"/>
          <w:szCs w:val="28"/>
        </w:rPr>
        <w:t>с даты внесения</w:t>
      </w:r>
      <w:proofErr w:type="gramEnd"/>
      <w:r>
        <w:rPr>
          <w:sz w:val="28"/>
          <w:szCs w:val="28"/>
        </w:rPr>
        <w:t xml:space="preserve"> соответствующих изменений в реестр муниципального имущества.</w:t>
      </w:r>
    </w:p>
    <w:p w:rsidR="007B1484" w:rsidRDefault="007B1484" w:rsidP="007B1484">
      <w:pPr>
        <w:ind w:firstLine="708"/>
        <w:jc w:val="both"/>
        <w:rPr>
          <w:sz w:val="28"/>
          <w:szCs w:val="28"/>
        </w:rPr>
      </w:pPr>
      <w:bookmarkStart w:id="5" w:name="sub_1004"/>
      <w:r>
        <w:rPr>
          <w:sz w:val="28"/>
          <w:szCs w:val="28"/>
        </w:rPr>
        <w:t xml:space="preserve">4. Рассмотрение предложения, указанного в </w:t>
      </w:r>
      <w:hyperlink r:id="rId12" w:anchor="sub_1003" w:history="1">
        <w:r>
          <w:rPr>
            <w:rStyle w:val="a6"/>
            <w:color w:val="000000"/>
            <w:sz w:val="28"/>
            <w:szCs w:val="28"/>
          </w:rPr>
          <w:t>пункте 3</w:t>
        </w:r>
      </w:hyperlink>
      <w:r>
        <w:rPr>
          <w:sz w:val="28"/>
          <w:szCs w:val="28"/>
        </w:rPr>
        <w:t xml:space="preserve"> настоящих Правил, осуществляется администрацией </w:t>
      </w:r>
      <w:proofErr w:type="spellStart"/>
      <w:r w:rsidR="00A22A48">
        <w:rPr>
          <w:sz w:val="28"/>
          <w:szCs w:val="28"/>
        </w:rPr>
        <w:t>Каласевского</w:t>
      </w:r>
      <w:proofErr w:type="spellEnd"/>
      <w:r w:rsidR="00A22A48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в течение 30 календарных дней </w:t>
      </w:r>
      <w:proofErr w:type="gramStart"/>
      <w:r>
        <w:rPr>
          <w:sz w:val="28"/>
          <w:szCs w:val="28"/>
        </w:rPr>
        <w:t>с даты</w:t>
      </w:r>
      <w:proofErr w:type="gramEnd"/>
      <w:r>
        <w:rPr>
          <w:sz w:val="28"/>
          <w:szCs w:val="28"/>
        </w:rPr>
        <w:t xml:space="preserve"> его поступления. По результатам рассмотрения предложения администрацией </w:t>
      </w:r>
      <w:r w:rsidR="00A22A48">
        <w:rPr>
          <w:sz w:val="28"/>
          <w:szCs w:val="28"/>
        </w:rPr>
        <w:t xml:space="preserve"> </w:t>
      </w:r>
      <w:proofErr w:type="spellStart"/>
      <w:r w:rsidR="00A22A48">
        <w:rPr>
          <w:sz w:val="28"/>
          <w:szCs w:val="28"/>
        </w:rPr>
        <w:t>Каласевского</w:t>
      </w:r>
      <w:proofErr w:type="spellEnd"/>
      <w:r w:rsidR="00A22A48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принимается одно из следующих решений:</w:t>
      </w:r>
    </w:p>
    <w:bookmarkEnd w:id="5"/>
    <w:p w:rsidR="007B1484" w:rsidRDefault="007B1484" w:rsidP="007B148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а) о включении сведений о муниципальном имуществе, в отношении которого поступило предложение, в перечень с учетом критериев, установленных </w:t>
      </w:r>
      <w:hyperlink r:id="rId13" w:anchor="sub_1002" w:history="1">
        <w:r>
          <w:rPr>
            <w:rStyle w:val="a6"/>
            <w:sz w:val="28"/>
            <w:szCs w:val="28"/>
          </w:rPr>
          <w:t>пунктом 2</w:t>
        </w:r>
      </w:hyperlink>
      <w:r>
        <w:rPr>
          <w:sz w:val="28"/>
          <w:szCs w:val="28"/>
        </w:rPr>
        <w:t xml:space="preserve"> настоящих Правил;</w:t>
      </w:r>
    </w:p>
    <w:p w:rsidR="007B1484" w:rsidRDefault="007B1484" w:rsidP="007B148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б) об исключении сведений о муниципальном имуществе, в отношении которого поступило предложение, из перечня с учетом положений </w:t>
      </w:r>
      <w:hyperlink r:id="rId14" w:anchor="sub_1006" w:history="1">
        <w:r>
          <w:rPr>
            <w:rStyle w:val="a6"/>
            <w:sz w:val="28"/>
            <w:szCs w:val="28"/>
          </w:rPr>
          <w:t>пунктов 6</w:t>
        </w:r>
      </w:hyperlink>
      <w:r>
        <w:rPr>
          <w:sz w:val="28"/>
          <w:szCs w:val="28"/>
        </w:rPr>
        <w:t xml:space="preserve"> и </w:t>
      </w:r>
      <w:hyperlink r:id="rId15" w:anchor="sub_1007" w:history="1">
        <w:r>
          <w:rPr>
            <w:rStyle w:val="a6"/>
            <w:sz w:val="28"/>
            <w:szCs w:val="28"/>
          </w:rPr>
          <w:t>7</w:t>
        </w:r>
      </w:hyperlink>
      <w:r>
        <w:rPr>
          <w:sz w:val="28"/>
          <w:szCs w:val="28"/>
        </w:rPr>
        <w:t xml:space="preserve"> настоящих Правил;</w:t>
      </w:r>
    </w:p>
    <w:p w:rsidR="007B1484" w:rsidRDefault="007B1484" w:rsidP="007B148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в) об отказе в учете предложения.</w:t>
      </w:r>
    </w:p>
    <w:p w:rsidR="007B1484" w:rsidRDefault="007B1484" w:rsidP="007B1484">
      <w:pPr>
        <w:ind w:firstLine="708"/>
        <w:jc w:val="both"/>
        <w:rPr>
          <w:sz w:val="28"/>
          <w:szCs w:val="28"/>
        </w:rPr>
      </w:pPr>
      <w:bookmarkStart w:id="6" w:name="sub_1005"/>
      <w:r>
        <w:rPr>
          <w:sz w:val="28"/>
          <w:szCs w:val="28"/>
        </w:rPr>
        <w:t xml:space="preserve">5. В случае принятия решения об отказе в учете предложения, указанного в </w:t>
      </w:r>
      <w:hyperlink r:id="rId16" w:anchor="sub_1003" w:history="1">
        <w:r>
          <w:rPr>
            <w:rStyle w:val="a6"/>
            <w:sz w:val="28"/>
            <w:szCs w:val="28"/>
          </w:rPr>
          <w:t>пункте 3</w:t>
        </w:r>
      </w:hyperlink>
      <w:r>
        <w:rPr>
          <w:sz w:val="28"/>
          <w:szCs w:val="28"/>
        </w:rPr>
        <w:t xml:space="preserve"> настоящих Правил, администрация </w:t>
      </w:r>
      <w:proofErr w:type="spellStart"/>
      <w:r w:rsidR="00A22A48">
        <w:rPr>
          <w:sz w:val="28"/>
          <w:szCs w:val="28"/>
        </w:rPr>
        <w:t>Каласевского</w:t>
      </w:r>
      <w:proofErr w:type="spellEnd"/>
      <w:r w:rsidR="00A22A48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направляет лицу, представившему предложение, мотивированный ответ о невозможности включения сведений о муниципальном имуществе в перечень или исключения сведений о муниципальном имуществе из перечня.</w:t>
      </w:r>
    </w:p>
    <w:p w:rsidR="007B1484" w:rsidRDefault="007B1484" w:rsidP="007B1484">
      <w:pPr>
        <w:ind w:firstLine="708"/>
        <w:jc w:val="both"/>
        <w:rPr>
          <w:sz w:val="28"/>
          <w:szCs w:val="28"/>
        </w:rPr>
      </w:pPr>
      <w:bookmarkStart w:id="7" w:name="sub_1006"/>
      <w:bookmarkEnd w:id="6"/>
      <w:r>
        <w:rPr>
          <w:sz w:val="28"/>
          <w:szCs w:val="28"/>
        </w:rPr>
        <w:t xml:space="preserve">6. </w:t>
      </w:r>
      <w:proofErr w:type="gramStart"/>
      <w:r>
        <w:rPr>
          <w:sz w:val="28"/>
          <w:szCs w:val="28"/>
        </w:rPr>
        <w:t>Администрация</w:t>
      </w:r>
      <w:r w:rsidR="00A22A48">
        <w:rPr>
          <w:sz w:val="28"/>
          <w:szCs w:val="28"/>
        </w:rPr>
        <w:t xml:space="preserve"> </w:t>
      </w:r>
      <w:proofErr w:type="spellStart"/>
      <w:r w:rsidR="00A22A48">
        <w:rPr>
          <w:sz w:val="28"/>
          <w:szCs w:val="28"/>
        </w:rPr>
        <w:t>Каласевского</w:t>
      </w:r>
      <w:proofErr w:type="spellEnd"/>
      <w:r w:rsidR="00A22A48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вправе исключить сведения о муниципальном имуществе из перечня, если в течение 2 лет со дня включения сведений о муниципальном имуществе в перечень в отношении такого имущества от субъектов малого и среднего предпринимательства или организаций, образующих инфраструктуру поддержки субъектов малого и среднего предпринимательства, не поступило:</w:t>
      </w:r>
      <w:proofErr w:type="gramEnd"/>
    </w:p>
    <w:bookmarkEnd w:id="7"/>
    <w:p w:rsidR="007B1484" w:rsidRDefault="007B1484" w:rsidP="007B148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а) ни одной заявки на участие в аукционе (конкурсе) на право заключения договора, предусматривающего переход прав владения и (или) пользования в отношении муниципального имущества;</w:t>
      </w:r>
    </w:p>
    <w:p w:rsidR="007B1484" w:rsidRDefault="007B1484" w:rsidP="007B148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б) ни одного заявления о предоставлении муниципального имущества, в отношении которого заключение указанного договора может быть осуществлено без проведения аукциона (конкурса) в случаях, предусмотренных </w:t>
      </w:r>
      <w:hyperlink r:id="rId17" w:history="1">
        <w:r>
          <w:rPr>
            <w:rStyle w:val="a6"/>
            <w:sz w:val="28"/>
            <w:szCs w:val="28"/>
          </w:rPr>
          <w:t>Федеральным законом</w:t>
        </w:r>
      </w:hyperlink>
      <w:r>
        <w:rPr>
          <w:sz w:val="28"/>
          <w:szCs w:val="28"/>
        </w:rPr>
        <w:t xml:space="preserve"> от 26.07.2006 г. N 135-ФЗ "О защите конкуренции".</w:t>
      </w:r>
    </w:p>
    <w:p w:rsidR="007B1484" w:rsidRDefault="007B1484" w:rsidP="007B1484">
      <w:pPr>
        <w:ind w:firstLine="708"/>
        <w:jc w:val="both"/>
        <w:rPr>
          <w:sz w:val="28"/>
          <w:szCs w:val="28"/>
        </w:rPr>
      </w:pPr>
      <w:bookmarkStart w:id="8" w:name="sub_1007"/>
      <w:r>
        <w:rPr>
          <w:sz w:val="28"/>
          <w:szCs w:val="28"/>
        </w:rPr>
        <w:t>7. Администрация</w:t>
      </w:r>
      <w:r w:rsidR="00A22A48">
        <w:rPr>
          <w:sz w:val="28"/>
          <w:szCs w:val="28"/>
        </w:rPr>
        <w:t xml:space="preserve"> </w:t>
      </w:r>
      <w:proofErr w:type="spellStart"/>
      <w:r w:rsidR="00A22A48">
        <w:rPr>
          <w:sz w:val="28"/>
          <w:szCs w:val="28"/>
        </w:rPr>
        <w:t>Каласевского</w:t>
      </w:r>
      <w:proofErr w:type="spellEnd"/>
      <w:r w:rsidR="00A22A48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исключает сведения о муниципальном имуществе из перечня в одном из следующих случаев:</w:t>
      </w:r>
    </w:p>
    <w:bookmarkEnd w:id="8"/>
    <w:p w:rsidR="007B1484" w:rsidRDefault="007B1484" w:rsidP="007B148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а) в отношении муниципального имущества принято решение о его использовании для муниципальных нужд либо для иных целей;</w:t>
      </w:r>
    </w:p>
    <w:p w:rsidR="007B1484" w:rsidRDefault="007B1484" w:rsidP="007B148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б) право муниципальной собственности на имущество прекращено по решению суда или в ином установленном законом порядке.</w:t>
      </w:r>
    </w:p>
    <w:p w:rsidR="007B1484" w:rsidRDefault="007B1484" w:rsidP="007B1484">
      <w:pPr>
        <w:ind w:firstLine="708"/>
        <w:jc w:val="both"/>
        <w:rPr>
          <w:sz w:val="28"/>
          <w:szCs w:val="28"/>
        </w:rPr>
      </w:pPr>
      <w:bookmarkStart w:id="9" w:name="sub_1008"/>
      <w:r>
        <w:rPr>
          <w:sz w:val="28"/>
          <w:szCs w:val="28"/>
        </w:rPr>
        <w:t xml:space="preserve">8. Сведения о муниципальном имуществе вносятся в перечень в составе и по форме, которые установлены в соответствии с </w:t>
      </w:r>
      <w:hyperlink r:id="rId18" w:history="1">
        <w:r>
          <w:rPr>
            <w:rStyle w:val="a6"/>
            <w:color w:val="000000"/>
            <w:sz w:val="28"/>
            <w:szCs w:val="28"/>
          </w:rPr>
          <w:t>частью 4.4 статьи 18</w:t>
        </w:r>
      </w:hyperlink>
      <w:r>
        <w:rPr>
          <w:sz w:val="28"/>
          <w:szCs w:val="28"/>
        </w:rPr>
        <w:t xml:space="preserve"> Федерального закона от 24.07.2007 г. N 209-ФЗ "О развитии малого и среднего предпринимательства в Российской Федерации".</w:t>
      </w:r>
    </w:p>
    <w:p w:rsidR="007B1484" w:rsidRDefault="007B1484" w:rsidP="007B1484">
      <w:pPr>
        <w:ind w:firstLine="708"/>
        <w:jc w:val="both"/>
        <w:rPr>
          <w:sz w:val="28"/>
          <w:szCs w:val="28"/>
        </w:rPr>
      </w:pPr>
      <w:bookmarkStart w:id="10" w:name="sub_1009"/>
      <w:bookmarkEnd w:id="9"/>
      <w:r>
        <w:rPr>
          <w:sz w:val="28"/>
          <w:szCs w:val="28"/>
        </w:rPr>
        <w:t>9. Сведения о муниципальном имуществе группируются в перечне по муниципальным образованиям, на территориях которых муниципальное имущество расположено, а также по видам имущества (недвижимое имущество (в том числе единый недвижимый комплекс), движимое имущество).</w:t>
      </w:r>
    </w:p>
    <w:p w:rsidR="007B1484" w:rsidRDefault="007B1484" w:rsidP="007B1484">
      <w:pPr>
        <w:ind w:firstLine="708"/>
        <w:jc w:val="both"/>
        <w:rPr>
          <w:sz w:val="28"/>
          <w:szCs w:val="28"/>
        </w:rPr>
      </w:pPr>
      <w:bookmarkStart w:id="11" w:name="sub_1010"/>
      <w:bookmarkEnd w:id="10"/>
      <w:r>
        <w:rPr>
          <w:sz w:val="28"/>
          <w:szCs w:val="28"/>
        </w:rPr>
        <w:t xml:space="preserve">10. Ведение перечня осуществляется администрацией </w:t>
      </w:r>
      <w:proofErr w:type="spellStart"/>
      <w:r w:rsidR="00C63E0F">
        <w:rPr>
          <w:sz w:val="28"/>
          <w:szCs w:val="28"/>
        </w:rPr>
        <w:t>Каласевского</w:t>
      </w:r>
      <w:proofErr w:type="spellEnd"/>
      <w:r w:rsidR="00C63E0F">
        <w:rPr>
          <w:sz w:val="28"/>
          <w:szCs w:val="28"/>
        </w:rPr>
        <w:t xml:space="preserve"> 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в электронной форме.</w:t>
      </w:r>
    </w:p>
    <w:bookmarkEnd w:id="11"/>
    <w:p w:rsidR="007B1484" w:rsidRDefault="007B1484" w:rsidP="007B148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Органом администрации </w:t>
      </w:r>
      <w:proofErr w:type="spellStart"/>
      <w:r w:rsidR="00CC3947">
        <w:rPr>
          <w:sz w:val="28"/>
          <w:szCs w:val="28"/>
        </w:rPr>
        <w:t>Каласевского</w:t>
      </w:r>
      <w:proofErr w:type="spellEnd"/>
      <w:r w:rsidR="00CC3947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района, отвечающим за формирование и ведение перечня, внесения в него изменений, является </w:t>
      </w:r>
      <w:r w:rsidR="00D76CAF">
        <w:rPr>
          <w:sz w:val="28"/>
          <w:szCs w:val="28"/>
        </w:rPr>
        <w:t xml:space="preserve">администрация </w:t>
      </w:r>
      <w:proofErr w:type="spellStart"/>
      <w:r w:rsidR="00D76CAF">
        <w:rPr>
          <w:sz w:val="28"/>
          <w:szCs w:val="28"/>
        </w:rPr>
        <w:t>Каласевского</w:t>
      </w:r>
      <w:proofErr w:type="spellEnd"/>
      <w:r w:rsidR="00D76CAF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Мордовия.</w:t>
      </w:r>
    </w:p>
    <w:p w:rsidR="007B1484" w:rsidRDefault="007B1484" w:rsidP="007B1484">
      <w:pPr>
        <w:ind w:firstLine="708"/>
        <w:jc w:val="both"/>
        <w:rPr>
          <w:sz w:val="28"/>
          <w:szCs w:val="28"/>
        </w:rPr>
      </w:pPr>
      <w:bookmarkStart w:id="12" w:name="sub_1011"/>
      <w:r>
        <w:rPr>
          <w:sz w:val="28"/>
          <w:szCs w:val="28"/>
        </w:rPr>
        <w:t>11. Перечень и внесенные в него изменения подлежат:</w:t>
      </w:r>
    </w:p>
    <w:bookmarkEnd w:id="12"/>
    <w:p w:rsidR="007B1484" w:rsidRDefault="007B1484" w:rsidP="007B148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а) обязательному опубликованию в средствах массовой информации - в течение 10 рабочих дней со дня утверждения;</w:t>
      </w:r>
    </w:p>
    <w:p w:rsidR="007B1484" w:rsidRDefault="007B1484" w:rsidP="007B148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б) размещению на официальном сайте органов местного самоуправления</w:t>
      </w:r>
      <w:r w:rsidR="00CC3947">
        <w:rPr>
          <w:sz w:val="28"/>
          <w:szCs w:val="28"/>
        </w:rPr>
        <w:t xml:space="preserve"> </w:t>
      </w:r>
      <w:proofErr w:type="spellStart"/>
      <w:r w:rsidR="00CC3947">
        <w:rPr>
          <w:sz w:val="28"/>
          <w:szCs w:val="28"/>
        </w:rPr>
        <w:t>Каласевского</w:t>
      </w:r>
      <w:proofErr w:type="spellEnd"/>
      <w:r w:rsidR="00CC3947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в информационно-телекоммуникационной сети "Интернет" (в том числе в форме открытых данных) - в течение 3 рабочих дней со дня утверждения.</w:t>
      </w:r>
    </w:p>
    <w:p w:rsidR="007B1484" w:rsidRDefault="007B1484" w:rsidP="007B1484">
      <w:pPr>
        <w:jc w:val="both"/>
      </w:pPr>
    </w:p>
    <w:p w:rsidR="007B1484" w:rsidRDefault="007B1484" w:rsidP="007B1484">
      <w:pPr>
        <w:jc w:val="both"/>
        <w:rPr>
          <w:sz w:val="28"/>
          <w:szCs w:val="28"/>
        </w:rPr>
      </w:pPr>
    </w:p>
    <w:tbl>
      <w:tblPr>
        <w:tblW w:w="0" w:type="auto"/>
        <w:tblInd w:w="108" w:type="dxa"/>
        <w:tblLook w:val="04A0"/>
      </w:tblPr>
      <w:tblGrid>
        <w:gridCol w:w="6305"/>
        <w:gridCol w:w="3158"/>
      </w:tblGrid>
      <w:tr w:rsidR="007B1484" w:rsidTr="007B1484">
        <w:tc>
          <w:tcPr>
            <w:tcW w:w="6666" w:type="dxa"/>
          </w:tcPr>
          <w:p w:rsidR="007B1484" w:rsidRDefault="007B1484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33" w:type="dxa"/>
          </w:tcPr>
          <w:p w:rsidR="007B1484" w:rsidRDefault="007B148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B1484" w:rsidRDefault="007B1484" w:rsidP="007B1484">
      <w:pPr>
        <w:ind w:firstLine="698"/>
        <w:jc w:val="both"/>
        <w:rPr>
          <w:rStyle w:val="a7"/>
          <w:bCs/>
          <w:sz w:val="28"/>
          <w:szCs w:val="28"/>
        </w:rPr>
      </w:pPr>
    </w:p>
    <w:p w:rsidR="007B1484" w:rsidRDefault="007B1484" w:rsidP="007B1484">
      <w:pPr>
        <w:ind w:firstLine="698"/>
        <w:jc w:val="both"/>
        <w:rPr>
          <w:rStyle w:val="a7"/>
          <w:bCs/>
          <w:sz w:val="28"/>
          <w:szCs w:val="28"/>
        </w:rPr>
      </w:pPr>
    </w:p>
    <w:p w:rsidR="007B1484" w:rsidRDefault="007B1484" w:rsidP="007B1484">
      <w:pPr>
        <w:ind w:firstLine="698"/>
        <w:jc w:val="both"/>
        <w:rPr>
          <w:rStyle w:val="a7"/>
          <w:bCs/>
          <w:sz w:val="28"/>
          <w:szCs w:val="28"/>
        </w:rPr>
      </w:pPr>
    </w:p>
    <w:p w:rsidR="007B1484" w:rsidRDefault="007B1484" w:rsidP="007B1484">
      <w:pPr>
        <w:pStyle w:val="a3"/>
        <w:spacing w:line="228" w:lineRule="auto"/>
        <w:ind w:left="0" w:right="0"/>
      </w:pPr>
    </w:p>
    <w:p w:rsidR="007B1484" w:rsidRDefault="007B1484" w:rsidP="007B1484"/>
    <w:p w:rsidR="00564737" w:rsidRDefault="00564737"/>
    <w:sectPr w:rsidR="00564737" w:rsidSect="005647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B1484"/>
    <w:rsid w:val="004518DC"/>
    <w:rsid w:val="00530431"/>
    <w:rsid w:val="00564737"/>
    <w:rsid w:val="005F65D9"/>
    <w:rsid w:val="006678B5"/>
    <w:rsid w:val="006E0EBD"/>
    <w:rsid w:val="00755266"/>
    <w:rsid w:val="007B1484"/>
    <w:rsid w:val="007C255F"/>
    <w:rsid w:val="00A22A48"/>
    <w:rsid w:val="00B8668E"/>
    <w:rsid w:val="00C63E0F"/>
    <w:rsid w:val="00C669F7"/>
    <w:rsid w:val="00C81328"/>
    <w:rsid w:val="00CC3947"/>
    <w:rsid w:val="00D76CAF"/>
    <w:rsid w:val="00DA1367"/>
    <w:rsid w:val="00DA72D1"/>
    <w:rsid w:val="00F7007B"/>
    <w:rsid w:val="00FE6A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1484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7B1484"/>
    <w:pPr>
      <w:widowControl w:val="0"/>
      <w:overflowPunct/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B1484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a3">
    <w:name w:val="Block Text"/>
    <w:basedOn w:val="a"/>
    <w:semiHidden/>
    <w:unhideWhenUsed/>
    <w:rsid w:val="007B1484"/>
    <w:pPr>
      <w:widowControl w:val="0"/>
      <w:overflowPunct/>
      <w:autoSpaceDE/>
      <w:autoSpaceDN/>
      <w:adjustRightInd/>
      <w:ind w:left="1134" w:right="1134"/>
      <w:jc w:val="both"/>
    </w:pPr>
    <w:rPr>
      <w:rFonts w:eastAsia="Batang"/>
      <w:b/>
      <w:sz w:val="28"/>
    </w:rPr>
  </w:style>
  <w:style w:type="paragraph" w:customStyle="1" w:styleId="a4">
    <w:name w:val="Нормальный (таблица)"/>
    <w:basedOn w:val="a"/>
    <w:next w:val="a"/>
    <w:rsid w:val="007B1484"/>
    <w:pPr>
      <w:widowControl w:val="0"/>
      <w:overflowPunct/>
      <w:jc w:val="both"/>
    </w:pPr>
    <w:rPr>
      <w:rFonts w:ascii="Arial" w:hAnsi="Arial" w:cs="Arial"/>
      <w:sz w:val="24"/>
      <w:szCs w:val="24"/>
    </w:rPr>
  </w:style>
  <w:style w:type="paragraph" w:customStyle="1" w:styleId="a5">
    <w:name w:val="Прижатый влево"/>
    <w:basedOn w:val="a"/>
    <w:next w:val="a"/>
    <w:rsid w:val="007B1484"/>
    <w:pPr>
      <w:widowControl w:val="0"/>
      <w:overflowPunct/>
    </w:pPr>
    <w:rPr>
      <w:rFonts w:ascii="Arial" w:hAnsi="Arial" w:cs="Arial"/>
      <w:sz w:val="24"/>
      <w:szCs w:val="24"/>
    </w:rPr>
  </w:style>
  <w:style w:type="character" w:customStyle="1" w:styleId="a6">
    <w:name w:val="Гипертекстовая ссылка"/>
    <w:rsid w:val="007B1484"/>
    <w:rPr>
      <w:rFonts w:ascii="Times New Roman" w:hAnsi="Times New Roman" w:cs="Times New Roman" w:hint="default"/>
      <w:color w:val="106BBE"/>
    </w:rPr>
  </w:style>
  <w:style w:type="character" w:customStyle="1" w:styleId="a7">
    <w:name w:val="Цветовое выделение"/>
    <w:rsid w:val="007B1484"/>
    <w:rPr>
      <w:b/>
      <w:bCs w:val="0"/>
      <w:color w:val="26282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099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54854.1804/" TargetMode="External"/><Relationship Id="rId13" Type="http://schemas.openxmlformats.org/officeDocument/2006/relationships/hyperlink" Target="file:///C:\Users\Admin\AppData\Local\Temp\Rar$DIa0.811\&#1054;&#1073;&#1088;&#1072;&#1079;&#1077;&#1094;%20&#1056;&#1077;&#1096;&#1077;&#1085;&#1080;&#1077;%20&#1057;&#1086;&#1074;&#1077;&#1090;&#1072;%20&#1076;&#1077;&#1087;&#1091;&#1090;&#1072;&#1090;&#1086;&#1074;%20&#1040;&#1088;&#1076;&#1072;&#1090;&#1086;&#1074;%20&#1084;&#1091;&#1085;%20&#1088;&#1072;&#1081;&#1086;&#1085;&#1072;%20&#1056;&#1052;.doc" TargetMode="External"/><Relationship Id="rId18" Type="http://schemas.openxmlformats.org/officeDocument/2006/relationships/hyperlink" Target="garantf1://12054854.18044/" TargetMode="External"/><Relationship Id="rId3" Type="http://schemas.openxmlformats.org/officeDocument/2006/relationships/settings" Target="settings.xml"/><Relationship Id="rId7" Type="http://schemas.openxmlformats.org/officeDocument/2006/relationships/hyperlink" Target="file:///C:\Users\Admin\AppData\Local\Temp\Rar$DIa0.811\&#1054;&#1073;&#1088;&#1072;&#1079;&#1077;&#1094;%20&#1056;&#1077;&#1096;&#1077;&#1085;&#1080;&#1077;%20&#1057;&#1086;&#1074;&#1077;&#1090;&#1072;%20&#1076;&#1077;&#1087;&#1091;&#1090;&#1072;&#1090;&#1086;&#1074;%20&#1040;&#1088;&#1076;&#1072;&#1090;&#1086;&#1074;%20&#1084;&#1091;&#1085;%20&#1088;&#1072;&#1081;&#1086;&#1085;&#1072;%20&#1056;&#1052;.doc" TargetMode="External"/><Relationship Id="rId12" Type="http://schemas.openxmlformats.org/officeDocument/2006/relationships/hyperlink" Target="file:///C:\Users\Admin\AppData\Local\Temp\Rar$DIa0.811\&#1054;&#1073;&#1088;&#1072;&#1079;&#1077;&#1094;%20&#1056;&#1077;&#1096;&#1077;&#1085;&#1080;&#1077;%20&#1057;&#1086;&#1074;&#1077;&#1090;&#1072;%20&#1076;&#1077;&#1087;&#1091;&#1090;&#1072;&#1090;&#1086;&#1074;%20&#1040;&#1088;&#1076;&#1072;&#1090;&#1086;&#1074;%20&#1084;&#1091;&#1085;%20&#1088;&#1072;&#1081;&#1086;&#1085;&#1072;%20&#1056;&#1052;.doc" TargetMode="External"/><Relationship Id="rId17" Type="http://schemas.openxmlformats.org/officeDocument/2006/relationships/hyperlink" Target="garantf1://12048517.0/" TargetMode="External"/><Relationship Id="rId2" Type="http://schemas.openxmlformats.org/officeDocument/2006/relationships/styles" Target="styles.xml"/><Relationship Id="rId16" Type="http://schemas.openxmlformats.org/officeDocument/2006/relationships/hyperlink" Target="file:///C:\Users\Admin\AppData\Local\Temp\Rar$DIa0.811\&#1054;&#1073;&#1088;&#1072;&#1079;&#1077;&#1094;%20&#1056;&#1077;&#1096;&#1077;&#1085;&#1080;&#1077;%20&#1057;&#1086;&#1074;&#1077;&#1090;&#1072;%20&#1076;&#1077;&#1087;&#1091;&#1090;&#1072;&#1090;&#1086;&#1074;%20&#1040;&#1088;&#1076;&#1072;&#1090;&#1086;&#1074;%20&#1084;&#1091;&#1085;%20&#1088;&#1072;&#1081;&#1086;&#1085;&#1072;%20&#1056;&#1052;.doc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garantf1://12054854.0/" TargetMode="External"/><Relationship Id="rId11" Type="http://schemas.openxmlformats.org/officeDocument/2006/relationships/hyperlink" Target="garantf1://12054854.1804/" TargetMode="External"/><Relationship Id="rId5" Type="http://schemas.openxmlformats.org/officeDocument/2006/relationships/hyperlink" Target="garantf1://44812928.0/" TargetMode="External"/><Relationship Id="rId15" Type="http://schemas.openxmlformats.org/officeDocument/2006/relationships/hyperlink" Target="file:///C:\Users\Admin\AppData\Local\Temp\Rar$DIa0.811\&#1054;&#1073;&#1088;&#1072;&#1079;&#1077;&#1094;%20&#1056;&#1077;&#1096;&#1077;&#1085;&#1080;&#1077;%20&#1057;&#1086;&#1074;&#1077;&#1090;&#1072;%20&#1076;&#1077;&#1087;&#1091;&#1090;&#1072;&#1090;&#1086;&#1074;%20&#1040;&#1088;&#1076;&#1072;&#1090;&#1086;&#1074;%20&#1084;&#1091;&#1085;%20&#1088;&#1072;&#1081;&#1086;&#1085;&#1072;%20&#1056;&#1052;.doc" TargetMode="External"/><Relationship Id="rId10" Type="http://schemas.openxmlformats.org/officeDocument/2006/relationships/hyperlink" Target="file:///C:\Users\Admin\AppData\Local\Temp\Rar$DIa0.811\&#1054;&#1073;&#1088;&#1072;&#1079;&#1077;&#1094;%20&#1056;&#1077;&#1096;&#1077;&#1085;&#1080;&#1077;%20&#1057;&#1086;&#1074;&#1077;&#1090;&#1072;%20&#1076;&#1077;&#1087;&#1091;&#1090;&#1072;&#1090;&#1086;&#1074;%20&#1040;&#1088;&#1076;&#1072;&#1090;&#1086;&#1074;%20&#1084;&#1091;&#1085;%20&#1088;&#1072;&#1081;&#1086;&#1085;&#1072;%20&#1056;&#1052;.doc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garantf1://44812929.0/" TargetMode="External"/><Relationship Id="rId14" Type="http://schemas.openxmlformats.org/officeDocument/2006/relationships/hyperlink" Target="file:///C:\Users\Admin\AppData\Local\Temp\Rar$DIa0.811\&#1054;&#1073;&#1088;&#1072;&#1079;&#1077;&#1094;%20&#1056;&#1077;&#1096;&#1077;&#1085;&#1080;&#1077;%20&#1057;&#1086;&#1074;&#1077;&#1090;&#1072;%20&#1076;&#1077;&#1087;&#1091;&#1090;&#1072;&#1090;&#1086;&#1074;%20&#1040;&#1088;&#1076;&#1072;&#1090;&#1086;&#1074;%20&#1084;&#1091;&#1085;%20&#1088;&#1072;&#1081;&#1086;&#1085;&#1072;%20&#1056;&#1052;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4E8520-C321-4BA3-9AB1-52A51B5480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1499</Words>
  <Characters>8547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10026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16</cp:revision>
  <cp:lastPrinted>2017-09-26T04:59:00Z</cp:lastPrinted>
  <dcterms:created xsi:type="dcterms:W3CDTF">2017-08-04T07:55:00Z</dcterms:created>
  <dcterms:modified xsi:type="dcterms:W3CDTF">2017-09-26T05:05:00Z</dcterms:modified>
</cp:coreProperties>
</file>