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Каласевского сельского поселения</w:t>
      </w: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>
        <w:rPr>
          <w:sz w:val="28"/>
          <w:szCs w:val="28"/>
        </w:rPr>
        <w:t xml:space="preserve"> созыва</w:t>
      </w: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6419AC" w:rsidRDefault="006419AC" w:rsidP="006419AC">
      <w:pPr>
        <w:jc w:val="center"/>
        <w:rPr>
          <w:sz w:val="28"/>
          <w:szCs w:val="28"/>
        </w:rPr>
      </w:pP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419AC" w:rsidRDefault="006419AC" w:rsidP="006419AC">
      <w:pPr>
        <w:jc w:val="center"/>
        <w:rPr>
          <w:sz w:val="28"/>
          <w:szCs w:val="28"/>
        </w:rPr>
      </w:pPr>
    </w:p>
    <w:p w:rsidR="006419AC" w:rsidRDefault="006419AC" w:rsidP="006419AC">
      <w:pPr>
        <w:jc w:val="both"/>
        <w:rPr>
          <w:sz w:val="28"/>
          <w:szCs w:val="28"/>
        </w:rPr>
      </w:pPr>
      <w:r>
        <w:rPr>
          <w:sz w:val="28"/>
          <w:szCs w:val="28"/>
        </w:rPr>
        <w:t>от 5 февраля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№</w:t>
      </w:r>
      <w:r>
        <w:rPr>
          <w:sz w:val="28"/>
          <w:szCs w:val="28"/>
        </w:rPr>
        <w:t>17</w:t>
      </w:r>
    </w:p>
    <w:p w:rsidR="006419AC" w:rsidRDefault="006419AC" w:rsidP="006419AC">
      <w:pPr>
        <w:pStyle w:val="a4"/>
        <w:spacing w:after="0"/>
        <w:ind w:hanging="142"/>
        <w:jc w:val="center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 результатах деятельности Главы  Каласевского                     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сельского поселения Ардатовского  муниципального района                                  </w:t>
      </w:r>
      <w:r>
        <w:rPr>
          <w:color w:val="000000"/>
          <w:sz w:val="28"/>
          <w:szCs w:val="28"/>
        </w:rPr>
        <w:t xml:space="preserve">Республики Мордовия  </w:t>
      </w:r>
      <w:r>
        <w:rPr>
          <w:sz w:val="28"/>
          <w:szCs w:val="28"/>
        </w:rPr>
        <w:t xml:space="preserve">и администрации  Каласевского  сельского                         поселения  Ардатовского муниципального района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                        за 202</w:t>
      </w:r>
      <w:r w:rsidR="00B35299">
        <w:rPr>
          <w:sz w:val="28"/>
          <w:szCs w:val="28"/>
        </w:rPr>
        <w:t>5</w:t>
      </w:r>
      <w:bookmarkStart w:id="1" w:name="_GoBack"/>
      <w:bookmarkEnd w:id="1"/>
      <w:r>
        <w:rPr>
          <w:sz w:val="28"/>
          <w:szCs w:val="28"/>
        </w:rPr>
        <w:t xml:space="preserve"> год и  о Плане мероприятий по реализации Послания                                                              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Государственному Собранию Республики Мордовия на 202</w:t>
      </w:r>
      <w:r w:rsidR="00B35299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</w:p>
    <w:p w:rsidR="006419AC" w:rsidRDefault="006419AC" w:rsidP="006419AC">
      <w:pPr>
        <w:pStyle w:val="a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 Каласевского сельского поселения Ардатовского муниципального района, заслушав отчет о результатах деятельности Главы Каласевского сельского поселения Ардатовского муниципального района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 Каласевского сельского поселения Ардатовского муниципального района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за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 год, Совет депутатов  Каласевского сельского поселения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  <w:proofErr w:type="gramEnd"/>
    </w:p>
    <w:p w:rsidR="006419AC" w:rsidRDefault="006419AC" w:rsidP="006419AC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Принять к сведению  </w:t>
      </w:r>
      <w:hyperlink r:id="rId5" w:anchor="sub_1000" w:history="1">
        <w:r>
          <w:rPr>
            <w:rStyle w:val="a3"/>
            <w:color w:val="000000"/>
            <w:sz w:val="28"/>
            <w:szCs w:val="28"/>
          </w:rPr>
          <w:t>отчет</w:t>
        </w:r>
      </w:hyperlink>
      <w:r>
        <w:rPr>
          <w:sz w:val="28"/>
          <w:szCs w:val="28"/>
        </w:rPr>
        <w:t xml:space="preserve"> о результатах деятельности Главы Каласевского сельского поселения Ардатовского муниципального района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 Каласевского сельского поселения Ардатовского муниципального района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за 202</w:t>
      </w:r>
      <w:r>
        <w:rPr>
          <w:sz w:val="28"/>
          <w:szCs w:val="28"/>
        </w:rPr>
        <w:t>5</w:t>
      </w:r>
      <w:r>
        <w:rPr>
          <w:sz w:val="28"/>
          <w:szCs w:val="28"/>
        </w:rPr>
        <w:t>год.                                                                                                               2.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Признать деятельность Главы  Каласевского сельского поселения Ардатовского муниципального района </w:t>
      </w:r>
      <w:r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Каласевского сельского поселения Ардатовского муниципального района </w:t>
      </w:r>
      <w:r>
        <w:rPr>
          <w:color w:val="000000"/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ab/>
      </w:r>
      <w:r>
        <w:rPr>
          <w:sz w:val="28"/>
          <w:szCs w:val="28"/>
        </w:rPr>
        <w:t xml:space="preserve">удовлетворительной.                                                                                            </w:t>
      </w:r>
      <w:r w:rsidR="00B35299">
        <w:rPr>
          <w:sz w:val="28"/>
          <w:szCs w:val="28"/>
        </w:rPr>
        <w:t xml:space="preserve">                             3. </w:t>
      </w:r>
      <w:r>
        <w:rPr>
          <w:sz w:val="28"/>
          <w:szCs w:val="28"/>
        </w:rPr>
        <w:t xml:space="preserve">Администрации Каласевского сельского поселения утвердить представленный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год.</w:t>
      </w:r>
    </w:p>
    <w:p w:rsidR="006419AC" w:rsidRPr="006419AC" w:rsidRDefault="006419AC" w:rsidP="006419AC">
      <w:pPr>
        <w:tabs>
          <w:tab w:val="left" w:pos="4802"/>
        </w:tabs>
        <w:overflowPunct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6419A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 </w:t>
      </w:r>
      <w:r w:rsidRPr="006419AC">
        <w:rPr>
          <w:sz w:val="28"/>
          <w:szCs w:val="28"/>
        </w:rPr>
        <w:t>Настоящее решение вступает в силу после официального опубликования в Информационном бюллетене Каласевского сельского поселения.</w:t>
      </w:r>
    </w:p>
    <w:p w:rsidR="006419AC" w:rsidRPr="006419AC" w:rsidRDefault="006419AC" w:rsidP="006419AC">
      <w:pPr>
        <w:tabs>
          <w:tab w:val="left" w:pos="4802"/>
        </w:tabs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6419AC" w:rsidRPr="006419AC" w:rsidRDefault="006419AC" w:rsidP="006419AC">
      <w:pPr>
        <w:pStyle w:val="a4"/>
        <w:spacing w:after="0"/>
        <w:jc w:val="both"/>
        <w:rPr>
          <w:sz w:val="28"/>
          <w:szCs w:val="28"/>
        </w:rPr>
      </w:pPr>
    </w:p>
    <w:p w:rsidR="006419AC" w:rsidRDefault="006419AC" w:rsidP="00641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Каласевского сельского поселения         </w:t>
      </w: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6419AC" w:rsidRDefault="006419AC" w:rsidP="006419A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Утверждены</w:t>
      </w:r>
    </w:p>
    <w:p w:rsidR="006419AC" w:rsidRDefault="006419AC" w:rsidP="006419AC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6419AC" w:rsidRDefault="006419AC" w:rsidP="006419AC">
      <w:pPr>
        <w:jc w:val="right"/>
        <w:rPr>
          <w:sz w:val="28"/>
          <w:szCs w:val="28"/>
        </w:rPr>
      </w:pPr>
      <w:r>
        <w:rPr>
          <w:sz w:val="28"/>
          <w:szCs w:val="28"/>
        </w:rPr>
        <w:t>Каласевского сельского поселения</w:t>
      </w:r>
    </w:p>
    <w:p w:rsidR="006419AC" w:rsidRDefault="006419AC" w:rsidP="006419A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05</w:t>
      </w:r>
      <w:r>
        <w:rPr>
          <w:sz w:val="28"/>
          <w:szCs w:val="28"/>
        </w:rPr>
        <w:t>.02.202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г. № </w:t>
      </w:r>
      <w:r>
        <w:rPr>
          <w:sz w:val="28"/>
          <w:szCs w:val="28"/>
        </w:rPr>
        <w:t>17</w:t>
      </w:r>
    </w:p>
    <w:p w:rsidR="006419AC" w:rsidRDefault="006419AC" w:rsidP="006419AC">
      <w:pPr>
        <w:jc w:val="right"/>
        <w:rPr>
          <w:sz w:val="28"/>
          <w:szCs w:val="28"/>
        </w:rPr>
      </w:pPr>
    </w:p>
    <w:p w:rsidR="006419AC" w:rsidRDefault="006419AC" w:rsidP="006419AC">
      <w:pPr>
        <w:jc w:val="right"/>
        <w:rPr>
          <w:sz w:val="28"/>
          <w:szCs w:val="28"/>
        </w:rPr>
      </w:pP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6419AC" w:rsidRDefault="006419AC" w:rsidP="006419AC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Послания Главы Республики Мордовия                           Государственному Собранию Республики Мордовия на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                                    по </w:t>
      </w:r>
      <w:proofErr w:type="spellStart"/>
      <w:r>
        <w:rPr>
          <w:sz w:val="28"/>
          <w:szCs w:val="28"/>
        </w:rPr>
        <w:t>Каласевскому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6419AC" w:rsidRDefault="006419AC" w:rsidP="006419AC">
      <w:pPr>
        <w:jc w:val="center"/>
        <w:rPr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79"/>
        <w:gridCol w:w="1842"/>
        <w:gridCol w:w="2269"/>
      </w:tblGrid>
      <w:tr w:rsidR="006419AC" w:rsidTr="006419A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№</w:t>
            </w:r>
          </w:p>
          <w:p w:rsidR="006419AC" w:rsidRDefault="006419AC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Содержание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Срок исполнения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9AC" w:rsidRDefault="006419AC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  <w:p w:rsidR="006419AC" w:rsidRDefault="006419AC">
            <w:pPr>
              <w:jc w:val="center"/>
            </w:pPr>
          </w:p>
        </w:tc>
      </w:tr>
      <w:tr w:rsidR="006419AC" w:rsidTr="006419A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Обеспечить выполнение в полном объеме прогноза собственных доходов бюджета Каласевского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  <w:tr w:rsidR="006419AC" w:rsidTr="006419A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2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  <w:tr w:rsidR="006419AC" w:rsidTr="006419A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3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rPr>
                <w:bCs/>
                <w:sz w:val="22"/>
                <w:szCs w:val="22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  <w:tr w:rsidR="006419AC" w:rsidTr="006419A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4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 w:rsidP="00B35299">
            <w:r>
              <w:rPr>
                <w:bCs/>
                <w:sz w:val="22"/>
                <w:szCs w:val="22"/>
              </w:rPr>
              <w:t>Не  допустить увеличение дефицита бюджета сельского поселения в 202</w:t>
            </w:r>
            <w:r w:rsidR="00B35299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году по отношению к предыдущему году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  <w:tr w:rsidR="006419AC" w:rsidTr="006419A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5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rPr>
                <w:bCs/>
                <w:sz w:val="22"/>
                <w:szCs w:val="22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  <w:tr w:rsidR="006419AC" w:rsidTr="006419AC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jc w:val="center"/>
            </w:pPr>
            <w:r>
              <w:t>6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 благоустройству: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9AC" w:rsidRDefault="006419AC"/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9AC" w:rsidRDefault="006419AC"/>
        </w:tc>
      </w:tr>
      <w:tr w:rsidR="006419AC" w:rsidTr="006419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9AC" w:rsidRDefault="006419AC"/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Содержать дороги в проезжем состоянии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  <w:tr w:rsidR="006419AC" w:rsidTr="006419A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9AC" w:rsidRDefault="006419AC"/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9AC" w:rsidRDefault="006419A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Ремонт памятников  погибшим воинам в ВОВ </w:t>
            </w:r>
          </w:p>
          <w:p w:rsidR="006419AC" w:rsidRDefault="006419A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1941-1945гг.</w:t>
            </w:r>
          </w:p>
          <w:p w:rsidR="006419AC" w:rsidRDefault="006419AC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Апрель-май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9AC" w:rsidRDefault="006419AC">
            <w:r>
              <w:t>Администрация сельского поселения</w:t>
            </w:r>
          </w:p>
        </w:tc>
      </w:tr>
    </w:tbl>
    <w:p w:rsidR="006419AC" w:rsidRDefault="006419AC" w:rsidP="006419AC">
      <w:pPr>
        <w:jc w:val="center"/>
        <w:rPr>
          <w:sz w:val="28"/>
          <w:szCs w:val="28"/>
        </w:rPr>
      </w:pPr>
    </w:p>
    <w:p w:rsidR="006419AC" w:rsidRDefault="006419AC" w:rsidP="006419AC">
      <w:pPr>
        <w:jc w:val="center"/>
        <w:rPr>
          <w:sz w:val="28"/>
          <w:szCs w:val="28"/>
        </w:rPr>
      </w:pPr>
    </w:p>
    <w:p w:rsidR="006419AC" w:rsidRDefault="006419AC" w:rsidP="006419AC">
      <w:pPr>
        <w:jc w:val="both"/>
        <w:rPr>
          <w:sz w:val="28"/>
          <w:szCs w:val="28"/>
        </w:rPr>
      </w:pPr>
    </w:p>
    <w:p w:rsidR="006419AC" w:rsidRDefault="006419AC" w:rsidP="006419AC">
      <w:pPr>
        <w:jc w:val="right"/>
        <w:rPr>
          <w:sz w:val="28"/>
          <w:szCs w:val="28"/>
        </w:rPr>
      </w:pPr>
    </w:p>
    <w:p w:rsidR="006419AC" w:rsidRDefault="006419AC" w:rsidP="006419AC">
      <w:pPr>
        <w:rPr>
          <w:rStyle w:val="a5"/>
          <w:b w:val="0"/>
          <w:sz w:val="28"/>
        </w:rPr>
      </w:pPr>
    </w:p>
    <w:p w:rsidR="006419AC" w:rsidRDefault="006419AC" w:rsidP="006419AC">
      <w:pPr>
        <w:jc w:val="right"/>
        <w:rPr>
          <w:rStyle w:val="a5"/>
          <w:b w:val="0"/>
          <w:sz w:val="28"/>
          <w:szCs w:val="28"/>
        </w:rPr>
      </w:pPr>
    </w:p>
    <w:p w:rsidR="006419AC" w:rsidRDefault="006419AC" w:rsidP="006419AC">
      <w:pPr>
        <w:ind w:firstLine="360"/>
        <w:jc w:val="both"/>
      </w:pPr>
    </w:p>
    <w:p w:rsidR="006419AC" w:rsidRDefault="006419AC" w:rsidP="006419AC">
      <w:pPr>
        <w:jc w:val="both"/>
        <w:rPr>
          <w:rStyle w:val="a5"/>
          <w:b w:val="0"/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End w:id="0"/>
    </w:p>
    <w:p w:rsidR="005405F4" w:rsidRDefault="005405F4"/>
    <w:sectPr w:rsidR="00540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1C"/>
    <w:rsid w:val="005405F4"/>
    <w:rsid w:val="006419AC"/>
    <w:rsid w:val="00A4541C"/>
    <w:rsid w:val="00B3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19AC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6419AC"/>
    <w:pPr>
      <w:spacing w:before="100" w:beforeAutospacing="1" w:after="119"/>
    </w:pPr>
  </w:style>
  <w:style w:type="character" w:customStyle="1" w:styleId="a5">
    <w:name w:val="Цветовое выделение"/>
    <w:rsid w:val="006419AC"/>
    <w:rPr>
      <w:b/>
      <w:bCs w:val="0"/>
      <w:color w:val="26282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19AC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6419AC"/>
    <w:pPr>
      <w:spacing w:before="100" w:beforeAutospacing="1" w:after="119"/>
    </w:pPr>
  </w:style>
  <w:style w:type="character" w:customStyle="1" w:styleId="a5">
    <w:name w:val="Цветовое выделение"/>
    <w:rsid w:val="006419AC"/>
    <w:rPr>
      <w:b/>
      <w:bCs w:val="0"/>
      <w:color w:val="26282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94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\Desktop\2025\&#1056;&#1045;&#1064;&#1045;&#1053;&#1048;&#1071;%2025\_&#1056;&#1077;&#1096;&#1077;&#1085;&#1080;&#1077;_&#8470;_94_&#1086;&#1090;_25.02.2025-&#1086;&#1090;&#1095;&#1077;&#1090;_&#1043;&#1083;&#1072;&#1074;&#1099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2026-02-10T12:10:00Z</cp:lastPrinted>
  <dcterms:created xsi:type="dcterms:W3CDTF">2026-02-10T11:53:00Z</dcterms:created>
  <dcterms:modified xsi:type="dcterms:W3CDTF">2026-02-10T12:13:00Z</dcterms:modified>
</cp:coreProperties>
</file>