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7C1" w:rsidRPr="00D377C1" w:rsidRDefault="00D377C1" w:rsidP="00D377C1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ИНФОРМАЦИОННЫЙ БЮЛЛЕТЕНЬ </w:t>
      </w:r>
    </w:p>
    <w:p w:rsidR="00D377C1" w:rsidRPr="00D377C1" w:rsidRDefault="00D377C1" w:rsidP="00D377C1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КАЛАСЕВСКОГО СЕЛЬСКОГО ПОСЕЛЕНИЯ </w:t>
      </w:r>
    </w:p>
    <w:p w:rsidR="00D377C1" w:rsidRPr="00D377C1" w:rsidRDefault="00D377C1" w:rsidP="00D377C1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АРДАТОВСКОГО МУНИЦИПАЛЬНОГО РАЙОНА </w:t>
      </w:r>
    </w:p>
    <w:p w:rsidR="00D377C1" w:rsidRPr="00D377C1" w:rsidRDefault="00D377C1" w:rsidP="00D377C1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РЕСПУБЛИКИ МОРДОВИЯ </w:t>
      </w:r>
    </w:p>
    <w:p w:rsidR="00D377C1" w:rsidRPr="00D377C1" w:rsidRDefault="00D377C1" w:rsidP="00D377C1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является официальным печатным </w:t>
      </w:r>
    </w:p>
    <w:p w:rsidR="00D377C1" w:rsidRPr="00D377C1" w:rsidRDefault="00D377C1" w:rsidP="00D377C1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изданием Каласевского </w:t>
      </w:r>
      <w:proofErr w:type="gram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сельского</w:t>
      </w:r>
      <w:proofErr w:type="gram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D377C1" w:rsidRPr="00D377C1" w:rsidRDefault="00D377C1" w:rsidP="00D377C1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поселения Ардатовского </w:t>
      </w:r>
    </w:p>
    <w:p w:rsidR="00D377C1" w:rsidRPr="00D377C1" w:rsidRDefault="00D377C1" w:rsidP="00D377C1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муниципального района РМ </w:t>
      </w:r>
    </w:p>
    <w:p w:rsidR="00D377C1" w:rsidRPr="00D377C1" w:rsidRDefault="00D377C1" w:rsidP="00D377C1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bCs/>
          <w:sz w:val="28"/>
          <w:szCs w:val="28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27</w:t>
      </w: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.05.2025 года №1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5</w:t>
      </w:r>
    </w:p>
    <w:p w:rsidR="00D377C1" w:rsidRPr="00D377C1" w:rsidRDefault="00D377C1" w:rsidP="00D377C1">
      <w:pPr>
        <w:suppressAutoHyphens w:val="0"/>
        <w:spacing w:after="160" w:line="256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____________________________________________________________________________________</w:t>
      </w:r>
    </w:p>
    <w:p w:rsidR="00D377C1" w:rsidRDefault="00D377C1" w:rsidP="00D377C1">
      <w:pPr>
        <w:jc w:val="center"/>
        <w:rPr>
          <w:szCs w:val="28"/>
        </w:rPr>
      </w:pPr>
    </w:p>
    <w:p w:rsidR="00D377C1" w:rsidRDefault="00D377C1" w:rsidP="00D377C1">
      <w:pPr>
        <w:jc w:val="center"/>
        <w:rPr>
          <w:szCs w:val="28"/>
          <w:lang w:eastAsia="ru-RU"/>
        </w:rPr>
      </w:pPr>
      <w:r>
        <w:rPr>
          <w:szCs w:val="28"/>
        </w:rPr>
        <w:t>СОВЕТ ДЕПУТАТОВ</w:t>
      </w:r>
    </w:p>
    <w:p w:rsidR="00D377C1" w:rsidRDefault="00D377C1" w:rsidP="00D377C1">
      <w:pPr>
        <w:jc w:val="center"/>
        <w:rPr>
          <w:szCs w:val="28"/>
        </w:rPr>
      </w:pPr>
      <w:r>
        <w:rPr>
          <w:szCs w:val="28"/>
        </w:rPr>
        <w:t xml:space="preserve">КАЛАСЕВСКОГО СЕЛЬСКОГО ПОСЕЛЕНИЯ </w:t>
      </w:r>
    </w:p>
    <w:p w:rsidR="00D377C1" w:rsidRDefault="00D377C1" w:rsidP="00D377C1">
      <w:pPr>
        <w:jc w:val="center"/>
        <w:rPr>
          <w:szCs w:val="28"/>
        </w:rPr>
      </w:pPr>
      <w:r>
        <w:rPr>
          <w:szCs w:val="28"/>
        </w:rPr>
        <w:t>АРДАТОВСКОГОМУНИЦИПАЛЬНОГО  РАЙОНА</w:t>
      </w:r>
    </w:p>
    <w:p w:rsidR="00D377C1" w:rsidRDefault="00D377C1" w:rsidP="00D377C1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D377C1" w:rsidRDefault="00D377C1" w:rsidP="00D377C1">
      <w:pPr>
        <w:jc w:val="center"/>
        <w:rPr>
          <w:szCs w:val="28"/>
        </w:rPr>
      </w:pPr>
    </w:p>
    <w:p w:rsidR="00D377C1" w:rsidRDefault="00D377C1" w:rsidP="00D377C1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D377C1" w:rsidRDefault="00D377C1" w:rsidP="00D377C1">
      <w:pPr>
        <w:rPr>
          <w:szCs w:val="28"/>
        </w:rPr>
      </w:pPr>
    </w:p>
    <w:p w:rsidR="00D377C1" w:rsidRDefault="00D377C1" w:rsidP="00D377C1">
      <w:pPr>
        <w:ind w:left="708"/>
        <w:jc w:val="center"/>
        <w:rPr>
          <w:sz w:val="27"/>
          <w:szCs w:val="27"/>
        </w:rPr>
      </w:pPr>
    </w:p>
    <w:p w:rsidR="00D377C1" w:rsidRDefault="00D377C1" w:rsidP="00D377C1">
      <w:pPr>
        <w:rPr>
          <w:sz w:val="27"/>
          <w:szCs w:val="27"/>
        </w:rPr>
      </w:pPr>
      <w:r>
        <w:rPr>
          <w:sz w:val="27"/>
          <w:szCs w:val="27"/>
        </w:rPr>
        <w:t xml:space="preserve">от  27  мая 2025  г.                          </w:t>
      </w:r>
      <w:proofErr w:type="spellStart"/>
      <w:r>
        <w:rPr>
          <w:sz w:val="27"/>
          <w:szCs w:val="27"/>
        </w:rPr>
        <w:t>с</w:t>
      </w:r>
      <w:proofErr w:type="gramStart"/>
      <w:r>
        <w:rPr>
          <w:sz w:val="27"/>
          <w:szCs w:val="27"/>
        </w:rPr>
        <w:t>.К</w:t>
      </w:r>
      <w:proofErr w:type="gramEnd"/>
      <w:r>
        <w:rPr>
          <w:sz w:val="27"/>
          <w:szCs w:val="27"/>
        </w:rPr>
        <w:t>аласево</w:t>
      </w:r>
      <w:proofErr w:type="spellEnd"/>
      <w:r>
        <w:rPr>
          <w:sz w:val="27"/>
          <w:szCs w:val="27"/>
        </w:rPr>
        <w:t xml:space="preserve">                                          №4</w:t>
      </w:r>
    </w:p>
    <w:p w:rsidR="00D377C1" w:rsidRDefault="00D377C1" w:rsidP="00D377C1">
      <w:pPr>
        <w:ind w:firstLine="720"/>
        <w:jc w:val="both"/>
        <w:rPr>
          <w:sz w:val="27"/>
          <w:szCs w:val="27"/>
        </w:rPr>
      </w:pPr>
    </w:p>
    <w:p w:rsidR="00D377C1" w:rsidRDefault="00D377C1" w:rsidP="00D377C1">
      <w:pPr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>О  вынесении на публичные слушания проекта решения Совета  депутатов  Каласевского сельского поселения «Об утверждении отчета об исполнении бюджета Каласевского сельского  поселения Ардатовского муниципального района Республики Мордовия за 2024год</w:t>
      </w:r>
    </w:p>
    <w:p w:rsidR="00D377C1" w:rsidRDefault="00D377C1" w:rsidP="00D377C1">
      <w:pPr>
        <w:ind w:firstLine="720"/>
        <w:jc w:val="both"/>
        <w:rPr>
          <w:sz w:val="27"/>
          <w:szCs w:val="27"/>
        </w:rPr>
      </w:pPr>
    </w:p>
    <w:p w:rsidR="00D377C1" w:rsidRDefault="00D377C1" w:rsidP="00D377C1">
      <w:pPr>
        <w:pStyle w:val="a3"/>
        <w:spacing w:before="0" w:after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> В соответствии  с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Положению о публичных слушаниях и Уставом Каласевского сельского поселения Ардатовского муниципального района</w:t>
      </w:r>
      <w:proofErr w:type="gramStart"/>
      <w:r>
        <w:rPr>
          <w:sz w:val="27"/>
          <w:szCs w:val="27"/>
        </w:rPr>
        <w:t xml:space="preserve"> ,</w:t>
      </w:r>
      <w:proofErr w:type="gramEnd"/>
      <w:r>
        <w:rPr>
          <w:sz w:val="27"/>
          <w:szCs w:val="27"/>
        </w:rPr>
        <w:t>Совет депутатов  постановляет:</w:t>
      </w:r>
    </w:p>
    <w:p w:rsidR="00D377C1" w:rsidRDefault="00D377C1" w:rsidP="00D377C1">
      <w:pPr>
        <w:pStyle w:val="a3"/>
        <w:spacing w:before="0" w:after="0"/>
        <w:jc w:val="both"/>
        <w:rPr>
          <w:sz w:val="27"/>
          <w:szCs w:val="27"/>
        </w:rPr>
      </w:pPr>
    </w:p>
    <w:p w:rsidR="00D377C1" w:rsidRDefault="00D377C1" w:rsidP="00D377C1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«Об утверждении отчета об исполнении бюджета Каласевского сельского поселения Ардатовского муниципального района Республики Мордовия за 2024год» (приложение №1).</w:t>
      </w:r>
    </w:p>
    <w:p w:rsidR="00D377C1" w:rsidRDefault="00D377C1" w:rsidP="00D377C1">
      <w:pPr>
        <w:pStyle w:val="a3"/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2.Определить, что публичные слушания будут проводиться  30  июня 2025 года в администрации Каласевского сельского поселения по адресу: РМ, Ардатовский район, с. </w:t>
      </w:r>
      <w:proofErr w:type="spellStart"/>
      <w:r>
        <w:rPr>
          <w:sz w:val="27"/>
          <w:szCs w:val="27"/>
        </w:rPr>
        <w:t>Каласево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ул</w:t>
      </w:r>
      <w:proofErr w:type="gramStart"/>
      <w:r>
        <w:rPr>
          <w:sz w:val="27"/>
          <w:szCs w:val="27"/>
        </w:rPr>
        <w:t>.О</w:t>
      </w:r>
      <w:proofErr w:type="gramEnd"/>
      <w:r>
        <w:rPr>
          <w:sz w:val="27"/>
          <w:szCs w:val="27"/>
        </w:rPr>
        <w:t>вражная</w:t>
      </w:r>
      <w:proofErr w:type="spellEnd"/>
      <w:r>
        <w:rPr>
          <w:sz w:val="27"/>
          <w:szCs w:val="27"/>
        </w:rPr>
        <w:t>, д.18. в 17-00 часов.</w:t>
      </w:r>
    </w:p>
    <w:p w:rsidR="00D377C1" w:rsidRDefault="00D377C1" w:rsidP="00D377C1">
      <w:pPr>
        <w:pStyle w:val="a3"/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3.Установить, что организация и проведение публичных слушаний осуществляется рабочей группой (приложение №2)</w:t>
      </w:r>
    </w:p>
    <w:p w:rsidR="00D377C1" w:rsidRDefault="00D377C1" w:rsidP="00D377C1">
      <w:pPr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     4.Предложения  по проекту решения «Об утверждении отчета об исполнении бюджета Каласевского сельского  поселения Ардатовского муниципального района Республики Мордовия за 2024год» принимаются рабочей группой по 29  июня    2025 года    по адресу: РМ, Ардатовский район, с. </w:t>
      </w:r>
      <w:proofErr w:type="spellStart"/>
      <w:r>
        <w:rPr>
          <w:sz w:val="27"/>
          <w:szCs w:val="27"/>
        </w:rPr>
        <w:t>Каласево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ул</w:t>
      </w:r>
      <w:proofErr w:type="gramStart"/>
      <w:r>
        <w:rPr>
          <w:sz w:val="27"/>
          <w:szCs w:val="27"/>
        </w:rPr>
        <w:t>.О</w:t>
      </w:r>
      <w:proofErr w:type="gramEnd"/>
      <w:r>
        <w:rPr>
          <w:sz w:val="27"/>
          <w:szCs w:val="27"/>
        </w:rPr>
        <w:t>вражная</w:t>
      </w:r>
      <w:proofErr w:type="spellEnd"/>
      <w:r>
        <w:rPr>
          <w:sz w:val="27"/>
          <w:szCs w:val="27"/>
        </w:rPr>
        <w:t xml:space="preserve">, дом,18 (тел.2-56-49)  с 8.30 до 17.30, кроме субботы и воскресенья. </w:t>
      </w:r>
    </w:p>
    <w:p w:rsidR="00D377C1" w:rsidRDefault="00D377C1" w:rsidP="00D377C1">
      <w:pPr>
        <w:pStyle w:val="a3"/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5.Результаты публичных слушаний  внести на рассмотрение  Совета депутатов  Каласевского сельского поселения  в соответствии с Положением  о публичных слушаниях и Регламентом  Совета депутатов.</w:t>
      </w:r>
    </w:p>
    <w:p w:rsidR="00D377C1" w:rsidRDefault="00D377C1" w:rsidP="00D377C1">
      <w:pPr>
        <w:pStyle w:val="a3"/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6.Настоящее постановление вступает в силу  после его официального  опубликования в информационном бюллетене.</w:t>
      </w:r>
    </w:p>
    <w:p w:rsidR="00D377C1" w:rsidRDefault="00D377C1" w:rsidP="00D377C1">
      <w:pPr>
        <w:pStyle w:val="a3"/>
        <w:spacing w:before="0" w:after="0"/>
        <w:jc w:val="both"/>
        <w:rPr>
          <w:sz w:val="27"/>
          <w:szCs w:val="27"/>
        </w:rPr>
      </w:pPr>
    </w:p>
    <w:p w:rsidR="00D377C1" w:rsidRDefault="00D377C1" w:rsidP="00D377C1">
      <w:pPr>
        <w:pStyle w:val="a3"/>
        <w:spacing w:before="0" w:after="0"/>
        <w:rPr>
          <w:sz w:val="27"/>
          <w:szCs w:val="27"/>
        </w:rPr>
      </w:pPr>
      <w:r>
        <w:rPr>
          <w:sz w:val="27"/>
          <w:szCs w:val="27"/>
        </w:rPr>
        <w:t xml:space="preserve">Глава  Каласевского сельского поселения                           </w:t>
      </w:r>
      <w:proofErr w:type="spellStart"/>
      <w:r>
        <w:rPr>
          <w:sz w:val="27"/>
          <w:szCs w:val="27"/>
        </w:rPr>
        <w:t>А.И.Федоров</w:t>
      </w:r>
      <w:proofErr w:type="spellEnd"/>
    </w:p>
    <w:p w:rsidR="00D377C1" w:rsidRDefault="00D377C1" w:rsidP="00D377C1">
      <w:pPr>
        <w:pStyle w:val="a3"/>
        <w:spacing w:before="0" w:after="0"/>
        <w:rPr>
          <w:sz w:val="27"/>
          <w:szCs w:val="27"/>
        </w:rPr>
      </w:pPr>
    </w:p>
    <w:p w:rsidR="00D377C1" w:rsidRDefault="00D377C1" w:rsidP="00D377C1">
      <w:pPr>
        <w:pStyle w:val="a3"/>
        <w:spacing w:before="0" w:after="0"/>
        <w:rPr>
          <w:sz w:val="28"/>
          <w:szCs w:val="28"/>
        </w:rPr>
      </w:pPr>
    </w:p>
    <w:p w:rsidR="00D377C1" w:rsidRDefault="00D377C1" w:rsidP="00D377C1">
      <w:pPr>
        <w:pStyle w:val="a3"/>
        <w:spacing w:before="0" w:after="0"/>
        <w:rPr>
          <w:sz w:val="28"/>
          <w:szCs w:val="28"/>
        </w:rPr>
      </w:pPr>
    </w:p>
    <w:p w:rsidR="00D377C1" w:rsidRDefault="00D377C1" w:rsidP="00D377C1">
      <w:pPr>
        <w:pStyle w:val="a3"/>
        <w:spacing w:before="0" w:after="0"/>
        <w:rPr>
          <w:sz w:val="22"/>
          <w:szCs w:val="22"/>
        </w:rPr>
      </w:pPr>
    </w:p>
    <w:p w:rsidR="00D377C1" w:rsidRDefault="00D377C1" w:rsidP="00D377C1">
      <w:pPr>
        <w:pStyle w:val="a3"/>
        <w:spacing w:before="0" w:after="0"/>
        <w:rPr>
          <w:sz w:val="22"/>
          <w:szCs w:val="22"/>
        </w:rPr>
      </w:pPr>
    </w:p>
    <w:p w:rsidR="00D377C1" w:rsidRDefault="00D377C1" w:rsidP="00D377C1">
      <w:pPr>
        <w:pStyle w:val="a3"/>
        <w:spacing w:before="0" w:after="0"/>
        <w:rPr>
          <w:sz w:val="22"/>
          <w:szCs w:val="22"/>
        </w:rPr>
      </w:pPr>
    </w:p>
    <w:p w:rsidR="00D377C1" w:rsidRDefault="00D377C1" w:rsidP="00D377C1">
      <w:pPr>
        <w:pStyle w:val="a3"/>
        <w:spacing w:before="0" w:after="0"/>
        <w:rPr>
          <w:sz w:val="22"/>
          <w:szCs w:val="22"/>
        </w:rPr>
      </w:pPr>
    </w:p>
    <w:p w:rsidR="00D377C1" w:rsidRDefault="00D377C1" w:rsidP="00D377C1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№1</w:t>
      </w:r>
    </w:p>
    <w:p w:rsidR="00D377C1" w:rsidRDefault="00D377C1" w:rsidP="00D377C1">
      <w:pPr>
        <w:jc w:val="right"/>
        <w:rPr>
          <w:sz w:val="22"/>
          <w:szCs w:val="22"/>
        </w:rPr>
      </w:pPr>
      <w:r>
        <w:rPr>
          <w:sz w:val="22"/>
          <w:szCs w:val="22"/>
        </w:rPr>
        <w:t>к постановлению Совета депутатов</w:t>
      </w:r>
    </w:p>
    <w:p w:rsidR="00D377C1" w:rsidRDefault="00D377C1" w:rsidP="00D377C1">
      <w:pPr>
        <w:pStyle w:val="a3"/>
        <w:spacing w:before="0" w:after="0"/>
        <w:ind w:firstLine="720"/>
        <w:jc w:val="right"/>
        <w:rPr>
          <w:sz w:val="22"/>
          <w:szCs w:val="22"/>
        </w:rPr>
      </w:pPr>
      <w:r>
        <w:rPr>
          <w:sz w:val="22"/>
          <w:szCs w:val="22"/>
        </w:rPr>
        <w:t>№4  от 27.05. 2025г</w:t>
      </w:r>
    </w:p>
    <w:p w:rsidR="00D377C1" w:rsidRDefault="00D377C1" w:rsidP="00D377C1">
      <w:pPr>
        <w:pStyle w:val="a3"/>
        <w:spacing w:before="0" w:after="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ПРОЕКТ</w:t>
      </w:r>
    </w:p>
    <w:p w:rsidR="00D377C1" w:rsidRDefault="00D377C1" w:rsidP="00D377C1">
      <w:pPr>
        <w:jc w:val="center"/>
        <w:rPr>
          <w:sz w:val="22"/>
          <w:szCs w:val="22"/>
        </w:rPr>
      </w:pPr>
    </w:p>
    <w:p w:rsidR="00D377C1" w:rsidRDefault="00D377C1" w:rsidP="00D377C1">
      <w:pPr>
        <w:jc w:val="center"/>
        <w:rPr>
          <w:sz w:val="22"/>
          <w:szCs w:val="22"/>
        </w:rPr>
      </w:pPr>
      <w:r>
        <w:rPr>
          <w:sz w:val="22"/>
          <w:szCs w:val="22"/>
        </w:rPr>
        <w:t>Совет депутатов Каласевского сельского поселения</w:t>
      </w:r>
    </w:p>
    <w:p w:rsidR="00D377C1" w:rsidRDefault="00D377C1" w:rsidP="00D377C1">
      <w:pPr>
        <w:jc w:val="center"/>
        <w:rPr>
          <w:sz w:val="22"/>
          <w:szCs w:val="22"/>
        </w:rPr>
      </w:pPr>
      <w:r>
        <w:rPr>
          <w:sz w:val="22"/>
          <w:szCs w:val="22"/>
        </w:rPr>
        <w:t>Ардатовского муниципального района РМ</w:t>
      </w:r>
    </w:p>
    <w:p w:rsidR="00D377C1" w:rsidRDefault="00D377C1" w:rsidP="00D377C1">
      <w:pPr>
        <w:jc w:val="center"/>
        <w:rPr>
          <w:sz w:val="22"/>
          <w:szCs w:val="22"/>
        </w:rPr>
      </w:pPr>
      <w:r>
        <w:rPr>
          <w:sz w:val="22"/>
          <w:szCs w:val="22"/>
        </w:rPr>
        <w:t>первого созыва</w:t>
      </w:r>
    </w:p>
    <w:p w:rsidR="00D377C1" w:rsidRDefault="00D377C1" w:rsidP="00D377C1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.К</w:t>
      </w:r>
      <w:proofErr w:type="gramEnd"/>
      <w:r>
        <w:rPr>
          <w:sz w:val="22"/>
          <w:szCs w:val="22"/>
        </w:rPr>
        <w:t>аласево</w:t>
      </w:r>
      <w:proofErr w:type="spellEnd"/>
    </w:p>
    <w:p w:rsidR="00D377C1" w:rsidRDefault="00D377C1" w:rsidP="00D377C1">
      <w:pPr>
        <w:rPr>
          <w:sz w:val="22"/>
          <w:szCs w:val="22"/>
        </w:rPr>
      </w:pPr>
    </w:p>
    <w:p w:rsidR="00D377C1" w:rsidRDefault="00D377C1" w:rsidP="00D377C1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D377C1" w:rsidRDefault="00D377C1" w:rsidP="00D377C1">
      <w:pPr>
        <w:rPr>
          <w:sz w:val="22"/>
          <w:szCs w:val="22"/>
        </w:rPr>
      </w:pPr>
    </w:p>
    <w:p w:rsidR="00D377C1" w:rsidRDefault="00D377C1" w:rsidP="00D377C1">
      <w:pPr>
        <w:rPr>
          <w:sz w:val="22"/>
          <w:szCs w:val="22"/>
        </w:rPr>
      </w:pPr>
      <w:r>
        <w:rPr>
          <w:sz w:val="22"/>
          <w:szCs w:val="22"/>
        </w:rPr>
        <w:t>от       2023года                                                                                                                        №</w:t>
      </w:r>
    </w:p>
    <w:p w:rsidR="00D377C1" w:rsidRDefault="00D377C1" w:rsidP="00D377C1">
      <w:pPr>
        <w:rPr>
          <w:sz w:val="22"/>
          <w:szCs w:val="22"/>
        </w:rPr>
      </w:pPr>
    </w:p>
    <w:p w:rsidR="00D377C1" w:rsidRDefault="00D377C1" w:rsidP="00D377C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исполнении бюджета Каласевского сельского  поселения Ардатовского муниципального района за 2024 год</w:t>
      </w:r>
    </w:p>
    <w:p w:rsidR="00D377C1" w:rsidRDefault="00D377C1" w:rsidP="00D377C1">
      <w:pPr>
        <w:jc w:val="both"/>
        <w:rPr>
          <w:sz w:val="22"/>
          <w:szCs w:val="22"/>
        </w:rPr>
      </w:pPr>
    </w:p>
    <w:p w:rsidR="00D377C1" w:rsidRDefault="00D377C1" w:rsidP="00D377C1">
      <w:pPr>
        <w:jc w:val="both"/>
        <w:rPr>
          <w:sz w:val="22"/>
          <w:szCs w:val="22"/>
        </w:rPr>
      </w:pPr>
    </w:p>
    <w:p w:rsidR="00D377C1" w:rsidRDefault="00D377C1" w:rsidP="00D377C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6 октября 2003 года №131-ФЗ «Об общих принципах организации местного самоуправления РФ», Уставом Каласевского сельского поселения. </w:t>
      </w:r>
    </w:p>
    <w:p w:rsidR="00D377C1" w:rsidRDefault="00D377C1" w:rsidP="00D377C1">
      <w:pPr>
        <w:jc w:val="both"/>
        <w:rPr>
          <w:sz w:val="22"/>
          <w:szCs w:val="22"/>
        </w:rPr>
      </w:pPr>
    </w:p>
    <w:p w:rsidR="00D377C1" w:rsidRDefault="00D377C1" w:rsidP="00D377C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D377C1" w:rsidRDefault="00D377C1" w:rsidP="00D377C1">
      <w:pPr>
        <w:jc w:val="both"/>
        <w:rPr>
          <w:sz w:val="22"/>
          <w:szCs w:val="22"/>
        </w:rPr>
      </w:pPr>
    </w:p>
    <w:p w:rsidR="00D377C1" w:rsidRDefault="00D377C1" w:rsidP="00D377C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1.Утвердить отчет об исполнении бюджета Каласевского сельского поселения за 2024год:</w:t>
      </w:r>
    </w:p>
    <w:p w:rsidR="00D377C1" w:rsidRDefault="00D377C1" w:rsidP="00D377C1">
      <w:pPr>
        <w:jc w:val="both"/>
        <w:rPr>
          <w:sz w:val="22"/>
          <w:szCs w:val="22"/>
        </w:rPr>
      </w:pPr>
      <w:r>
        <w:rPr>
          <w:sz w:val="22"/>
          <w:szCs w:val="22"/>
        </w:rPr>
        <w:t>по доходам в сумме   6793,1 рублей, по расходам в сумме   7204,9 рублей</w:t>
      </w:r>
      <w:proofErr w:type="gramStart"/>
      <w:r>
        <w:rPr>
          <w:sz w:val="22"/>
          <w:szCs w:val="22"/>
        </w:rPr>
        <w:t xml:space="preserve"> ,</w:t>
      </w:r>
      <w:proofErr w:type="gramEnd"/>
      <w:r>
        <w:rPr>
          <w:sz w:val="22"/>
          <w:szCs w:val="22"/>
        </w:rPr>
        <w:t xml:space="preserve">с дефицитом 411,8 </w:t>
      </w:r>
      <w:proofErr w:type="spellStart"/>
      <w:r>
        <w:rPr>
          <w:sz w:val="22"/>
          <w:szCs w:val="22"/>
        </w:rPr>
        <w:t>тыс.рублей</w:t>
      </w:r>
      <w:proofErr w:type="spellEnd"/>
      <w:r>
        <w:rPr>
          <w:sz w:val="22"/>
          <w:szCs w:val="22"/>
        </w:rPr>
        <w:t xml:space="preserve">  со следующими показателями:</w:t>
      </w:r>
    </w:p>
    <w:p w:rsidR="00D377C1" w:rsidRDefault="00D377C1" w:rsidP="00D377C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доходам Каласевского сельского поселения согласно: приложения, №3, №4. </w:t>
      </w:r>
    </w:p>
    <w:p w:rsidR="00D377C1" w:rsidRDefault="00D377C1" w:rsidP="00D377C1">
      <w:pPr>
        <w:jc w:val="both"/>
        <w:rPr>
          <w:sz w:val="22"/>
          <w:szCs w:val="22"/>
        </w:rPr>
      </w:pPr>
      <w:r>
        <w:rPr>
          <w:sz w:val="22"/>
          <w:szCs w:val="22"/>
        </w:rPr>
        <w:t>по расходам Каласевского сельского поселения согласно:  приложения №5</w:t>
      </w:r>
      <w:r>
        <w:rPr>
          <w:rFonts w:ascii="Arial CYR" w:cs="Arial CYR"/>
          <w:b/>
          <w:sz w:val="22"/>
          <w:szCs w:val="22"/>
        </w:rPr>
        <w:t xml:space="preserve">, </w:t>
      </w:r>
      <w:r>
        <w:rPr>
          <w:sz w:val="22"/>
          <w:szCs w:val="22"/>
        </w:rPr>
        <w:t>№6.</w:t>
      </w:r>
    </w:p>
    <w:p w:rsidR="00D377C1" w:rsidRDefault="00D377C1" w:rsidP="00D377C1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D377C1" w:rsidRDefault="00D377C1" w:rsidP="00D377C1">
      <w:pPr>
        <w:jc w:val="both"/>
        <w:rPr>
          <w:sz w:val="22"/>
          <w:szCs w:val="22"/>
        </w:rPr>
      </w:pPr>
    </w:p>
    <w:p w:rsidR="00D377C1" w:rsidRDefault="00D377C1" w:rsidP="00D377C1">
      <w:pPr>
        <w:rPr>
          <w:sz w:val="22"/>
          <w:szCs w:val="22"/>
        </w:rPr>
      </w:pPr>
    </w:p>
    <w:p w:rsidR="00D377C1" w:rsidRDefault="00D377C1" w:rsidP="00D377C1">
      <w:pPr>
        <w:rPr>
          <w:sz w:val="22"/>
          <w:szCs w:val="22"/>
        </w:rPr>
      </w:pPr>
    </w:p>
    <w:p w:rsidR="00D377C1" w:rsidRDefault="00D377C1" w:rsidP="00D377C1">
      <w:pPr>
        <w:pStyle w:val="a3"/>
        <w:spacing w:before="0" w:after="0"/>
        <w:rPr>
          <w:sz w:val="22"/>
          <w:szCs w:val="22"/>
        </w:rPr>
      </w:pPr>
    </w:p>
    <w:p w:rsidR="00D377C1" w:rsidRDefault="00D377C1" w:rsidP="00D377C1">
      <w:pPr>
        <w:pStyle w:val="a3"/>
        <w:spacing w:before="0" w:after="0"/>
        <w:rPr>
          <w:sz w:val="22"/>
          <w:szCs w:val="22"/>
        </w:rPr>
      </w:pPr>
    </w:p>
    <w:p w:rsidR="00D377C1" w:rsidRDefault="00D377C1" w:rsidP="00D377C1">
      <w:pPr>
        <w:pStyle w:val="a3"/>
        <w:spacing w:before="0" w:after="0"/>
        <w:rPr>
          <w:sz w:val="27"/>
          <w:szCs w:val="27"/>
        </w:rPr>
      </w:pPr>
      <w:r>
        <w:rPr>
          <w:sz w:val="22"/>
          <w:szCs w:val="22"/>
        </w:rPr>
        <w:t> </w:t>
      </w:r>
      <w:r>
        <w:rPr>
          <w:sz w:val="27"/>
          <w:szCs w:val="27"/>
        </w:rPr>
        <w:t xml:space="preserve">Глава  Каласевского сельского поселения                           </w:t>
      </w:r>
      <w:proofErr w:type="spellStart"/>
      <w:r>
        <w:rPr>
          <w:sz w:val="27"/>
          <w:szCs w:val="27"/>
        </w:rPr>
        <w:t>А.И.Федоров</w:t>
      </w:r>
      <w:proofErr w:type="spellEnd"/>
    </w:p>
    <w:p w:rsidR="00D377C1" w:rsidRDefault="00D377C1" w:rsidP="00D377C1">
      <w:pPr>
        <w:pStyle w:val="a3"/>
        <w:spacing w:before="0" w:after="0"/>
        <w:rPr>
          <w:sz w:val="27"/>
          <w:szCs w:val="27"/>
        </w:rPr>
      </w:pPr>
    </w:p>
    <w:p w:rsidR="00D377C1" w:rsidRDefault="00D377C1" w:rsidP="00D377C1">
      <w:pPr>
        <w:pStyle w:val="a3"/>
        <w:spacing w:before="0" w:after="0"/>
        <w:rPr>
          <w:sz w:val="22"/>
          <w:szCs w:val="22"/>
        </w:rPr>
      </w:pPr>
    </w:p>
    <w:p w:rsidR="00D377C1" w:rsidRDefault="00D377C1" w:rsidP="00D377C1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77C1" w:rsidRDefault="00D377C1" w:rsidP="00D377C1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77C1" w:rsidRDefault="00D377C1" w:rsidP="00D377C1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77C1" w:rsidRDefault="00D377C1" w:rsidP="00D377C1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77C1" w:rsidRDefault="00D377C1" w:rsidP="00D377C1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77C1" w:rsidRDefault="00D377C1" w:rsidP="00D377C1">
      <w:pPr>
        <w:rPr>
          <w:sz w:val="28"/>
          <w:szCs w:val="28"/>
        </w:rPr>
      </w:pPr>
    </w:p>
    <w:p w:rsidR="00D377C1" w:rsidRDefault="00D377C1" w:rsidP="00D377C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</w:p>
    <w:p w:rsidR="00D377C1" w:rsidRDefault="00D377C1" w:rsidP="00D377C1">
      <w:pPr>
        <w:rPr>
          <w:sz w:val="28"/>
          <w:szCs w:val="28"/>
        </w:rPr>
      </w:pPr>
    </w:p>
    <w:p w:rsidR="00D377C1" w:rsidRDefault="00D377C1" w:rsidP="00D377C1">
      <w:pPr>
        <w:jc w:val="right"/>
        <w:rPr>
          <w:sz w:val="28"/>
          <w:szCs w:val="28"/>
        </w:rPr>
      </w:pPr>
    </w:p>
    <w:p w:rsidR="00D377C1" w:rsidRDefault="00D377C1" w:rsidP="00D377C1">
      <w:pPr>
        <w:jc w:val="right"/>
        <w:rPr>
          <w:sz w:val="28"/>
          <w:szCs w:val="28"/>
        </w:rPr>
      </w:pPr>
    </w:p>
    <w:p w:rsidR="00D377C1" w:rsidRDefault="00D377C1" w:rsidP="00D377C1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3</w:t>
      </w:r>
    </w:p>
    <w:p w:rsidR="00D377C1" w:rsidRDefault="00D377C1" w:rsidP="00D377C1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Совета депутатов Каласевского</w:t>
      </w:r>
    </w:p>
    <w:p w:rsidR="00D377C1" w:rsidRDefault="00D377C1" w:rsidP="00D377C1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сельского поселения «Об утверждении отчета </w:t>
      </w:r>
    </w:p>
    <w:p w:rsidR="00D377C1" w:rsidRDefault="00D377C1" w:rsidP="00D377C1">
      <w:pPr>
        <w:jc w:val="right"/>
        <w:rPr>
          <w:sz w:val="20"/>
          <w:szCs w:val="20"/>
        </w:rPr>
      </w:pPr>
      <w:r>
        <w:rPr>
          <w:sz w:val="20"/>
          <w:szCs w:val="20"/>
        </w:rPr>
        <w:t>об исполнении бюджета Каласевского сельского поселения Ардатовского муниципального района за 2024год»</w:t>
      </w:r>
    </w:p>
    <w:p w:rsidR="00D377C1" w:rsidRDefault="00D377C1" w:rsidP="00D377C1">
      <w:pPr>
        <w:rPr>
          <w:sz w:val="28"/>
          <w:szCs w:val="28"/>
        </w:rPr>
      </w:pPr>
    </w:p>
    <w:p w:rsidR="00D377C1" w:rsidRDefault="00D377C1" w:rsidP="00D377C1">
      <w:pPr>
        <w:rPr>
          <w:sz w:val="28"/>
          <w:szCs w:val="28"/>
        </w:rPr>
      </w:pPr>
    </w:p>
    <w:p w:rsidR="00D377C1" w:rsidRDefault="00D377C1" w:rsidP="00D377C1">
      <w:pPr>
        <w:rPr>
          <w:sz w:val="28"/>
          <w:szCs w:val="28"/>
        </w:rPr>
      </w:pPr>
    </w:p>
    <w:tbl>
      <w:tblPr>
        <w:tblW w:w="10650" w:type="dxa"/>
        <w:tblInd w:w="-804" w:type="dxa"/>
        <w:tblLayout w:type="fixed"/>
        <w:tblLook w:val="04A0" w:firstRow="1" w:lastRow="0" w:firstColumn="1" w:lastColumn="0" w:noHBand="0" w:noVBand="1"/>
      </w:tblPr>
      <w:tblGrid>
        <w:gridCol w:w="3180"/>
        <w:gridCol w:w="4251"/>
        <w:gridCol w:w="1739"/>
        <w:gridCol w:w="1480"/>
      </w:tblGrid>
      <w:tr w:rsidR="00D377C1" w:rsidTr="00D377C1">
        <w:trPr>
          <w:trHeight w:val="315"/>
        </w:trPr>
        <w:tc>
          <w:tcPr>
            <w:tcW w:w="10654" w:type="dxa"/>
            <w:gridSpan w:val="4"/>
            <w:noWrap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b/>
              </w:rPr>
            </w:pPr>
            <w:r>
              <w:rPr>
                <w:rFonts w:ascii="Arial CYR" w:cs="Arial CYR"/>
                <w:b/>
              </w:rPr>
              <w:t>Объем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поступлений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доходов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бюджета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по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основным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источникам</w:t>
            </w:r>
          </w:p>
        </w:tc>
      </w:tr>
      <w:tr w:rsidR="00D377C1" w:rsidTr="00D377C1">
        <w:trPr>
          <w:trHeight w:val="255"/>
        </w:trPr>
        <w:tc>
          <w:tcPr>
            <w:tcW w:w="3180" w:type="dxa"/>
            <w:noWrap/>
            <w:vAlign w:val="bottom"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53" w:type="dxa"/>
            <w:vAlign w:val="bottom"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3221" w:type="dxa"/>
            <w:gridSpan w:val="2"/>
            <w:noWrap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8"/>
                <w:szCs w:val="18"/>
              </w:rPr>
            </w:pPr>
            <w:r>
              <w:rPr>
                <w:rFonts w:ascii="Arial CYR" w:cs="Arial CYR"/>
                <w:sz w:val="18"/>
                <w:szCs w:val="18"/>
              </w:rPr>
              <w:t>(</w:t>
            </w:r>
            <w:proofErr w:type="spellStart"/>
            <w:r>
              <w:rPr>
                <w:rFonts w:ascii="Arial CYR" w:cs="Arial CYR"/>
                <w:sz w:val="18"/>
                <w:szCs w:val="18"/>
              </w:rPr>
              <w:t>тыс</w:t>
            </w:r>
            <w:proofErr w:type="gramStart"/>
            <w:r>
              <w:rPr>
                <w:rFonts w:ascii="Arial CYR" w:cs="Arial CYR"/>
                <w:sz w:val="18"/>
                <w:szCs w:val="18"/>
              </w:rPr>
              <w:t>.</w:t>
            </w:r>
            <w:r>
              <w:rPr>
                <w:rFonts w:ascii="Arial CYR" w:cs="Arial CYR"/>
                <w:sz w:val="18"/>
                <w:szCs w:val="18"/>
              </w:rPr>
              <w:t>р</w:t>
            </w:r>
            <w:proofErr w:type="gramEnd"/>
            <w:r>
              <w:rPr>
                <w:rFonts w:ascii="Arial CYR" w:cs="Arial CYR"/>
                <w:sz w:val="18"/>
                <w:szCs w:val="18"/>
              </w:rPr>
              <w:t>ублей</w:t>
            </w:r>
            <w:proofErr w:type="spellEnd"/>
            <w:r>
              <w:rPr>
                <w:rFonts w:ascii="Arial CYR" w:cs="Arial CYR"/>
                <w:sz w:val="18"/>
                <w:szCs w:val="18"/>
              </w:rPr>
              <w:t>)</w:t>
            </w:r>
          </w:p>
        </w:tc>
      </w:tr>
      <w:tr w:rsidR="00D377C1" w:rsidTr="00D377C1">
        <w:trPr>
          <w:trHeight w:val="255"/>
        </w:trPr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Код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бюджетной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классификации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доходов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бюджета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Наименование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доходов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Утвержденные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бюджетные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назначения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Исполнено</w:t>
            </w:r>
          </w:p>
        </w:tc>
      </w:tr>
      <w:tr w:rsidR="00D377C1" w:rsidTr="00D377C1">
        <w:trPr>
          <w:trHeight w:val="495"/>
        </w:trPr>
        <w:tc>
          <w:tcPr>
            <w:tcW w:w="10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7C1" w:rsidRDefault="00D377C1">
            <w:pPr>
              <w:suppressAutoHyphens w:val="0"/>
              <w:rPr>
                <w:rFonts w:ascii="Arial CYR" w:cs="Arial CYR"/>
                <w:b/>
                <w:sz w:val="16"/>
                <w:szCs w:val="16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7C1" w:rsidRDefault="00D377C1">
            <w:pPr>
              <w:suppressAutoHyphens w:val="0"/>
              <w:rPr>
                <w:rFonts w:ascii="Arial CYR" w:cs="Arial CYR"/>
                <w:b/>
                <w:sz w:val="16"/>
                <w:szCs w:val="16"/>
              </w:rPr>
            </w:pPr>
          </w:p>
        </w:tc>
        <w:tc>
          <w:tcPr>
            <w:tcW w:w="3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7C1" w:rsidRDefault="00D377C1">
            <w:pPr>
              <w:suppressAutoHyphens w:val="0"/>
              <w:rPr>
                <w:rFonts w:ascii="Arial CYR" w:cs="Arial CYR"/>
                <w:b/>
                <w:sz w:val="16"/>
                <w:szCs w:val="16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7C1" w:rsidRDefault="00D377C1">
            <w:pPr>
              <w:suppressAutoHyphens w:val="0"/>
              <w:rPr>
                <w:rFonts w:ascii="Arial CYR" w:cs="Arial CYR"/>
                <w:b/>
                <w:sz w:val="16"/>
                <w:szCs w:val="16"/>
              </w:rPr>
            </w:pPr>
          </w:p>
        </w:tc>
      </w:tr>
      <w:tr w:rsidR="00D377C1" w:rsidTr="00D377C1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7248,0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6793,1</w:t>
            </w:r>
          </w:p>
        </w:tc>
      </w:tr>
      <w:tr w:rsidR="00D377C1" w:rsidTr="00D377C1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b/>
                <w:sz w:val="20"/>
                <w:szCs w:val="20"/>
              </w:rPr>
            </w:pPr>
          </w:p>
        </w:tc>
      </w:tr>
      <w:tr w:rsidR="00D377C1" w:rsidTr="00D377C1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b/>
                <w:sz w:val="18"/>
                <w:szCs w:val="18"/>
              </w:rPr>
            </w:pPr>
            <w:r>
              <w:rPr>
                <w:rFonts w:ascii="Arial CYR" w:cs="Arial CYR"/>
                <w:b/>
                <w:sz w:val="18"/>
                <w:szCs w:val="18"/>
              </w:rPr>
              <w:t>943,3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b/>
                <w:sz w:val="18"/>
                <w:szCs w:val="18"/>
              </w:rPr>
            </w:pPr>
            <w:r>
              <w:rPr>
                <w:rFonts w:ascii="Arial CYR" w:cs="Arial CYR"/>
                <w:b/>
                <w:sz w:val="18"/>
                <w:szCs w:val="18"/>
              </w:rPr>
              <w:t>984,3</w:t>
            </w:r>
          </w:p>
        </w:tc>
      </w:tr>
      <w:tr w:rsidR="00D377C1" w:rsidTr="00D377C1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  <w:lang w:val="en-US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40,1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59,4</w:t>
            </w:r>
          </w:p>
        </w:tc>
      </w:tr>
      <w:tr w:rsidR="00D377C1" w:rsidTr="00D377C1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  <w:lang w:val="en-US"/>
              </w:rPr>
            </w:pPr>
            <w:r>
              <w:rPr>
                <w:rFonts w:ascii="Arial CYR" w:cs="Arial CYR"/>
                <w:sz w:val="16"/>
                <w:szCs w:val="16"/>
              </w:rPr>
              <w:t>40,1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59,4</w:t>
            </w:r>
          </w:p>
        </w:tc>
      </w:tr>
      <w:tr w:rsidR="00D377C1" w:rsidTr="00D377C1">
        <w:trPr>
          <w:trHeight w:val="76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  <w:lang w:val="en-US"/>
              </w:rPr>
            </w:pPr>
            <w:r>
              <w:rPr>
                <w:rFonts w:ascii="Arial CYR" w:cs="Arial CYR"/>
                <w:sz w:val="16"/>
                <w:szCs w:val="16"/>
              </w:rPr>
              <w:t>40,1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59,4</w:t>
            </w:r>
          </w:p>
        </w:tc>
      </w:tr>
      <w:tr w:rsidR="00D377C1" w:rsidTr="00D377C1">
        <w:trPr>
          <w:trHeight w:val="9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</w:tr>
      <w:tr w:rsidR="00D377C1" w:rsidTr="00D377C1">
        <w:trPr>
          <w:trHeight w:val="100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</w:tr>
      <w:tr w:rsidR="00D377C1" w:rsidTr="00D377C1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000 1 05 00000 00 0000 000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377C1" w:rsidTr="00D377C1">
        <w:trPr>
          <w:trHeight w:val="3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</w:p>
        </w:tc>
      </w:tr>
      <w:tr w:rsidR="00D377C1" w:rsidTr="00D377C1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836,5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886,5</w:t>
            </w:r>
          </w:p>
        </w:tc>
      </w:tr>
      <w:tr w:rsidR="00D377C1" w:rsidTr="00D377C1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32,2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36,9</w:t>
            </w:r>
          </w:p>
        </w:tc>
      </w:tr>
      <w:tr w:rsidR="00D377C1" w:rsidTr="00D377C1">
        <w:trPr>
          <w:trHeight w:val="5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32,2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36,9</w:t>
            </w:r>
          </w:p>
        </w:tc>
      </w:tr>
      <w:tr w:rsidR="00D377C1" w:rsidTr="00D377C1">
        <w:trPr>
          <w:trHeight w:val="2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804,3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849,6</w:t>
            </w:r>
          </w:p>
        </w:tc>
      </w:tr>
      <w:tr w:rsidR="00D377C1" w:rsidTr="00D377C1">
        <w:trPr>
          <w:trHeight w:val="345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77C1" w:rsidRDefault="00D377C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000 1 11 05025 10 0000 120</w:t>
            </w:r>
          </w:p>
          <w:p w:rsidR="00D377C1" w:rsidRDefault="00D377C1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62,5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38,4</w:t>
            </w:r>
          </w:p>
        </w:tc>
      </w:tr>
      <w:tr w:rsidR="00D377C1" w:rsidTr="00D377C1">
        <w:trPr>
          <w:trHeight w:val="36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000 1 14 06025 10 0000 430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</w:tr>
    </w:tbl>
    <w:p w:rsidR="00D377C1" w:rsidRDefault="00D377C1" w:rsidP="00D377C1">
      <w:pPr>
        <w:pStyle w:val="a3"/>
        <w:spacing w:before="0" w:after="0"/>
        <w:rPr>
          <w:sz w:val="28"/>
          <w:szCs w:val="28"/>
        </w:rPr>
      </w:pPr>
    </w:p>
    <w:p w:rsidR="00D377C1" w:rsidRDefault="00D377C1" w:rsidP="00D377C1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804" w:type="dxa"/>
        <w:tblLook w:val="04A0" w:firstRow="1" w:lastRow="0" w:firstColumn="1" w:lastColumn="0" w:noHBand="0" w:noVBand="1"/>
      </w:tblPr>
      <w:tblGrid>
        <w:gridCol w:w="1876"/>
        <w:gridCol w:w="1558"/>
        <w:gridCol w:w="1305"/>
        <w:gridCol w:w="662"/>
        <w:gridCol w:w="2578"/>
        <w:gridCol w:w="2280"/>
        <w:gridCol w:w="960"/>
      </w:tblGrid>
      <w:tr w:rsidR="00D377C1" w:rsidTr="00D377C1">
        <w:trPr>
          <w:trHeight w:val="255"/>
        </w:trPr>
        <w:tc>
          <w:tcPr>
            <w:tcW w:w="4739" w:type="dxa"/>
            <w:gridSpan w:val="3"/>
          </w:tcPr>
          <w:p w:rsidR="00D377C1" w:rsidRDefault="00D377C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2"/>
            <w:noWrap/>
            <w:vAlign w:val="bottom"/>
          </w:tcPr>
          <w:p w:rsidR="00D377C1" w:rsidRDefault="00D377C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280" w:type="dxa"/>
            <w:noWrap/>
            <w:vAlign w:val="bottom"/>
          </w:tcPr>
          <w:p w:rsidR="00D377C1" w:rsidRDefault="00D377C1">
            <w:pPr>
              <w:spacing w:line="252" w:lineRule="auto"/>
              <w:rPr>
                <w:sz w:val="20"/>
                <w:szCs w:val="20"/>
              </w:rPr>
            </w:pPr>
          </w:p>
          <w:p w:rsidR="00D377C1" w:rsidRDefault="00D377C1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Приложение 4</w:t>
            </w:r>
          </w:p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Каласевского сельского поселения «Об утверждении отчета </w:t>
            </w:r>
          </w:p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Каласевского сельского </w:t>
            </w:r>
          </w:p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 Ардатовского муниципального района за 2024год»</w:t>
            </w:r>
          </w:p>
        </w:tc>
        <w:tc>
          <w:tcPr>
            <w:tcW w:w="960" w:type="dxa"/>
            <w:noWrap/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377C1" w:rsidTr="00D377C1">
        <w:trPr>
          <w:trHeight w:val="255"/>
        </w:trPr>
        <w:tc>
          <w:tcPr>
            <w:tcW w:w="4739" w:type="dxa"/>
            <w:gridSpan w:val="3"/>
            <w:noWrap/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2"/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80" w:type="dxa"/>
            <w:noWrap/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</w:tr>
      <w:tr w:rsidR="00D377C1" w:rsidTr="00D377C1">
        <w:trPr>
          <w:trHeight w:val="675"/>
        </w:trPr>
        <w:tc>
          <w:tcPr>
            <w:tcW w:w="10259" w:type="dxa"/>
            <w:gridSpan w:val="6"/>
            <w:vAlign w:val="bottom"/>
            <w:hideMark/>
          </w:tcPr>
          <w:p w:rsidR="00D377C1" w:rsidRDefault="00D377C1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D377C1" w:rsidRDefault="00D377C1">
            <w:pPr>
              <w:spacing w:line="252" w:lineRule="auto"/>
              <w:rPr>
                <w:rFonts w:ascii="Arial CYR" w:cs="Arial CYR"/>
                <w:sz w:val="20"/>
                <w:szCs w:val="20"/>
              </w:rPr>
            </w:pPr>
          </w:p>
        </w:tc>
      </w:tr>
      <w:tr w:rsidR="00D377C1" w:rsidTr="00D377C1">
        <w:trPr>
          <w:trHeight w:val="435"/>
        </w:trPr>
        <w:tc>
          <w:tcPr>
            <w:tcW w:w="3434" w:type="dxa"/>
            <w:gridSpan w:val="2"/>
            <w:noWrap/>
            <w:vAlign w:val="bottom"/>
          </w:tcPr>
          <w:p w:rsidR="00D377C1" w:rsidRDefault="00D377C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545" w:type="dxa"/>
            <w:gridSpan w:val="3"/>
            <w:vAlign w:val="bottom"/>
          </w:tcPr>
          <w:p w:rsidR="00D377C1" w:rsidRDefault="00D377C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280" w:type="dxa"/>
            <w:noWrap/>
            <w:vAlign w:val="bottom"/>
          </w:tcPr>
          <w:p w:rsidR="00D377C1" w:rsidRDefault="00D377C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D377C1" w:rsidRDefault="00D377C1">
            <w:pPr>
              <w:spacing w:line="252" w:lineRule="auto"/>
              <w:rPr>
                <w:rFonts w:ascii="Arial CYR" w:cs="Arial CYR"/>
                <w:sz w:val="20"/>
                <w:szCs w:val="20"/>
              </w:rPr>
            </w:pPr>
          </w:p>
        </w:tc>
      </w:tr>
      <w:tr w:rsidR="00D377C1" w:rsidTr="00D377C1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 Наименование доходов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Arial CYR" w:cs="Arial CYR"/>
                <w:b/>
                <w:sz w:val="18"/>
                <w:szCs w:val="18"/>
              </w:rPr>
              <w:t>Утвержденные</w:t>
            </w:r>
            <w:r>
              <w:rPr>
                <w:rFonts w:ascii="Arial CYR" w:cs="Arial CYR"/>
                <w:b/>
                <w:sz w:val="18"/>
                <w:szCs w:val="18"/>
              </w:rPr>
              <w:t xml:space="preserve"> </w:t>
            </w:r>
            <w:r>
              <w:rPr>
                <w:rFonts w:ascii="Arial CYR" w:cs="Arial CYR"/>
                <w:b/>
                <w:sz w:val="18"/>
                <w:szCs w:val="18"/>
              </w:rPr>
              <w:t>бюджетные</w:t>
            </w:r>
            <w:r>
              <w:rPr>
                <w:rFonts w:ascii="Arial CYR" w:cs="Arial CYR"/>
                <w:b/>
                <w:sz w:val="18"/>
                <w:szCs w:val="18"/>
              </w:rPr>
              <w:t xml:space="preserve"> </w:t>
            </w:r>
            <w:r>
              <w:rPr>
                <w:rFonts w:ascii="Arial CYR" w:cs="Arial CYR"/>
                <w:b/>
                <w:sz w:val="18"/>
                <w:szCs w:val="18"/>
              </w:rPr>
              <w:t>назначения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Исполнено</w:t>
            </w:r>
          </w:p>
        </w:tc>
      </w:tr>
      <w:tr w:rsidR="00D377C1" w:rsidTr="00D377C1">
        <w:trPr>
          <w:gridAfter w:val="1"/>
          <w:wAfter w:w="960" w:type="dxa"/>
          <w:trHeight w:val="538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377C1" w:rsidTr="00D377C1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377C1" w:rsidTr="00D377C1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6304,7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5808,8</w:t>
            </w:r>
          </w:p>
        </w:tc>
      </w:tr>
      <w:tr w:rsidR="00D377C1" w:rsidTr="00D377C1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6304,7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5808,8</w:t>
            </w:r>
          </w:p>
        </w:tc>
      </w:tr>
      <w:tr w:rsidR="00D377C1" w:rsidTr="00D377C1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000  2  02  00000  00  0000  150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731,6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731,6</w:t>
            </w:r>
          </w:p>
        </w:tc>
      </w:tr>
      <w:tr w:rsidR="00D377C1" w:rsidTr="00D377C1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000  2  02  15000  00  </w:t>
            </w:r>
            <w:r>
              <w:rPr>
                <w:color w:val="000000"/>
                <w:sz w:val="18"/>
                <w:szCs w:val="18"/>
              </w:rPr>
              <w:lastRenderedPageBreak/>
              <w:t>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Дотации бюджетам поселений на </w:t>
            </w:r>
            <w:r>
              <w:rPr>
                <w:color w:val="000000"/>
                <w:sz w:val="18"/>
                <w:szCs w:val="18"/>
              </w:rPr>
              <w:lastRenderedPageBreak/>
              <w:t>выравнивание бюджетной обеспеченности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731,6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731,6</w:t>
            </w:r>
          </w:p>
        </w:tc>
      </w:tr>
      <w:tr w:rsidR="00D377C1" w:rsidTr="00D377C1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000  2  02  15001  10  0000  150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731,6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731,6</w:t>
            </w:r>
          </w:p>
        </w:tc>
      </w:tr>
      <w:tr w:rsidR="00D377C1" w:rsidTr="00D377C1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000  2  02  30000  00  0000  150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132,1</w:t>
            </w:r>
          </w:p>
        </w:tc>
      </w:tr>
      <w:tr w:rsidR="00D377C1" w:rsidTr="00D377C1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000  2  02  35118  00  0000  150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132,1</w:t>
            </w:r>
          </w:p>
        </w:tc>
      </w:tr>
      <w:tr w:rsidR="00D377C1" w:rsidTr="00D377C1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000  2  02  35118  10  0000  150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132,1</w:t>
            </w:r>
          </w:p>
        </w:tc>
      </w:tr>
      <w:tr w:rsidR="00D377C1" w:rsidTr="00D377C1">
        <w:trPr>
          <w:gridAfter w:val="1"/>
          <w:wAfter w:w="960" w:type="dxa"/>
          <w:trHeight w:val="497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000  2  02  03024  10  0000  150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0,6</w:t>
            </w:r>
          </w:p>
        </w:tc>
      </w:tr>
      <w:tr w:rsidR="00D377C1" w:rsidTr="00D377C1">
        <w:trPr>
          <w:gridAfter w:val="1"/>
          <w:wAfter w:w="960" w:type="dxa"/>
          <w:trHeight w:val="660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000  2  02  40014  10  0000  150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1030,2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534,3</w:t>
            </w:r>
          </w:p>
        </w:tc>
      </w:tr>
      <w:tr w:rsidR="00D377C1" w:rsidTr="00D377C1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000  2  02  00000  00  0000  150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284,5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284,5</w:t>
            </w:r>
          </w:p>
        </w:tc>
      </w:tr>
      <w:tr w:rsidR="00D377C1" w:rsidTr="00D377C1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000  2  02  15002 10  0000  150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284,5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284,5</w:t>
            </w:r>
          </w:p>
        </w:tc>
      </w:tr>
      <w:tr w:rsidR="00D377C1" w:rsidTr="00D377C1">
        <w:trPr>
          <w:gridAfter w:val="1"/>
          <w:wAfter w:w="960" w:type="dxa"/>
          <w:trHeight w:val="525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000  2  02  29999  10  0000  150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        2112,1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2112,1</w:t>
            </w:r>
          </w:p>
        </w:tc>
      </w:tr>
      <w:tr w:rsidR="00D377C1" w:rsidTr="00D377C1">
        <w:trPr>
          <w:gridAfter w:val="1"/>
          <w:wAfter w:w="960" w:type="dxa"/>
          <w:trHeight w:val="240"/>
        </w:trPr>
        <w:tc>
          <w:tcPr>
            <w:tcW w:w="18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000  2  02  49999  10  0000  150</w:t>
            </w:r>
          </w:p>
        </w:tc>
        <w:tc>
          <w:tcPr>
            <w:tcW w:w="3525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        2013,6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77C1" w:rsidRDefault="00D377C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2013,6</w:t>
            </w:r>
          </w:p>
        </w:tc>
      </w:tr>
    </w:tbl>
    <w:p w:rsidR="00D377C1" w:rsidRDefault="00D377C1" w:rsidP="00D377C1">
      <w:pPr>
        <w:rPr>
          <w:sz w:val="18"/>
          <w:szCs w:val="18"/>
        </w:rPr>
      </w:pPr>
    </w:p>
    <w:p w:rsidR="00D377C1" w:rsidRDefault="00D377C1" w:rsidP="00D377C1"/>
    <w:tbl>
      <w:tblPr>
        <w:tblW w:w="11219" w:type="dxa"/>
        <w:tblInd w:w="-788" w:type="dxa"/>
        <w:tblLook w:val="04A0" w:firstRow="1" w:lastRow="0" w:firstColumn="1" w:lastColumn="0" w:noHBand="0" w:noVBand="1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D377C1" w:rsidTr="00D377C1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D377C1" w:rsidRDefault="00D377C1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5</w:t>
            </w:r>
          </w:p>
          <w:p w:rsidR="00D377C1" w:rsidRDefault="00D377C1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Каласевского сельского поселения</w:t>
            </w:r>
          </w:p>
          <w:p w:rsidR="00D377C1" w:rsidRDefault="00D377C1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«Об утверждении отчета об исполнении бюджета</w:t>
            </w:r>
          </w:p>
          <w:p w:rsidR="00D377C1" w:rsidRDefault="00D377C1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Каласевского сельского поселения Ардатовского</w:t>
            </w:r>
          </w:p>
          <w:p w:rsidR="00D377C1" w:rsidRDefault="00D377C1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Муниципального района за 2024г. </w:t>
            </w:r>
          </w:p>
          <w:p w:rsidR="00D377C1" w:rsidRDefault="00D377C1">
            <w:pPr>
              <w:spacing w:line="276" w:lineRule="auto"/>
              <w:jc w:val="right"/>
              <w:rPr>
                <w:rFonts w:ascii="Arial CYR" w:cs="Arial CYR"/>
                <w:b/>
              </w:rPr>
            </w:pPr>
          </w:p>
        </w:tc>
      </w:tr>
      <w:tr w:rsidR="00D377C1" w:rsidTr="00D377C1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D377C1" w:rsidRDefault="00D377C1">
            <w:pPr>
              <w:spacing w:line="276" w:lineRule="auto"/>
              <w:jc w:val="both"/>
              <w:rPr>
                <w:rFonts w:ascii="Arial CYR" w:cs="Arial CYR"/>
                <w:sz w:val="18"/>
                <w:szCs w:val="18"/>
              </w:rPr>
            </w:pPr>
          </w:p>
        </w:tc>
      </w:tr>
      <w:tr w:rsidR="00D377C1" w:rsidTr="00D377C1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D377C1" w:rsidRDefault="00D377C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D377C1" w:rsidRDefault="00D377C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377C1" w:rsidTr="00D377C1">
        <w:trPr>
          <w:gridBefore w:val="1"/>
          <w:wBefore w:w="899" w:type="dxa"/>
          <w:trHeight w:val="80"/>
        </w:trPr>
        <w:tc>
          <w:tcPr>
            <w:tcW w:w="4153" w:type="dxa"/>
            <w:gridSpan w:val="3"/>
            <w:noWrap/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</w:tr>
      <w:tr w:rsidR="00D377C1" w:rsidTr="00D377C1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Распределение расходов бюджета сельского поселения по разделам, подразделам, целевым статьям и видам </w:t>
            </w:r>
            <w:proofErr w:type="gramStart"/>
            <w:r>
              <w:rPr>
                <w:b/>
                <w:sz w:val="20"/>
                <w:szCs w:val="20"/>
              </w:rPr>
              <w:t>расходов функциональной классификации расходов бюджетов Российской Федерации бюджета сельского поселения</w:t>
            </w:r>
            <w:proofErr w:type="gramEnd"/>
          </w:p>
        </w:tc>
        <w:tc>
          <w:tcPr>
            <w:tcW w:w="960" w:type="dxa"/>
            <w:gridSpan w:val="2"/>
            <w:noWrap/>
            <w:vAlign w:val="bottom"/>
          </w:tcPr>
          <w:p w:rsidR="00D377C1" w:rsidRDefault="00D377C1">
            <w:pPr>
              <w:spacing w:line="252" w:lineRule="auto"/>
              <w:rPr>
                <w:rFonts w:ascii="Arial CYR" w:cs="Arial CYR"/>
                <w:sz w:val="20"/>
                <w:szCs w:val="20"/>
              </w:rPr>
            </w:pPr>
          </w:p>
        </w:tc>
      </w:tr>
      <w:tr w:rsidR="00D377C1" w:rsidTr="00D377C1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D377C1" w:rsidRDefault="00D377C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D377C1" w:rsidRDefault="00D377C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D377C1" w:rsidRDefault="00D377C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D377C1" w:rsidRDefault="00D377C1">
            <w:pPr>
              <w:spacing w:line="252" w:lineRule="auto"/>
              <w:rPr>
                <w:rFonts w:ascii="Arial CYR" w:cs="Arial CYR"/>
                <w:sz w:val="20"/>
                <w:szCs w:val="20"/>
              </w:rPr>
            </w:pPr>
          </w:p>
        </w:tc>
      </w:tr>
    </w:tbl>
    <w:p w:rsidR="00D377C1" w:rsidRDefault="00D377C1" w:rsidP="00D377C1">
      <w:pPr>
        <w:rPr>
          <w:b/>
          <w:sz w:val="20"/>
          <w:szCs w:val="20"/>
        </w:rPr>
      </w:pPr>
      <w:r>
        <w:t xml:space="preserve">                                                                                                                               </w:t>
      </w:r>
      <w:r>
        <w:rPr>
          <w:b/>
          <w:sz w:val="20"/>
          <w:szCs w:val="20"/>
        </w:rPr>
        <w:t>(тыс.   рублей)</w:t>
      </w:r>
    </w:p>
    <w:tbl>
      <w:tblPr>
        <w:tblpPr w:leftFromText="180" w:rightFromText="180" w:bottomFromText="160" w:vertAnchor="text" w:tblpX="-176" w:tblpY="2"/>
        <w:tblOverlap w:val="never"/>
        <w:tblW w:w="9322" w:type="dxa"/>
        <w:tblLook w:val="04A0" w:firstRow="1" w:lastRow="0" w:firstColumn="1" w:lastColumn="0" w:noHBand="0" w:noVBand="1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D377C1" w:rsidTr="00D377C1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Наименование</w:t>
            </w:r>
          </w:p>
          <w:p w:rsidR="00D377C1" w:rsidRDefault="00D377C1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proofErr w:type="spellStart"/>
            <w:r>
              <w:rPr>
                <w:rFonts w:ascii="Arial CYR" w:cs="Arial CYR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proofErr w:type="spellStart"/>
            <w:r>
              <w:rPr>
                <w:rFonts w:ascii="Arial CYR" w:cs="Arial CYR"/>
                <w:b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 xml:space="preserve">-денные </w:t>
            </w:r>
            <w:proofErr w:type="gramStart"/>
            <w:r>
              <w:rPr>
                <w:b/>
                <w:sz w:val="18"/>
                <w:szCs w:val="18"/>
              </w:rPr>
              <w:t>бюджетные</w:t>
            </w:r>
            <w:proofErr w:type="gramEnd"/>
            <w:r>
              <w:rPr>
                <w:b/>
                <w:sz w:val="18"/>
                <w:szCs w:val="18"/>
              </w:rPr>
              <w:t xml:space="preserve">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исполнено</w:t>
            </w: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7704,3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7204,9</w:t>
            </w: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3745,0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3745,0</w:t>
            </w: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b/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</w:p>
          <w:p w:rsidR="00D377C1" w:rsidRDefault="00D377C1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D377C1" w:rsidRDefault="00D377C1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836,7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836,7</w:t>
            </w:r>
          </w:p>
        </w:tc>
      </w:tr>
      <w:tr w:rsidR="00D377C1" w:rsidTr="00D377C1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836,7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836,7</w:t>
            </w: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377,8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377,8</w:t>
            </w:r>
          </w:p>
        </w:tc>
      </w:tr>
      <w:tr w:rsidR="00D377C1" w:rsidTr="00D377C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298,5</w:t>
            </w:r>
          </w:p>
        </w:tc>
      </w:tr>
      <w:tr w:rsidR="00D377C1" w:rsidTr="00D377C1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</w:t>
            </w:r>
          </w:p>
        </w:tc>
      </w:tr>
      <w:tr w:rsidR="00D377C1" w:rsidTr="00D377C1">
        <w:trPr>
          <w:trHeight w:val="52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171,4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171,4</w:t>
            </w:r>
          </w:p>
        </w:tc>
      </w:tr>
      <w:tr w:rsidR="00D377C1" w:rsidTr="00D377C1">
        <w:trPr>
          <w:trHeight w:val="33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287,5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287,5</w:t>
            </w:r>
          </w:p>
        </w:tc>
      </w:tr>
      <w:tr w:rsidR="00D377C1" w:rsidTr="00D377C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2908,3</w:t>
            </w: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b/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2907,7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2907,7</w:t>
            </w: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2907,7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2907,7</w:t>
            </w: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980,7</w:t>
            </w:r>
          </w:p>
        </w:tc>
      </w:tr>
      <w:tr w:rsidR="00D377C1" w:rsidTr="00D377C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735,5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735,5</w:t>
            </w:r>
          </w:p>
        </w:tc>
      </w:tr>
      <w:tr w:rsidR="00D377C1" w:rsidTr="00D377C1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245,1</w:t>
            </w:r>
          </w:p>
        </w:tc>
      </w:tr>
      <w:tr w:rsidR="00D377C1" w:rsidTr="00D377C1">
        <w:trPr>
          <w:trHeight w:val="16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575,5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575,5</w:t>
            </w: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857,0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857,0</w:t>
            </w:r>
          </w:p>
        </w:tc>
      </w:tr>
      <w:tr w:rsidR="00D377C1" w:rsidTr="00D377C1">
        <w:trPr>
          <w:trHeight w:val="5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470,6</w:t>
            </w:r>
          </w:p>
        </w:tc>
      </w:tr>
      <w:tr w:rsidR="00D377C1" w:rsidTr="00D377C1">
        <w:trPr>
          <w:trHeight w:val="30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23,8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23,8</w:t>
            </w:r>
          </w:p>
        </w:tc>
      </w:tr>
      <w:tr w:rsidR="00D377C1" w:rsidTr="00D377C1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D377C1" w:rsidTr="00D377C1">
        <w:trPr>
          <w:trHeight w:val="34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77C1" w:rsidTr="00D377C1">
        <w:trPr>
          <w:trHeight w:val="28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D377C1" w:rsidTr="00D377C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2024-2026гг."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0,6</w:t>
            </w:r>
          </w:p>
        </w:tc>
      </w:tr>
      <w:tr w:rsidR="00D377C1" w:rsidTr="00D377C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</w:t>
            </w:r>
            <w:proofErr w:type="spellStart"/>
            <w:r>
              <w:rPr>
                <w:sz w:val="18"/>
                <w:szCs w:val="18"/>
              </w:rPr>
              <w:t>предусмотренныхЗаконом</w:t>
            </w:r>
            <w:proofErr w:type="spellEnd"/>
            <w:r>
              <w:rPr>
                <w:sz w:val="18"/>
                <w:szCs w:val="18"/>
              </w:rPr>
              <w:t xml:space="preserve">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D377C1" w:rsidTr="00D377C1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77C1" w:rsidTr="00D377C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sz w:val="18"/>
                <w:szCs w:val="18"/>
              </w:rPr>
              <w:t>программныерасходы</w:t>
            </w:r>
            <w:proofErr w:type="spellEnd"/>
            <w:r>
              <w:rPr>
                <w:b/>
                <w:sz w:val="18"/>
                <w:szCs w:val="18"/>
              </w:rPr>
              <w:t xml:space="preserve">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rPr>
                <w:rFonts w:asci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77C1" w:rsidTr="00D377C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Каласевском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Ардатовского муниципального  района Республики Мордовия на 2024-2026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77C1" w:rsidTr="00D377C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17403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</w:tr>
      <w:tr w:rsidR="00D377C1" w:rsidTr="00D377C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92,4</w:t>
            </w:r>
          </w:p>
        </w:tc>
      </w:tr>
      <w:tr w:rsidR="00D377C1" w:rsidTr="00D377C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1030,2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534,3</w:t>
            </w: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77C1" w:rsidTr="00D377C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77C1" w:rsidTr="00D377C1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2517,0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2517,0</w:t>
            </w: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D377C1" w:rsidTr="00D377C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8910078090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2517,0</w:t>
            </w: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2517,0</w:t>
            </w: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261,1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261,1</w:t>
            </w: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261,1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261,1</w:t>
            </w: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</w:tr>
      <w:tr w:rsidR="00D377C1" w:rsidTr="00D377C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</w:tr>
      <w:tr w:rsidR="00D377C1" w:rsidTr="00D377C1">
        <w:trPr>
          <w:trHeight w:val="81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19,2</w:t>
            </w: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241,9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241,9</w:t>
            </w: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3,9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</w:tr>
      <w:tr w:rsidR="00D377C1" w:rsidTr="00D377C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D377C1" w:rsidTr="00D377C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D377C1" w:rsidTr="00D377C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456,3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411,8</w:t>
            </w:r>
          </w:p>
        </w:tc>
      </w:tr>
    </w:tbl>
    <w:p w:rsidR="00D377C1" w:rsidRDefault="00D377C1" w:rsidP="00D377C1"/>
    <w:tbl>
      <w:tblPr>
        <w:tblW w:w="10189" w:type="dxa"/>
        <w:tblInd w:w="93" w:type="dxa"/>
        <w:tblLook w:val="04A0" w:firstRow="1" w:lastRow="0" w:firstColumn="1" w:lastColumn="0" w:noHBand="0" w:noVBand="1"/>
      </w:tblPr>
      <w:tblGrid>
        <w:gridCol w:w="690"/>
        <w:gridCol w:w="1699"/>
        <w:gridCol w:w="504"/>
        <w:gridCol w:w="77"/>
        <w:gridCol w:w="351"/>
        <w:gridCol w:w="186"/>
        <w:gridCol w:w="388"/>
        <w:gridCol w:w="61"/>
        <w:gridCol w:w="593"/>
        <w:gridCol w:w="56"/>
        <w:gridCol w:w="552"/>
        <w:gridCol w:w="571"/>
        <w:gridCol w:w="27"/>
        <w:gridCol w:w="576"/>
        <w:gridCol w:w="146"/>
        <w:gridCol w:w="1240"/>
        <w:gridCol w:w="1281"/>
        <w:gridCol w:w="35"/>
        <w:gridCol w:w="33"/>
        <w:gridCol w:w="22"/>
        <w:gridCol w:w="11"/>
        <w:gridCol w:w="184"/>
        <w:gridCol w:w="906"/>
      </w:tblGrid>
      <w:tr w:rsidR="00D377C1" w:rsidTr="00D377C1">
        <w:trPr>
          <w:trHeight w:val="300"/>
        </w:trPr>
        <w:tc>
          <w:tcPr>
            <w:tcW w:w="2389" w:type="dxa"/>
            <w:gridSpan w:val="2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710" w:type="dxa"/>
            <w:gridSpan w:val="3"/>
          </w:tcPr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12"/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377C1" w:rsidRDefault="00D377C1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Приложение №6</w:t>
            </w:r>
          </w:p>
        </w:tc>
        <w:tc>
          <w:tcPr>
            <w:tcW w:w="906" w:type="dxa"/>
          </w:tcPr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377C1" w:rsidTr="00D377C1">
        <w:trPr>
          <w:trHeight w:val="330"/>
        </w:trPr>
        <w:tc>
          <w:tcPr>
            <w:tcW w:w="2389" w:type="dxa"/>
            <w:gridSpan w:val="2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806" w:type="dxa"/>
            <w:gridSpan w:val="7"/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06" w:type="dxa"/>
          </w:tcPr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377C1" w:rsidTr="00D377C1">
        <w:trPr>
          <w:trHeight w:val="1545"/>
        </w:trPr>
        <w:tc>
          <w:tcPr>
            <w:tcW w:w="2389" w:type="dxa"/>
            <w:gridSpan w:val="2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710" w:type="dxa"/>
            <w:gridSpan w:val="3"/>
          </w:tcPr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12"/>
          </w:tcPr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Каласевского сельского поселения «Об утверждении отчета </w:t>
            </w:r>
          </w:p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Каласевского сельского </w:t>
            </w:r>
          </w:p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поселенияАрдатовского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2024 год»</w:t>
            </w:r>
          </w:p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06" w:type="dxa"/>
          </w:tcPr>
          <w:p w:rsidR="00D377C1" w:rsidRDefault="00D377C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377C1" w:rsidTr="00D377C1">
        <w:trPr>
          <w:trHeight w:val="345"/>
        </w:trPr>
        <w:tc>
          <w:tcPr>
            <w:tcW w:w="2389" w:type="dxa"/>
            <w:gridSpan w:val="2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1" w:type="dxa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D377C1" w:rsidRDefault="00D377C1">
            <w:pPr>
              <w:spacing w:line="252" w:lineRule="auto"/>
              <w:jc w:val="right"/>
            </w:pPr>
          </w:p>
        </w:tc>
        <w:tc>
          <w:tcPr>
            <w:tcW w:w="2806" w:type="dxa"/>
            <w:gridSpan w:val="7"/>
            <w:vAlign w:val="bottom"/>
          </w:tcPr>
          <w:p w:rsidR="00D377C1" w:rsidRDefault="00D377C1">
            <w:pPr>
              <w:spacing w:line="252" w:lineRule="auto"/>
              <w:jc w:val="right"/>
            </w:pPr>
          </w:p>
        </w:tc>
        <w:tc>
          <w:tcPr>
            <w:tcW w:w="906" w:type="dxa"/>
          </w:tcPr>
          <w:p w:rsidR="00D377C1" w:rsidRDefault="00D377C1">
            <w:pPr>
              <w:spacing w:line="252" w:lineRule="auto"/>
              <w:jc w:val="right"/>
            </w:pPr>
          </w:p>
        </w:tc>
      </w:tr>
      <w:tr w:rsidR="00D377C1" w:rsidTr="00D377C1">
        <w:trPr>
          <w:trHeight w:val="600"/>
        </w:trPr>
        <w:tc>
          <w:tcPr>
            <w:tcW w:w="690" w:type="dxa"/>
          </w:tcPr>
          <w:p w:rsidR="00D377C1" w:rsidRDefault="00D377C1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8593" w:type="dxa"/>
            <w:gridSpan w:val="21"/>
            <w:hideMark/>
          </w:tcPr>
          <w:p w:rsidR="00D377C1" w:rsidRDefault="00D377C1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Ведомственная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структура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расходов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бюджета</w:t>
            </w:r>
            <w:r>
              <w:rPr>
                <w:rFonts w:ascii="Arial CYR" w:cs="Arial CYR"/>
                <w:b/>
                <w:sz w:val="20"/>
                <w:szCs w:val="20"/>
              </w:rPr>
              <w:br/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сельского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поселения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06" w:type="dxa"/>
          </w:tcPr>
          <w:p w:rsidR="00D377C1" w:rsidRDefault="00D377C1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</w:p>
        </w:tc>
      </w:tr>
      <w:tr w:rsidR="00D377C1" w:rsidTr="00D377C1">
        <w:trPr>
          <w:trHeight w:val="510"/>
        </w:trPr>
        <w:tc>
          <w:tcPr>
            <w:tcW w:w="2389" w:type="dxa"/>
            <w:gridSpan w:val="2"/>
          </w:tcPr>
          <w:p w:rsidR="00D377C1" w:rsidRDefault="00D377C1">
            <w:pPr>
              <w:spacing w:line="252" w:lineRule="auto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504" w:type="dxa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571" w:type="dxa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2806" w:type="dxa"/>
            <w:gridSpan w:val="7"/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(</w:t>
            </w:r>
            <w:r>
              <w:rPr>
                <w:rFonts w:ascii="Arial CYR" w:cs="Arial CYR"/>
                <w:b/>
                <w:sz w:val="20"/>
                <w:szCs w:val="20"/>
              </w:rPr>
              <w:t>тыс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.    </w:t>
            </w:r>
            <w:r>
              <w:rPr>
                <w:rFonts w:ascii="Arial CYR" w:cs="Arial CYR"/>
                <w:b/>
                <w:sz w:val="20"/>
                <w:szCs w:val="20"/>
              </w:rPr>
              <w:t>рублей</w:t>
            </w:r>
            <w:r>
              <w:rPr>
                <w:rFonts w:ascii="Arial CYR" w:cs="Arial CYR"/>
                <w:b/>
                <w:sz w:val="20"/>
                <w:szCs w:val="20"/>
              </w:rPr>
              <w:t>)</w:t>
            </w:r>
          </w:p>
        </w:tc>
        <w:tc>
          <w:tcPr>
            <w:tcW w:w="906" w:type="dxa"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</w:tr>
      <w:tr w:rsidR="00D377C1" w:rsidTr="00D377C1">
        <w:trPr>
          <w:gridAfter w:val="5"/>
          <w:wAfter w:w="1156" w:type="dxa"/>
          <w:trHeight w:val="51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proofErr w:type="spellStart"/>
            <w:r>
              <w:rPr>
                <w:rFonts w:ascii="Arial CYR" w:cs="Arial CYR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proofErr w:type="spellStart"/>
            <w:r>
              <w:rPr>
                <w:rFonts w:ascii="Arial CYR" w:cs="Arial CYR"/>
                <w:b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ЦС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ВР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 xml:space="preserve">-денные </w:t>
            </w:r>
            <w:proofErr w:type="gramStart"/>
            <w:r>
              <w:rPr>
                <w:b/>
                <w:sz w:val="18"/>
                <w:szCs w:val="18"/>
              </w:rPr>
              <w:t>бюджетные</w:t>
            </w:r>
            <w:proofErr w:type="gramEnd"/>
            <w:r>
              <w:rPr>
                <w:b/>
                <w:sz w:val="18"/>
                <w:szCs w:val="18"/>
              </w:rPr>
              <w:t xml:space="preserve">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Исполнено</w:t>
            </w:r>
          </w:p>
        </w:tc>
      </w:tr>
      <w:tr w:rsidR="00D377C1" w:rsidTr="00D377C1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>ВСЕГО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7704,3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7204,9</w:t>
            </w:r>
          </w:p>
        </w:tc>
      </w:tr>
      <w:tr w:rsidR="00D377C1" w:rsidTr="00D377C1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77C1" w:rsidTr="00D377C1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3745,0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3745,0</w:t>
            </w:r>
          </w:p>
        </w:tc>
      </w:tr>
      <w:tr w:rsidR="00D377C1" w:rsidTr="00D377C1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836,7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836,7</w:t>
            </w:r>
          </w:p>
        </w:tc>
      </w:tr>
      <w:tr w:rsidR="00D377C1" w:rsidTr="00D377C1">
        <w:trPr>
          <w:gridAfter w:val="5"/>
          <w:wAfter w:w="1156" w:type="dxa"/>
          <w:trHeight w:val="261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836,7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836,7</w:t>
            </w:r>
          </w:p>
        </w:tc>
      </w:tr>
      <w:tr w:rsidR="00D377C1" w:rsidTr="00D377C1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377,8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377,8</w:t>
            </w:r>
          </w:p>
        </w:tc>
      </w:tr>
      <w:tr w:rsidR="00D377C1" w:rsidTr="00D377C1">
        <w:trPr>
          <w:gridAfter w:val="5"/>
          <w:wAfter w:w="1156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298,5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298,5</w:t>
            </w:r>
          </w:p>
        </w:tc>
      </w:tr>
      <w:tr w:rsidR="00D377C1" w:rsidTr="00D377C1">
        <w:trPr>
          <w:gridAfter w:val="5"/>
          <w:wAfter w:w="1156" w:type="dxa"/>
          <w:trHeight w:val="90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</w:t>
            </w:r>
          </w:p>
        </w:tc>
      </w:tr>
      <w:tr w:rsidR="00D377C1" w:rsidTr="00D377C1">
        <w:trPr>
          <w:gridAfter w:val="5"/>
          <w:wAfter w:w="1156" w:type="dxa"/>
          <w:trHeight w:val="16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</w:p>
          <w:p w:rsidR="00D377C1" w:rsidRDefault="00D377C1">
            <w:pPr>
              <w:tabs>
                <w:tab w:val="left" w:pos="765"/>
              </w:tabs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  <w:t>171,4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171,4</w:t>
            </w:r>
          </w:p>
        </w:tc>
      </w:tr>
      <w:tr w:rsidR="00D377C1" w:rsidTr="00D377C1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</w:p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287,5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287,5</w:t>
            </w:r>
          </w:p>
        </w:tc>
      </w:tr>
      <w:tr w:rsidR="00D377C1" w:rsidTr="00D377C1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2908,3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2908,3</w:t>
            </w:r>
          </w:p>
        </w:tc>
      </w:tr>
      <w:tr w:rsidR="00D377C1" w:rsidTr="00D377C1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rPr>
                <w:b/>
                <w:i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2908,3</w:t>
            </w: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2908,3</w:t>
            </w:r>
          </w:p>
        </w:tc>
      </w:tr>
      <w:tr w:rsidR="00D377C1" w:rsidTr="00D377C1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Центральный аппарат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2907,7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2907,7</w:t>
            </w:r>
          </w:p>
        </w:tc>
      </w:tr>
      <w:tr w:rsidR="00D377C1" w:rsidTr="00D377C1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980,7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980,7</w:t>
            </w:r>
          </w:p>
        </w:tc>
      </w:tr>
      <w:tr w:rsidR="00D377C1" w:rsidTr="00D377C1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735,5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735,5</w:t>
            </w:r>
          </w:p>
        </w:tc>
      </w:tr>
      <w:tr w:rsidR="00D377C1" w:rsidTr="00D377C1">
        <w:trPr>
          <w:gridAfter w:val="6"/>
          <w:wAfter w:w="1191" w:type="dxa"/>
          <w:trHeight w:val="7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245,1</w:t>
            </w: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245,1</w:t>
            </w:r>
          </w:p>
        </w:tc>
      </w:tr>
      <w:tr w:rsidR="00D377C1" w:rsidTr="00D377C1">
        <w:trPr>
          <w:gridAfter w:val="6"/>
          <w:wAfter w:w="1191" w:type="dxa"/>
          <w:trHeight w:val="27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575,5</w:t>
            </w:r>
          </w:p>
        </w:tc>
      </w:tr>
      <w:tr w:rsidR="00D377C1" w:rsidTr="00D377C1">
        <w:trPr>
          <w:gridAfter w:val="6"/>
          <w:wAfter w:w="1191" w:type="dxa"/>
          <w:trHeight w:val="22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857,0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857,0</w:t>
            </w:r>
          </w:p>
        </w:tc>
      </w:tr>
      <w:tr w:rsidR="00D377C1" w:rsidTr="00D377C1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470,6</w:t>
            </w:r>
          </w:p>
        </w:tc>
      </w:tr>
      <w:tr w:rsidR="00D377C1" w:rsidTr="00D377C1">
        <w:trPr>
          <w:gridAfter w:val="6"/>
          <w:wAfter w:w="1191" w:type="dxa"/>
          <w:trHeight w:val="82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470,6</w:t>
            </w:r>
          </w:p>
        </w:tc>
      </w:tr>
      <w:tr w:rsidR="00D377C1" w:rsidTr="00D377C1">
        <w:trPr>
          <w:gridAfter w:val="6"/>
          <w:wAfter w:w="1191" w:type="dxa"/>
          <w:trHeight w:val="24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23,8</w:t>
            </w:r>
          </w:p>
        </w:tc>
      </w:tr>
      <w:tr w:rsidR="00D377C1" w:rsidTr="00D377C1">
        <w:trPr>
          <w:gridAfter w:val="6"/>
          <w:wAfter w:w="1191" w:type="dxa"/>
          <w:trHeight w:val="22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D377C1" w:rsidTr="00D377C1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77C1" w:rsidTr="00D377C1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</w:t>
            </w:r>
          </w:p>
        </w:tc>
      </w:tr>
      <w:tr w:rsidR="00D377C1" w:rsidTr="00D377C1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0,2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D377C1" w:rsidTr="00D377C1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Каласевского сельского поселения Ардатовского </w:t>
            </w:r>
            <w:r>
              <w:rPr>
                <w:sz w:val="18"/>
                <w:szCs w:val="18"/>
              </w:rPr>
              <w:lastRenderedPageBreak/>
              <w:t>муниципального района республики Мордовия на 2024-2026гг."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0,6</w:t>
            </w:r>
          </w:p>
        </w:tc>
      </w:tr>
      <w:tr w:rsidR="00D377C1" w:rsidTr="00D377C1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</w:t>
            </w:r>
            <w:proofErr w:type="spellStart"/>
            <w:r>
              <w:rPr>
                <w:sz w:val="18"/>
                <w:szCs w:val="18"/>
              </w:rPr>
              <w:t>предусмотренныхЗаконом</w:t>
            </w:r>
            <w:proofErr w:type="spellEnd"/>
            <w:r>
              <w:rPr>
                <w:sz w:val="18"/>
                <w:szCs w:val="18"/>
              </w:rPr>
              <w:t xml:space="preserve">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D377C1" w:rsidTr="00D377C1">
        <w:trPr>
          <w:gridAfter w:val="6"/>
          <w:wAfter w:w="1191" w:type="dxa"/>
          <w:trHeight w:val="96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D377C1" w:rsidTr="00D377C1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D377C1" w:rsidTr="00D377C1">
        <w:trPr>
          <w:gridAfter w:val="6"/>
          <w:wAfter w:w="1191" w:type="dxa"/>
          <w:trHeight w:val="43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D377C1" w:rsidTr="00D377C1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77C1" w:rsidTr="00D377C1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77C1" w:rsidTr="00D377C1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sz w:val="18"/>
                <w:szCs w:val="18"/>
              </w:rPr>
              <w:t>программныерасходы</w:t>
            </w:r>
            <w:proofErr w:type="spellEnd"/>
            <w:r>
              <w:rPr>
                <w:b/>
                <w:sz w:val="18"/>
                <w:szCs w:val="18"/>
              </w:rPr>
              <w:t xml:space="preserve">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77C1" w:rsidTr="00D377C1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77C1" w:rsidTr="00D377C1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77C1" w:rsidTr="00D377C1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77C1" w:rsidTr="00D377C1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Прочие мероприятия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rPr>
                <w:rFonts w:asci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</w:tr>
      <w:tr w:rsidR="00D377C1" w:rsidTr="00D377C1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</w:tr>
      <w:tr w:rsidR="00D377C1" w:rsidTr="00D377C1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</w:tr>
      <w:tr w:rsidR="00D377C1" w:rsidTr="00D377C1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132,1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77C1" w:rsidTr="00D377C1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77C1" w:rsidTr="00D377C1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Каласевском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Ардатовского муниципального  района Республики Мордовия на 2024-2026 годы»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77C1" w:rsidTr="00D377C1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17403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132,1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77C1" w:rsidTr="00D377C1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77C1" w:rsidTr="00D377C1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</w:tr>
      <w:tr w:rsidR="00D377C1" w:rsidTr="00D377C1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92,4</w:t>
            </w:r>
          </w:p>
        </w:tc>
      </w:tr>
      <w:tr w:rsidR="00D377C1" w:rsidTr="00D377C1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D377C1" w:rsidTr="00D377C1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</w:tr>
      <w:tr w:rsidR="00D377C1" w:rsidTr="00D377C1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11,8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</w:tr>
      <w:tr w:rsidR="00D377C1" w:rsidTr="00D377C1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77C1" w:rsidTr="00D377C1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Дорожное хозяйство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534,3</w:t>
            </w:r>
          </w:p>
        </w:tc>
      </w:tr>
      <w:tr w:rsidR="00D377C1" w:rsidTr="00D377C1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77C1" w:rsidTr="00D377C1">
        <w:trPr>
          <w:gridAfter w:val="4"/>
          <w:wAfter w:w="1123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поселения»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77C1" w:rsidTr="00D377C1">
        <w:trPr>
          <w:gridAfter w:val="4"/>
          <w:wAfter w:w="1123" w:type="dxa"/>
          <w:trHeight w:val="96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77C1" w:rsidTr="00D377C1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77C1" w:rsidTr="00D377C1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2517,0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2517,0</w:t>
            </w:r>
          </w:p>
        </w:tc>
      </w:tr>
      <w:tr w:rsidR="00D377C1" w:rsidTr="00D377C1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Коммунальное хозяйство (благоустройство)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D377C1" w:rsidTr="00D377C1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D377C1" w:rsidTr="00D377C1">
        <w:trPr>
          <w:gridAfter w:val="4"/>
          <w:wAfter w:w="1123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D377C1" w:rsidTr="00D377C1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D377C1" w:rsidTr="00D377C1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8910078090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2517,0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2517,0</w:t>
            </w:r>
          </w:p>
        </w:tc>
      </w:tr>
      <w:tr w:rsidR="00D377C1" w:rsidTr="00D377C1">
        <w:trPr>
          <w:gridAfter w:val="2"/>
          <w:wAfter w:w="1090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261,1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261,1</w:t>
            </w:r>
          </w:p>
        </w:tc>
      </w:tr>
      <w:tr w:rsidR="00D377C1" w:rsidTr="00D377C1">
        <w:trPr>
          <w:gridAfter w:val="2"/>
          <w:wAfter w:w="1090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261,1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261,1</w:t>
            </w:r>
          </w:p>
        </w:tc>
      </w:tr>
      <w:tr w:rsidR="00D377C1" w:rsidTr="00D377C1">
        <w:trPr>
          <w:gridAfter w:val="2"/>
          <w:wAfter w:w="1090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  <w:tc>
          <w:tcPr>
            <w:tcW w:w="138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</w:tr>
      <w:tr w:rsidR="00D377C1" w:rsidTr="00D377C1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</w:tr>
      <w:tr w:rsidR="00D377C1" w:rsidTr="00D377C1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19,2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19,2</w:t>
            </w:r>
          </w:p>
        </w:tc>
      </w:tr>
      <w:tr w:rsidR="00D377C1" w:rsidTr="00D377C1">
        <w:trPr>
          <w:gridAfter w:val="3"/>
          <w:wAfter w:w="1101" w:type="dxa"/>
          <w:trHeight w:val="67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241,9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241,9</w:t>
            </w:r>
          </w:p>
        </w:tc>
      </w:tr>
      <w:tr w:rsidR="00D377C1" w:rsidTr="00D377C1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</w:tr>
      <w:tr w:rsidR="00D377C1" w:rsidTr="00D377C1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</w:tr>
      <w:tr w:rsidR="00D377C1" w:rsidTr="00D377C1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D377C1" w:rsidTr="00D377C1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D377C1" w:rsidTr="00D377C1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D377C1" w:rsidTr="00D377C1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D377C1" w:rsidTr="00D377C1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456,3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7C1" w:rsidRDefault="00D377C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411,8</w:t>
            </w:r>
          </w:p>
        </w:tc>
      </w:tr>
    </w:tbl>
    <w:p w:rsidR="00D377C1" w:rsidRDefault="00D377C1" w:rsidP="00D377C1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77C1" w:rsidRDefault="00D377C1" w:rsidP="00D377C1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77C1" w:rsidRDefault="00D377C1" w:rsidP="00D377C1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77C1" w:rsidRDefault="00D377C1" w:rsidP="00D377C1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77C1" w:rsidRDefault="00D377C1" w:rsidP="00D377C1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77C1" w:rsidRDefault="00D377C1" w:rsidP="00D377C1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77C1" w:rsidRDefault="00D377C1" w:rsidP="00D377C1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77C1" w:rsidRDefault="00D377C1" w:rsidP="00D377C1">
      <w:pPr>
        <w:pStyle w:val="a3"/>
        <w:spacing w:before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D377C1" w:rsidRDefault="00D377C1" w:rsidP="00D377C1">
      <w:pPr>
        <w:jc w:val="right"/>
        <w:rPr>
          <w:sz w:val="22"/>
          <w:szCs w:val="28"/>
        </w:rPr>
      </w:pPr>
    </w:p>
    <w:p w:rsidR="00D377C1" w:rsidRDefault="00D377C1" w:rsidP="00D377C1">
      <w:pPr>
        <w:jc w:val="right"/>
        <w:rPr>
          <w:sz w:val="22"/>
          <w:szCs w:val="28"/>
        </w:rPr>
      </w:pPr>
    </w:p>
    <w:p w:rsidR="00D377C1" w:rsidRDefault="00D377C1" w:rsidP="00D377C1">
      <w:pPr>
        <w:jc w:val="right"/>
        <w:rPr>
          <w:sz w:val="22"/>
          <w:szCs w:val="28"/>
        </w:rPr>
      </w:pPr>
    </w:p>
    <w:p w:rsidR="00D377C1" w:rsidRDefault="00D377C1" w:rsidP="00D377C1">
      <w:pPr>
        <w:jc w:val="right"/>
        <w:rPr>
          <w:sz w:val="22"/>
          <w:szCs w:val="28"/>
        </w:rPr>
      </w:pPr>
    </w:p>
    <w:p w:rsidR="00D377C1" w:rsidRDefault="00D377C1" w:rsidP="00D377C1">
      <w:pPr>
        <w:jc w:val="right"/>
        <w:rPr>
          <w:sz w:val="22"/>
          <w:szCs w:val="28"/>
        </w:rPr>
      </w:pPr>
    </w:p>
    <w:p w:rsidR="00D377C1" w:rsidRDefault="00D377C1" w:rsidP="00D377C1">
      <w:pPr>
        <w:jc w:val="right"/>
        <w:rPr>
          <w:sz w:val="22"/>
          <w:szCs w:val="28"/>
        </w:rPr>
      </w:pPr>
    </w:p>
    <w:p w:rsidR="00D377C1" w:rsidRDefault="00D377C1" w:rsidP="00D377C1">
      <w:pPr>
        <w:jc w:val="right"/>
        <w:rPr>
          <w:sz w:val="22"/>
          <w:szCs w:val="28"/>
        </w:rPr>
      </w:pPr>
    </w:p>
    <w:p w:rsidR="00D377C1" w:rsidRDefault="00D377C1" w:rsidP="00D377C1">
      <w:pPr>
        <w:rPr>
          <w:sz w:val="22"/>
          <w:szCs w:val="28"/>
        </w:rPr>
      </w:pPr>
    </w:p>
    <w:p w:rsidR="00D377C1" w:rsidRDefault="00D377C1" w:rsidP="00D377C1">
      <w:pPr>
        <w:jc w:val="right"/>
        <w:rPr>
          <w:sz w:val="22"/>
          <w:szCs w:val="28"/>
        </w:rPr>
      </w:pPr>
    </w:p>
    <w:p w:rsidR="00D377C1" w:rsidRDefault="00D377C1" w:rsidP="00D377C1">
      <w:pPr>
        <w:jc w:val="right"/>
        <w:rPr>
          <w:sz w:val="22"/>
          <w:szCs w:val="28"/>
        </w:rPr>
      </w:pPr>
    </w:p>
    <w:p w:rsidR="00D377C1" w:rsidRDefault="00D377C1" w:rsidP="00D377C1">
      <w:pPr>
        <w:jc w:val="right"/>
        <w:rPr>
          <w:sz w:val="22"/>
          <w:szCs w:val="28"/>
        </w:rPr>
      </w:pPr>
    </w:p>
    <w:p w:rsidR="00D377C1" w:rsidRDefault="00D377C1" w:rsidP="00D377C1">
      <w:pPr>
        <w:rPr>
          <w:sz w:val="22"/>
          <w:szCs w:val="28"/>
          <w:lang w:eastAsia="ru-RU"/>
        </w:rPr>
      </w:pPr>
      <w:r>
        <w:rPr>
          <w:sz w:val="22"/>
          <w:szCs w:val="28"/>
        </w:rPr>
        <w:t xml:space="preserve">                                                                                                                                               приложение№2                                                                                         </w:t>
      </w:r>
    </w:p>
    <w:p w:rsidR="00D377C1" w:rsidRDefault="00D377C1" w:rsidP="00D377C1">
      <w:pPr>
        <w:jc w:val="right"/>
        <w:rPr>
          <w:sz w:val="22"/>
          <w:szCs w:val="28"/>
          <w:lang w:eastAsia="en-US"/>
        </w:rPr>
      </w:pPr>
      <w:r>
        <w:rPr>
          <w:sz w:val="22"/>
          <w:szCs w:val="28"/>
        </w:rPr>
        <w:t>к постановлению Совета депутатов</w:t>
      </w:r>
    </w:p>
    <w:p w:rsidR="00D377C1" w:rsidRDefault="00D377C1" w:rsidP="00D377C1">
      <w:pPr>
        <w:jc w:val="right"/>
        <w:rPr>
          <w:sz w:val="22"/>
          <w:szCs w:val="28"/>
          <w:lang w:eastAsia="ru-RU"/>
        </w:rPr>
      </w:pPr>
      <w:r>
        <w:rPr>
          <w:sz w:val="22"/>
          <w:szCs w:val="28"/>
        </w:rPr>
        <w:t xml:space="preserve">Каласевского сельского поселения           </w:t>
      </w:r>
    </w:p>
    <w:p w:rsidR="00D377C1" w:rsidRDefault="00D377C1" w:rsidP="00D377C1">
      <w:pPr>
        <w:jc w:val="right"/>
        <w:rPr>
          <w:sz w:val="22"/>
          <w:szCs w:val="28"/>
        </w:rPr>
      </w:pPr>
      <w:r>
        <w:rPr>
          <w:sz w:val="22"/>
          <w:szCs w:val="28"/>
        </w:rPr>
        <w:t>Ардатовского муниципального района</w:t>
      </w:r>
    </w:p>
    <w:p w:rsidR="00D377C1" w:rsidRDefault="00D377C1" w:rsidP="00D377C1">
      <w:pPr>
        <w:jc w:val="right"/>
        <w:rPr>
          <w:b/>
          <w:sz w:val="22"/>
          <w:szCs w:val="28"/>
        </w:rPr>
      </w:pPr>
      <w:r>
        <w:rPr>
          <w:sz w:val="22"/>
          <w:szCs w:val="28"/>
        </w:rPr>
        <w:t>№4 от  27.05. 2025 г.</w:t>
      </w:r>
      <w:r>
        <w:rPr>
          <w:b/>
          <w:sz w:val="22"/>
          <w:szCs w:val="28"/>
        </w:rPr>
        <w:t xml:space="preserve"> </w:t>
      </w:r>
    </w:p>
    <w:p w:rsidR="00D377C1" w:rsidRDefault="00D377C1" w:rsidP="00D377C1">
      <w:pPr>
        <w:rPr>
          <w:sz w:val="22"/>
          <w:szCs w:val="28"/>
        </w:rPr>
      </w:pPr>
    </w:p>
    <w:p w:rsidR="00D377C1" w:rsidRDefault="00D377C1" w:rsidP="00D377C1">
      <w:pPr>
        <w:jc w:val="center"/>
        <w:rPr>
          <w:sz w:val="22"/>
          <w:szCs w:val="28"/>
        </w:rPr>
      </w:pPr>
      <w:r>
        <w:rPr>
          <w:sz w:val="22"/>
          <w:szCs w:val="28"/>
        </w:rPr>
        <w:t>График</w:t>
      </w:r>
    </w:p>
    <w:p w:rsidR="00D377C1" w:rsidRDefault="00D377C1" w:rsidP="00D377C1">
      <w:pPr>
        <w:rPr>
          <w:sz w:val="22"/>
          <w:szCs w:val="28"/>
        </w:rPr>
      </w:pPr>
      <w:r>
        <w:rPr>
          <w:sz w:val="22"/>
          <w:szCs w:val="28"/>
        </w:rPr>
        <w:t>проведения публичных слушаний по проекту решения «Об утверждении отчета об исполнении бюджета Каласевского сельского поселения Ардатовского муниципального района Республики Мордовия за 2024 год».</w:t>
      </w:r>
    </w:p>
    <w:p w:rsidR="00D377C1" w:rsidRDefault="00D377C1" w:rsidP="00D377C1">
      <w:pPr>
        <w:rPr>
          <w:sz w:val="22"/>
          <w:szCs w:val="22"/>
        </w:rPr>
      </w:pPr>
    </w:p>
    <w:p w:rsidR="00D377C1" w:rsidRDefault="00D377C1" w:rsidP="00D377C1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3240"/>
        <w:gridCol w:w="2520"/>
        <w:gridCol w:w="2983"/>
      </w:tblGrid>
      <w:tr w:rsidR="00D377C1" w:rsidTr="00D377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Время проведения публичных  слушаний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D377C1" w:rsidTr="00D377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rPr>
                <w:szCs w:val="28"/>
                <w:lang w:eastAsia="en-US"/>
              </w:rPr>
            </w:pPr>
          </w:p>
          <w:p w:rsidR="00D377C1" w:rsidRDefault="00D377C1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rPr>
                <w:szCs w:val="28"/>
                <w:lang w:eastAsia="en-US"/>
              </w:rPr>
            </w:pPr>
          </w:p>
          <w:p w:rsidR="00D377C1" w:rsidRDefault="00D377C1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  26.06.  2025г.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C1" w:rsidRDefault="00D377C1">
            <w:pPr>
              <w:spacing w:line="252" w:lineRule="auto"/>
              <w:rPr>
                <w:szCs w:val="28"/>
                <w:lang w:eastAsia="en-US"/>
              </w:rPr>
            </w:pPr>
          </w:p>
          <w:p w:rsidR="00D377C1" w:rsidRDefault="00D377C1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14ч.00мин.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Администрация Каласевского сельского поселения.</w:t>
            </w:r>
          </w:p>
        </w:tc>
      </w:tr>
    </w:tbl>
    <w:p w:rsidR="00D377C1" w:rsidRDefault="00D377C1" w:rsidP="00D377C1">
      <w:pPr>
        <w:pStyle w:val="a3"/>
        <w:spacing w:before="0" w:after="0"/>
        <w:jc w:val="right"/>
        <w:rPr>
          <w:sz w:val="22"/>
          <w:szCs w:val="28"/>
          <w:lang w:eastAsia="ru-RU"/>
        </w:rPr>
      </w:pPr>
    </w:p>
    <w:p w:rsidR="00D377C1" w:rsidRDefault="00D377C1" w:rsidP="00D377C1">
      <w:pPr>
        <w:pStyle w:val="a3"/>
        <w:spacing w:before="0" w:after="0"/>
        <w:jc w:val="right"/>
        <w:rPr>
          <w:sz w:val="22"/>
          <w:szCs w:val="28"/>
        </w:rPr>
      </w:pPr>
    </w:p>
    <w:p w:rsidR="00D377C1" w:rsidRDefault="00D377C1" w:rsidP="00D377C1">
      <w:pPr>
        <w:pStyle w:val="a3"/>
        <w:spacing w:before="0" w:after="0"/>
        <w:jc w:val="right"/>
        <w:rPr>
          <w:sz w:val="22"/>
          <w:szCs w:val="28"/>
        </w:rPr>
      </w:pPr>
    </w:p>
    <w:p w:rsidR="00D377C1" w:rsidRDefault="00D377C1" w:rsidP="00D377C1">
      <w:pPr>
        <w:pStyle w:val="a3"/>
        <w:spacing w:before="0" w:after="0"/>
        <w:jc w:val="right"/>
        <w:rPr>
          <w:sz w:val="22"/>
          <w:szCs w:val="28"/>
        </w:rPr>
      </w:pPr>
    </w:p>
    <w:p w:rsidR="00D377C1" w:rsidRDefault="00D377C1" w:rsidP="00D377C1">
      <w:pPr>
        <w:pStyle w:val="a3"/>
        <w:spacing w:before="0" w:after="0"/>
        <w:jc w:val="right"/>
        <w:rPr>
          <w:sz w:val="22"/>
          <w:szCs w:val="28"/>
        </w:rPr>
      </w:pPr>
    </w:p>
    <w:p w:rsidR="00D377C1" w:rsidRDefault="00D377C1" w:rsidP="00D377C1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приложение №3</w:t>
      </w:r>
    </w:p>
    <w:p w:rsidR="00D377C1" w:rsidRDefault="00D377C1" w:rsidP="00D377C1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к постановлению Совета депутатов</w:t>
      </w:r>
    </w:p>
    <w:p w:rsidR="00D377C1" w:rsidRDefault="00D377C1" w:rsidP="00D377C1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Каласевского сельского поселения </w:t>
      </w:r>
    </w:p>
    <w:p w:rsidR="00D377C1" w:rsidRDefault="00D377C1" w:rsidP="00D377C1">
      <w:pPr>
        <w:jc w:val="right"/>
        <w:rPr>
          <w:sz w:val="22"/>
          <w:szCs w:val="28"/>
        </w:rPr>
      </w:pPr>
      <w:r>
        <w:rPr>
          <w:sz w:val="22"/>
          <w:szCs w:val="28"/>
        </w:rPr>
        <w:t>Ардатовского муниципального района</w:t>
      </w:r>
    </w:p>
    <w:p w:rsidR="00D377C1" w:rsidRDefault="00D377C1" w:rsidP="00D377C1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№4 от 27.05 2025г </w:t>
      </w:r>
    </w:p>
    <w:p w:rsidR="00D377C1" w:rsidRDefault="00D377C1" w:rsidP="00D377C1">
      <w:pPr>
        <w:rPr>
          <w:sz w:val="22"/>
          <w:szCs w:val="28"/>
        </w:rPr>
      </w:pPr>
    </w:p>
    <w:p w:rsidR="00D377C1" w:rsidRDefault="00D377C1" w:rsidP="00D377C1">
      <w:pPr>
        <w:rPr>
          <w:sz w:val="22"/>
          <w:szCs w:val="28"/>
        </w:rPr>
      </w:pPr>
    </w:p>
    <w:p w:rsidR="00D377C1" w:rsidRDefault="00D377C1" w:rsidP="00D377C1">
      <w:pPr>
        <w:jc w:val="center"/>
        <w:rPr>
          <w:sz w:val="22"/>
          <w:szCs w:val="28"/>
        </w:rPr>
      </w:pPr>
      <w:r>
        <w:rPr>
          <w:sz w:val="22"/>
          <w:szCs w:val="28"/>
        </w:rPr>
        <w:t>Рабочая группа</w:t>
      </w:r>
    </w:p>
    <w:p w:rsidR="00D377C1" w:rsidRDefault="00D377C1" w:rsidP="00D377C1">
      <w:pPr>
        <w:jc w:val="center"/>
        <w:rPr>
          <w:sz w:val="22"/>
          <w:szCs w:val="28"/>
        </w:rPr>
      </w:pPr>
      <w:r>
        <w:rPr>
          <w:sz w:val="22"/>
          <w:szCs w:val="28"/>
        </w:rPr>
        <w:t>по организации и проведению публичных слушаний по проекту решения</w:t>
      </w:r>
    </w:p>
    <w:p w:rsidR="00D377C1" w:rsidRDefault="00D377C1" w:rsidP="00D377C1">
      <w:pPr>
        <w:jc w:val="center"/>
        <w:rPr>
          <w:sz w:val="22"/>
          <w:szCs w:val="28"/>
        </w:rPr>
      </w:pPr>
      <w:r>
        <w:rPr>
          <w:sz w:val="22"/>
          <w:szCs w:val="28"/>
        </w:rPr>
        <w:t>«Об утверждении отчета об исполнении бюджета Каласевского сельского поселения Ардатовского муниципального района Республики Мордовия за 2024 год».</w:t>
      </w:r>
    </w:p>
    <w:p w:rsidR="00D377C1" w:rsidRDefault="00D377C1" w:rsidP="00D377C1">
      <w:pPr>
        <w:rPr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8"/>
        <w:gridCol w:w="5760"/>
      </w:tblGrid>
      <w:tr w:rsidR="00D377C1" w:rsidTr="00D377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Федоров Анатолий Иванович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Глава Каласевского сельского поселения (руководитель рабочей группы).</w:t>
            </w:r>
          </w:p>
        </w:tc>
      </w:tr>
      <w:tr w:rsidR="00D377C1" w:rsidTr="00D377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Алипов Александр Александрович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Зам</w:t>
            </w:r>
            <w:proofErr w:type="gramStart"/>
            <w:r>
              <w:rPr>
                <w:sz w:val="22"/>
                <w:szCs w:val="28"/>
                <w:lang w:eastAsia="en-US"/>
              </w:rPr>
              <w:t>.г</w:t>
            </w:r>
            <w:proofErr w:type="gramEnd"/>
            <w:r>
              <w:rPr>
                <w:sz w:val="22"/>
                <w:szCs w:val="28"/>
                <w:lang w:eastAsia="en-US"/>
              </w:rPr>
              <w:t>лавы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Каласевского сельского поселения по работе в Совете депутатов (секретарь рабочей группы).</w:t>
            </w:r>
          </w:p>
        </w:tc>
      </w:tr>
      <w:tr w:rsidR="00D377C1" w:rsidTr="00D377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Кудашова</w:t>
            </w:r>
            <w:proofErr w:type="spellEnd"/>
            <w:r>
              <w:rPr>
                <w:szCs w:val="28"/>
                <w:lang w:eastAsia="en-US"/>
              </w:rPr>
              <w:t xml:space="preserve"> Лилия Валентиновна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7C1" w:rsidRDefault="00D377C1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 Каласевского сельского поселения, (член рабочей группы).</w:t>
            </w:r>
          </w:p>
        </w:tc>
      </w:tr>
    </w:tbl>
    <w:p w:rsidR="00D377C1" w:rsidRDefault="00D377C1" w:rsidP="00D377C1">
      <w:pPr>
        <w:pStyle w:val="a3"/>
        <w:spacing w:after="0"/>
        <w:jc w:val="center"/>
        <w:rPr>
          <w:sz w:val="20"/>
          <w:szCs w:val="20"/>
        </w:rPr>
      </w:pPr>
    </w:p>
    <w:p w:rsidR="00D377C1" w:rsidRDefault="00D377C1" w:rsidP="00D377C1"/>
    <w:p w:rsidR="00D377C1" w:rsidRPr="00D377C1" w:rsidRDefault="00D377C1" w:rsidP="00D377C1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____________________________________________________________________________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_______</w:t>
      </w:r>
      <w:bookmarkStart w:id="0" w:name="_GoBack"/>
      <w:bookmarkEnd w:id="0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</w:t>
      </w:r>
    </w:p>
    <w:p w:rsidR="00D377C1" w:rsidRPr="00D377C1" w:rsidRDefault="00D377C1" w:rsidP="00D377C1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Информационный бюллетень Каласевского </w:t>
      </w:r>
    </w:p>
    <w:p w:rsidR="00D377C1" w:rsidRPr="00D377C1" w:rsidRDefault="00D377C1" w:rsidP="00D377C1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сельского поселения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27</w:t>
      </w: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.05. 2025 года №1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5</w:t>
      </w:r>
    </w:p>
    <w:p w:rsidR="00D377C1" w:rsidRPr="00D377C1" w:rsidRDefault="00D377C1" w:rsidP="00D377C1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Учредитель: Совет депутатов Каласевского  сельского поселения</w:t>
      </w:r>
    </w:p>
    <w:p w:rsidR="00D377C1" w:rsidRPr="00D377C1" w:rsidRDefault="00D377C1" w:rsidP="00D377C1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Ардатовского муниципального района</w:t>
      </w:r>
    </w:p>
    <w:p w:rsidR="00D377C1" w:rsidRPr="00D377C1" w:rsidRDefault="00D377C1" w:rsidP="00D377C1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Тираж 3 экз.</w:t>
      </w:r>
    </w:p>
    <w:p w:rsidR="00D377C1" w:rsidRDefault="00D377C1" w:rsidP="00D377C1">
      <w:pPr>
        <w:pStyle w:val="a3"/>
        <w:spacing w:before="0" w:after="0"/>
        <w:rPr>
          <w:sz w:val="28"/>
          <w:szCs w:val="28"/>
        </w:rPr>
      </w:pPr>
    </w:p>
    <w:p w:rsidR="00D377C1" w:rsidRDefault="00D377C1" w:rsidP="00D377C1"/>
    <w:p w:rsidR="00D377C1" w:rsidRDefault="00D377C1" w:rsidP="00D377C1"/>
    <w:p w:rsidR="00D377C1" w:rsidRDefault="00D377C1" w:rsidP="00D377C1"/>
    <w:p w:rsidR="00D377C1" w:rsidRDefault="00D377C1" w:rsidP="00D377C1"/>
    <w:p w:rsidR="00D377C1" w:rsidRDefault="00D377C1" w:rsidP="00D377C1"/>
    <w:p w:rsidR="00F079A7" w:rsidRDefault="00F079A7"/>
    <w:sectPr w:rsidR="00F07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Segoe U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02"/>
    <w:rsid w:val="00C16002"/>
    <w:rsid w:val="00D377C1"/>
    <w:rsid w:val="00F0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7C1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D377C1"/>
    <w:pPr>
      <w:tabs>
        <w:tab w:val="left" w:pos="0"/>
      </w:tabs>
      <w:spacing w:before="240" w:after="60"/>
      <w:outlineLvl w:val="5"/>
    </w:pPr>
    <w:rPr>
      <w:rFonts w:eastAsia="Times New Roman"/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rsid w:val="00D377C1"/>
    <w:rPr>
      <w:rFonts w:ascii="Times New Roman" w:eastAsia="Times New Roman" w:hAnsi="Times New Roman" w:cs="Times New Roman"/>
      <w:b/>
      <w:lang w:eastAsia="ar-SA"/>
    </w:rPr>
  </w:style>
  <w:style w:type="paragraph" w:styleId="a3">
    <w:name w:val="Normal (Web)"/>
    <w:basedOn w:val="a"/>
    <w:uiPriority w:val="99"/>
    <w:semiHidden/>
    <w:unhideWhenUsed/>
    <w:rsid w:val="00D377C1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D377C1"/>
    <w:pPr>
      <w:spacing w:after="120"/>
    </w:pPr>
    <w:rPr>
      <w:sz w:val="22"/>
      <w:szCs w:val="22"/>
      <w:lang w:val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D377C1"/>
    <w:rPr>
      <w:rFonts w:ascii="Times New Roman" w:eastAsia="SimSun" w:hAnsi="Times New Roman" w:cs="Times New Roman"/>
      <w:lang w:val="x-none" w:eastAsia="ar-SA"/>
    </w:rPr>
  </w:style>
  <w:style w:type="paragraph" w:styleId="a6">
    <w:name w:val="Balloon Text"/>
    <w:basedOn w:val="a"/>
    <w:link w:val="a7"/>
    <w:uiPriority w:val="99"/>
    <w:semiHidden/>
    <w:unhideWhenUsed/>
    <w:rsid w:val="00D377C1"/>
    <w:pPr>
      <w:widowControl w:val="0"/>
      <w:autoSpaceDE w:val="0"/>
      <w:autoSpaceDN w:val="0"/>
      <w:adjustRightInd w:val="0"/>
    </w:pPr>
    <w:rPr>
      <w:rFonts w:asci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D377C1"/>
    <w:rPr>
      <w:rFonts w:ascii="Segoe UI" w:eastAsia="SimSun" w:hAnsi="Times New Roman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D377C1"/>
    <w:pPr>
      <w:spacing w:before="100" w:beforeAutospacing="1" w:after="100" w:afterAutospacing="1"/>
    </w:pPr>
    <w:rPr>
      <w:lang w:eastAsia="ru-RU"/>
    </w:rPr>
  </w:style>
  <w:style w:type="character" w:customStyle="1" w:styleId="2">
    <w:name w:val="Текст выноски Знак2"/>
    <w:basedOn w:val="a0"/>
    <w:uiPriority w:val="99"/>
    <w:locked/>
    <w:rsid w:val="00D377C1"/>
    <w:rPr>
      <w:rFonts w:ascii="Segoe UI" w:hAnsi="Segoe UI" w:cs="Segoe UI" w:hint="default"/>
      <w:sz w:val="18"/>
      <w:szCs w:val="18"/>
    </w:rPr>
  </w:style>
  <w:style w:type="character" w:customStyle="1" w:styleId="20">
    <w:name w:val="Основной текст Знак2"/>
    <w:basedOn w:val="a0"/>
    <w:uiPriority w:val="99"/>
    <w:locked/>
    <w:rsid w:val="00D377C1"/>
    <w:rPr>
      <w:lang w:val="x-none" w:eastAsia="ar-SA"/>
    </w:rPr>
  </w:style>
  <w:style w:type="character" w:customStyle="1" w:styleId="1">
    <w:name w:val="Основной текст Знак1"/>
    <w:basedOn w:val="a0"/>
    <w:uiPriority w:val="99"/>
    <w:rsid w:val="00D377C1"/>
    <w:rPr>
      <w:rFonts w:ascii="Times New Roman" w:hAnsi="Times New Roman" w:cs="Times New Roman" w:hint="default"/>
      <w:lang w:val="x-none" w:eastAsia="ar-SA" w:bidi="ar-SA"/>
    </w:rPr>
  </w:style>
  <w:style w:type="character" w:customStyle="1" w:styleId="10">
    <w:name w:val="Текст выноски Знак1"/>
    <w:basedOn w:val="a0"/>
    <w:uiPriority w:val="99"/>
    <w:rsid w:val="00D377C1"/>
    <w:rPr>
      <w:rFonts w:ascii="Segoe UI" w:hAnsi="Segoe UI" w:cs="Segoe UI" w:hint="default"/>
      <w:sz w:val="18"/>
      <w:szCs w:val="18"/>
      <w:lang w:val="x-none" w:eastAsia="ar-SA" w:bidi="ar-SA"/>
    </w:rPr>
  </w:style>
  <w:style w:type="character" w:customStyle="1" w:styleId="5">
    <w:name w:val="Основной текст Знак5"/>
    <w:basedOn w:val="a0"/>
    <w:uiPriority w:val="99"/>
    <w:semiHidden/>
    <w:rsid w:val="00D377C1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4">
    <w:name w:val="Основной текст Знак4"/>
    <w:basedOn w:val="a0"/>
    <w:uiPriority w:val="99"/>
    <w:semiHidden/>
    <w:rsid w:val="00D377C1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3">
    <w:name w:val="Основной текст Знак3"/>
    <w:basedOn w:val="a0"/>
    <w:uiPriority w:val="99"/>
    <w:semiHidden/>
    <w:rsid w:val="00D377C1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50">
    <w:name w:val="Текст выноски Знак5"/>
    <w:basedOn w:val="a0"/>
    <w:uiPriority w:val="99"/>
    <w:semiHidden/>
    <w:rsid w:val="00D377C1"/>
    <w:rPr>
      <w:rFonts w:ascii="Tahoma" w:hAnsi="Tahoma" w:cs="Tahoma" w:hint="default"/>
      <w:sz w:val="16"/>
      <w:szCs w:val="16"/>
      <w:lang w:val="x-none" w:eastAsia="ar-SA" w:bidi="ar-SA"/>
    </w:rPr>
  </w:style>
  <w:style w:type="character" w:customStyle="1" w:styleId="40">
    <w:name w:val="Текст выноски Знак4"/>
    <w:basedOn w:val="a0"/>
    <w:uiPriority w:val="99"/>
    <w:semiHidden/>
    <w:rsid w:val="00D377C1"/>
    <w:rPr>
      <w:rFonts w:ascii="Tahoma" w:hAnsi="Tahoma" w:cs="Tahoma" w:hint="default"/>
      <w:sz w:val="16"/>
      <w:szCs w:val="16"/>
      <w:lang w:val="x-none" w:eastAsia="ar-SA" w:bidi="ar-SA"/>
    </w:rPr>
  </w:style>
  <w:style w:type="character" w:customStyle="1" w:styleId="30">
    <w:name w:val="Текст выноски Знак3"/>
    <w:basedOn w:val="a0"/>
    <w:uiPriority w:val="99"/>
    <w:semiHidden/>
    <w:rsid w:val="00D377C1"/>
    <w:rPr>
      <w:rFonts w:ascii="Tahoma" w:hAnsi="Tahoma" w:cs="Tahoma" w:hint="default"/>
      <w:sz w:val="16"/>
      <w:szCs w:val="16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7C1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D377C1"/>
    <w:pPr>
      <w:tabs>
        <w:tab w:val="left" w:pos="0"/>
      </w:tabs>
      <w:spacing w:before="240" w:after="60"/>
      <w:outlineLvl w:val="5"/>
    </w:pPr>
    <w:rPr>
      <w:rFonts w:eastAsia="Times New Roman"/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rsid w:val="00D377C1"/>
    <w:rPr>
      <w:rFonts w:ascii="Times New Roman" w:eastAsia="Times New Roman" w:hAnsi="Times New Roman" w:cs="Times New Roman"/>
      <w:b/>
      <w:lang w:eastAsia="ar-SA"/>
    </w:rPr>
  </w:style>
  <w:style w:type="paragraph" w:styleId="a3">
    <w:name w:val="Normal (Web)"/>
    <w:basedOn w:val="a"/>
    <w:uiPriority w:val="99"/>
    <w:semiHidden/>
    <w:unhideWhenUsed/>
    <w:rsid w:val="00D377C1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D377C1"/>
    <w:pPr>
      <w:spacing w:after="120"/>
    </w:pPr>
    <w:rPr>
      <w:sz w:val="22"/>
      <w:szCs w:val="22"/>
      <w:lang w:val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D377C1"/>
    <w:rPr>
      <w:rFonts w:ascii="Times New Roman" w:eastAsia="SimSun" w:hAnsi="Times New Roman" w:cs="Times New Roman"/>
      <w:lang w:val="x-none" w:eastAsia="ar-SA"/>
    </w:rPr>
  </w:style>
  <w:style w:type="paragraph" w:styleId="a6">
    <w:name w:val="Balloon Text"/>
    <w:basedOn w:val="a"/>
    <w:link w:val="a7"/>
    <w:uiPriority w:val="99"/>
    <w:semiHidden/>
    <w:unhideWhenUsed/>
    <w:rsid w:val="00D377C1"/>
    <w:pPr>
      <w:widowControl w:val="0"/>
      <w:autoSpaceDE w:val="0"/>
      <w:autoSpaceDN w:val="0"/>
      <w:adjustRightInd w:val="0"/>
    </w:pPr>
    <w:rPr>
      <w:rFonts w:asci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D377C1"/>
    <w:rPr>
      <w:rFonts w:ascii="Segoe UI" w:eastAsia="SimSun" w:hAnsi="Times New Roman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D377C1"/>
    <w:pPr>
      <w:spacing w:before="100" w:beforeAutospacing="1" w:after="100" w:afterAutospacing="1"/>
    </w:pPr>
    <w:rPr>
      <w:lang w:eastAsia="ru-RU"/>
    </w:rPr>
  </w:style>
  <w:style w:type="character" w:customStyle="1" w:styleId="2">
    <w:name w:val="Текст выноски Знак2"/>
    <w:basedOn w:val="a0"/>
    <w:uiPriority w:val="99"/>
    <w:locked/>
    <w:rsid w:val="00D377C1"/>
    <w:rPr>
      <w:rFonts w:ascii="Segoe UI" w:hAnsi="Segoe UI" w:cs="Segoe UI" w:hint="default"/>
      <w:sz w:val="18"/>
      <w:szCs w:val="18"/>
    </w:rPr>
  </w:style>
  <w:style w:type="character" w:customStyle="1" w:styleId="20">
    <w:name w:val="Основной текст Знак2"/>
    <w:basedOn w:val="a0"/>
    <w:uiPriority w:val="99"/>
    <w:locked/>
    <w:rsid w:val="00D377C1"/>
    <w:rPr>
      <w:lang w:val="x-none" w:eastAsia="ar-SA"/>
    </w:rPr>
  </w:style>
  <w:style w:type="character" w:customStyle="1" w:styleId="1">
    <w:name w:val="Основной текст Знак1"/>
    <w:basedOn w:val="a0"/>
    <w:uiPriority w:val="99"/>
    <w:rsid w:val="00D377C1"/>
    <w:rPr>
      <w:rFonts w:ascii="Times New Roman" w:hAnsi="Times New Roman" w:cs="Times New Roman" w:hint="default"/>
      <w:lang w:val="x-none" w:eastAsia="ar-SA" w:bidi="ar-SA"/>
    </w:rPr>
  </w:style>
  <w:style w:type="character" w:customStyle="1" w:styleId="10">
    <w:name w:val="Текст выноски Знак1"/>
    <w:basedOn w:val="a0"/>
    <w:uiPriority w:val="99"/>
    <w:rsid w:val="00D377C1"/>
    <w:rPr>
      <w:rFonts w:ascii="Segoe UI" w:hAnsi="Segoe UI" w:cs="Segoe UI" w:hint="default"/>
      <w:sz w:val="18"/>
      <w:szCs w:val="18"/>
      <w:lang w:val="x-none" w:eastAsia="ar-SA" w:bidi="ar-SA"/>
    </w:rPr>
  </w:style>
  <w:style w:type="character" w:customStyle="1" w:styleId="5">
    <w:name w:val="Основной текст Знак5"/>
    <w:basedOn w:val="a0"/>
    <w:uiPriority w:val="99"/>
    <w:semiHidden/>
    <w:rsid w:val="00D377C1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4">
    <w:name w:val="Основной текст Знак4"/>
    <w:basedOn w:val="a0"/>
    <w:uiPriority w:val="99"/>
    <w:semiHidden/>
    <w:rsid w:val="00D377C1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3">
    <w:name w:val="Основной текст Знак3"/>
    <w:basedOn w:val="a0"/>
    <w:uiPriority w:val="99"/>
    <w:semiHidden/>
    <w:rsid w:val="00D377C1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50">
    <w:name w:val="Текст выноски Знак5"/>
    <w:basedOn w:val="a0"/>
    <w:uiPriority w:val="99"/>
    <w:semiHidden/>
    <w:rsid w:val="00D377C1"/>
    <w:rPr>
      <w:rFonts w:ascii="Tahoma" w:hAnsi="Tahoma" w:cs="Tahoma" w:hint="default"/>
      <w:sz w:val="16"/>
      <w:szCs w:val="16"/>
      <w:lang w:val="x-none" w:eastAsia="ar-SA" w:bidi="ar-SA"/>
    </w:rPr>
  </w:style>
  <w:style w:type="character" w:customStyle="1" w:styleId="40">
    <w:name w:val="Текст выноски Знак4"/>
    <w:basedOn w:val="a0"/>
    <w:uiPriority w:val="99"/>
    <w:semiHidden/>
    <w:rsid w:val="00D377C1"/>
    <w:rPr>
      <w:rFonts w:ascii="Tahoma" w:hAnsi="Tahoma" w:cs="Tahoma" w:hint="default"/>
      <w:sz w:val="16"/>
      <w:szCs w:val="16"/>
      <w:lang w:val="x-none" w:eastAsia="ar-SA" w:bidi="ar-SA"/>
    </w:rPr>
  </w:style>
  <w:style w:type="character" w:customStyle="1" w:styleId="30">
    <w:name w:val="Текст выноски Знак3"/>
    <w:basedOn w:val="a0"/>
    <w:uiPriority w:val="99"/>
    <w:semiHidden/>
    <w:rsid w:val="00D377C1"/>
    <w:rPr>
      <w:rFonts w:ascii="Tahoma" w:hAnsi="Tahoma" w:cs="Tahoma" w:hint="default"/>
      <w:sz w:val="16"/>
      <w:szCs w:val="16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9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4355</Words>
  <Characters>24829</Characters>
  <Application>Microsoft Office Word</Application>
  <DocSecurity>0</DocSecurity>
  <Lines>206</Lines>
  <Paragraphs>58</Paragraphs>
  <ScaleCrop>false</ScaleCrop>
  <Company>SPecialiST RePack</Company>
  <LinksUpToDate>false</LinksUpToDate>
  <CharactersWithSpaces>29126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2025-05-27T13:12:00Z</dcterms:created>
  <dcterms:modified xsi:type="dcterms:W3CDTF">2025-05-27T13:16:00Z</dcterms:modified>
</cp:coreProperties>
</file>