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229" w:rsidRPr="009B1229" w:rsidRDefault="009B1229" w:rsidP="009B1229">
      <w:pPr>
        <w:autoSpaceDN w:val="0"/>
        <w:spacing w:after="0"/>
        <w:jc w:val="center"/>
        <w:rPr>
          <w:rFonts w:ascii="Times New Roman" w:hAnsi="Times New Roman" w:cs="Times New Roman"/>
          <w:b/>
          <w:color w:val="5A5A5A"/>
        </w:rPr>
      </w:pPr>
      <w:r w:rsidRPr="009B1229">
        <w:rPr>
          <w:rFonts w:ascii="Times New Roman" w:hAnsi="Times New Roman" w:cs="Times New Roman"/>
          <w:b/>
          <w:color w:val="5A5A5A"/>
        </w:rPr>
        <w:t>ИНФОРМАЦИОННЫЙ БЮЛЛЕТЕНЬ</w:t>
      </w:r>
    </w:p>
    <w:p w:rsidR="009B1229" w:rsidRPr="009B1229" w:rsidRDefault="009B1229" w:rsidP="009B1229">
      <w:pPr>
        <w:autoSpaceDN w:val="0"/>
        <w:spacing w:after="0"/>
        <w:jc w:val="center"/>
        <w:rPr>
          <w:rFonts w:ascii="Times New Roman" w:hAnsi="Times New Roman" w:cs="Times New Roman"/>
          <w:b/>
          <w:color w:val="5A5A5A"/>
        </w:rPr>
      </w:pPr>
      <w:r w:rsidRPr="009B1229">
        <w:rPr>
          <w:rFonts w:ascii="Times New Roman" w:hAnsi="Times New Roman" w:cs="Times New Roman"/>
          <w:b/>
          <w:color w:val="5A5A5A"/>
        </w:rPr>
        <w:t>КАЛАСЕВСКОГО СЕЛЬСКОГО ПОСЕЛЕНИЯ</w:t>
      </w:r>
    </w:p>
    <w:p w:rsidR="009B1229" w:rsidRPr="009B1229" w:rsidRDefault="009B1229" w:rsidP="009B1229">
      <w:pPr>
        <w:autoSpaceDN w:val="0"/>
        <w:spacing w:after="0"/>
        <w:jc w:val="center"/>
        <w:rPr>
          <w:rFonts w:ascii="Times New Roman" w:hAnsi="Times New Roman" w:cs="Times New Roman"/>
          <w:b/>
          <w:color w:val="5A5A5A"/>
        </w:rPr>
      </w:pPr>
      <w:r w:rsidRPr="009B1229">
        <w:rPr>
          <w:rFonts w:ascii="Times New Roman" w:hAnsi="Times New Roman" w:cs="Times New Roman"/>
          <w:b/>
          <w:color w:val="5A5A5A"/>
        </w:rPr>
        <w:t>АРДАТОВСКОГО МУНИЦИПАЛЬНОГО РАЙОНА</w:t>
      </w:r>
    </w:p>
    <w:p w:rsidR="009B1229" w:rsidRPr="009B1229" w:rsidRDefault="009B1229" w:rsidP="009B1229">
      <w:pPr>
        <w:autoSpaceDN w:val="0"/>
        <w:spacing w:after="0"/>
        <w:jc w:val="center"/>
        <w:rPr>
          <w:rFonts w:ascii="Times New Roman" w:hAnsi="Times New Roman" w:cs="Times New Roman"/>
          <w:b/>
          <w:color w:val="5A5A5A"/>
        </w:rPr>
      </w:pPr>
      <w:r w:rsidRPr="009B1229">
        <w:rPr>
          <w:rFonts w:ascii="Times New Roman" w:hAnsi="Times New Roman" w:cs="Times New Roman"/>
          <w:b/>
          <w:color w:val="5A5A5A"/>
        </w:rPr>
        <w:t>РЕСПУБЛИКИ МОРДОВИЯ</w:t>
      </w:r>
    </w:p>
    <w:p w:rsidR="009B1229" w:rsidRPr="009B1229" w:rsidRDefault="009B1229" w:rsidP="009B1229">
      <w:pPr>
        <w:autoSpaceDN w:val="0"/>
        <w:spacing w:after="0"/>
        <w:jc w:val="both"/>
        <w:rPr>
          <w:rFonts w:ascii="Times New Roman" w:hAnsi="Times New Roman" w:cs="Times New Roman"/>
          <w:b/>
          <w:color w:val="5A5A5A"/>
        </w:rPr>
      </w:pPr>
      <w:r w:rsidRPr="009B1229">
        <w:rPr>
          <w:rFonts w:ascii="Times New Roman" w:hAnsi="Times New Roman" w:cs="Times New Roman"/>
          <w:b/>
          <w:color w:val="5A5A5A"/>
        </w:rPr>
        <w:t xml:space="preserve">         является официальным печатным </w:t>
      </w:r>
    </w:p>
    <w:p w:rsidR="009B1229" w:rsidRPr="009B1229" w:rsidRDefault="009B1229" w:rsidP="009B1229">
      <w:pPr>
        <w:autoSpaceDN w:val="0"/>
        <w:spacing w:after="0"/>
        <w:jc w:val="both"/>
        <w:rPr>
          <w:rFonts w:ascii="Times New Roman" w:hAnsi="Times New Roman" w:cs="Times New Roman"/>
          <w:b/>
          <w:color w:val="5A5A5A"/>
        </w:rPr>
      </w:pPr>
      <w:r w:rsidRPr="009B1229">
        <w:rPr>
          <w:rFonts w:ascii="Times New Roman" w:hAnsi="Times New Roman" w:cs="Times New Roman"/>
          <w:b/>
          <w:color w:val="5A5A5A"/>
        </w:rPr>
        <w:t xml:space="preserve">         изданием Каласевского </w:t>
      </w:r>
      <w:proofErr w:type="gramStart"/>
      <w:r w:rsidRPr="009B1229">
        <w:rPr>
          <w:rFonts w:ascii="Times New Roman" w:hAnsi="Times New Roman" w:cs="Times New Roman"/>
          <w:b/>
          <w:color w:val="5A5A5A"/>
        </w:rPr>
        <w:t>сельского</w:t>
      </w:r>
      <w:proofErr w:type="gramEnd"/>
      <w:r w:rsidRPr="009B1229">
        <w:rPr>
          <w:rFonts w:ascii="Times New Roman" w:hAnsi="Times New Roman" w:cs="Times New Roman"/>
          <w:b/>
          <w:color w:val="5A5A5A"/>
        </w:rPr>
        <w:t xml:space="preserve"> </w:t>
      </w:r>
    </w:p>
    <w:p w:rsidR="009B1229" w:rsidRPr="009B1229" w:rsidRDefault="009B1229" w:rsidP="009B1229">
      <w:pPr>
        <w:autoSpaceDN w:val="0"/>
        <w:spacing w:after="0"/>
        <w:jc w:val="both"/>
        <w:rPr>
          <w:rFonts w:ascii="Times New Roman" w:hAnsi="Times New Roman" w:cs="Times New Roman"/>
          <w:b/>
          <w:color w:val="5A5A5A"/>
        </w:rPr>
      </w:pPr>
      <w:r w:rsidRPr="009B1229">
        <w:rPr>
          <w:rFonts w:ascii="Times New Roman" w:hAnsi="Times New Roman" w:cs="Times New Roman"/>
          <w:b/>
          <w:color w:val="5A5A5A"/>
        </w:rPr>
        <w:t xml:space="preserve">         поселения Ардатовского </w:t>
      </w:r>
    </w:p>
    <w:p w:rsidR="009B1229" w:rsidRPr="009B1229" w:rsidRDefault="009B1229" w:rsidP="009B1229">
      <w:pPr>
        <w:autoSpaceDN w:val="0"/>
        <w:spacing w:after="0"/>
        <w:jc w:val="both"/>
        <w:rPr>
          <w:rFonts w:ascii="Times New Roman" w:hAnsi="Times New Roman" w:cs="Times New Roman"/>
          <w:b/>
          <w:color w:val="5A5A5A"/>
        </w:rPr>
      </w:pPr>
      <w:r w:rsidRPr="009B1229">
        <w:rPr>
          <w:rFonts w:ascii="Times New Roman" w:hAnsi="Times New Roman" w:cs="Times New Roman"/>
          <w:b/>
          <w:color w:val="5A5A5A"/>
        </w:rPr>
        <w:t xml:space="preserve">         муниципального района РМ </w:t>
      </w:r>
    </w:p>
    <w:p w:rsidR="009B1229" w:rsidRPr="009B1229" w:rsidRDefault="009B1229" w:rsidP="009B1229">
      <w:pPr>
        <w:autoSpaceDN w:val="0"/>
        <w:spacing w:after="0"/>
        <w:jc w:val="both"/>
        <w:rPr>
          <w:rFonts w:ascii="Times New Roman" w:hAnsi="Times New Roman" w:cs="Times New Roman"/>
          <w:b/>
          <w:color w:val="5A5A5A"/>
        </w:rPr>
      </w:pPr>
      <w:r w:rsidRPr="009B1229">
        <w:rPr>
          <w:rFonts w:ascii="Times New Roman" w:hAnsi="Times New Roman" w:cs="Times New Roman"/>
          <w:b/>
          <w:color w:val="5A5A5A"/>
        </w:rPr>
        <w:t xml:space="preserve">         25</w:t>
      </w:r>
      <w:r w:rsidRPr="009B1229">
        <w:rPr>
          <w:rFonts w:ascii="Times New Roman" w:hAnsi="Times New Roman" w:cs="Times New Roman"/>
          <w:b/>
          <w:color w:val="5A5A5A"/>
        </w:rPr>
        <w:t>.11.2024года №2</w:t>
      </w:r>
      <w:r w:rsidRPr="009B1229">
        <w:rPr>
          <w:rFonts w:ascii="Times New Roman" w:hAnsi="Times New Roman" w:cs="Times New Roman"/>
          <w:b/>
          <w:color w:val="5A5A5A"/>
        </w:rPr>
        <w:t>5</w:t>
      </w:r>
    </w:p>
    <w:p w:rsidR="009B1229" w:rsidRDefault="009B1229" w:rsidP="009B1229">
      <w:pPr>
        <w:autoSpaceDN w:val="0"/>
        <w:jc w:val="both"/>
        <w:rPr>
          <w:color w:val="5A5A5A"/>
        </w:rPr>
      </w:pPr>
      <w:r>
        <w:rPr>
          <w:color w:val="5A5A5A"/>
        </w:rPr>
        <w:t>___________________________________________________________________________________</w:t>
      </w:r>
    </w:p>
    <w:p w:rsid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9B1229" w:rsidRPr="009B1229" w:rsidRDefault="009B1229" w:rsidP="00AC197E">
      <w:pPr>
        <w:suppressAutoHyphens/>
        <w:spacing w:after="0" w:line="240" w:lineRule="auto"/>
        <w:rPr>
          <w:rFonts w:ascii="Times New Roman" w:eastAsia="Times New Roman" w:hAnsi="Times New Roman" w:cs="Times New Roman"/>
          <w:sz w:val="24"/>
          <w:szCs w:val="24"/>
          <w:lang w:eastAsia="ar-SA"/>
        </w:rPr>
      </w:pPr>
    </w:p>
    <w:p w:rsidR="00AC197E" w:rsidRPr="009B1229" w:rsidRDefault="00AC197E" w:rsidP="00AC197E">
      <w:pPr>
        <w:suppressAutoHyphens/>
        <w:spacing w:after="0" w:line="240" w:lineRule="auto"/>
        <w:jc w:val="center"/>
        <w:rPr>
          <w:rFonts w:ascii="Times New Roman" w:eastAsia="Times New Roman" w:hAnsi="Times New Roman" w:cs="Times New Roman"/>
          <w:bCs/>
          <w:sz w:val="24"/>
          <w:szCs w:val="24"/>
          <w:lang w:eastAsia="ar-SA"/>
        </w:rPr>
      </w:pPr>
      <w:r w:rsidRPr="009B1229">
        <w:rPr>
          <w:rFonts w:ascii="Times New Roman" w:eastAsia="Times New Roman" w:hAnsi="Times New Roman" w:cs="Times New Roman"/>
          <w:bCs/>
          <w:sz w:val="24"/>
          <w:szCs w:val="24"/>
          <w:lang w:eastAsia="ar-SA"/>
        </w:rPr>
        <w:t>РЕСПУБЛИКА МОРДОВИЯ</w:t>
      </w:r>
      <w:bookmarkStart w:id="0" w:name="_GoBack"/>
      <w:bookmarkEnd w:id="0"/>
    </w:p>
    <w:p w:rsidR="00AC197E" w:rsidRPr="009B1229" w:rsidRDefault="00AC197E" w:rsidP="00AC197E">
      <w:pPr>
        <w:suppressAutoHyphens/>
        <w:spacing w:after="0" w:line="240" w:lineRule="auto"/>
        <w:jc w:val="center"/>
        <w:rPr>
          <w:rFonts w:ascii="Times New Roman" w:eastAsia="Times New Roman" w:hAnsi="Times New Roman" w:cs="Times New Roman"/>
          <w:bCs/>
          <w:sz w:val="24"/>
          <w:szCs w:val="24"/>
          <w:lang w:eastAsia="ar-SA"/>
        </w:rPr>
      </w:pPr>
    </w:p>
    <w:p w:rsidR="00AC197E" w:rsidRPr="009B1229" w:rsidRDefault="00AC197E" w:rsidP="00AC197E">
      <w:pPr>
        <w:suppressAutoHyphens/>
        <w:spacing w:after="0" w:line="240" w:lineRule="auto"/>
        <w:jc w:val="center"/>
        <w:rPr>
          <w:rFonts w:ascii="Times New Roman" w:eastAsia="Times New Roman" w:hAnsi="Times New Roman" w:cs="Times New Roman"/>
          <w:bCs/>
          <w:sz w:val="24"/>
          <w:szCs w:val="24"/>
          <w:lang w:eastAsia="ar-SA"/>
        </w:rPr>
      </w:pPr>
      <w:r w:rsidRPr="009B1229">
        <w:rPr>
          <w:rFonts w:ascii="Times New Roman" w:eastAsia="Times New Roman" w:hAnsi="Times New Roman" w:cs="Times New Roman"/>
          <w:bCs/>
          <w:sz w:val="24"/>
          <w:szCs w:val="24"/>
          <w:lang w:eastAsia="ar-SA"/>
        </w:rPr>
        <w:t>СОВЕТ ДЕПУТАТОВ</w:t>
      </w:r>
    </w:p>
    <w:p w:rsidR="00AC197E" w:rsidRPr="009B1229" w:rsidRDefault="00AC197E" w:rsidP="00AC197E">
      <w:pPr>
        <w:suppressAutoHyphens/>
        <w:spacing w:after="0" w:line="240" w:lineRule="auto"/>
        <w:jc w:val="center"/>
        <w:rPr>
          <w:rFonts w:ascii="Times New Roman" w:eastAsia="Times New Roman" w:hAnsi="Times New Roman" w:cs="Times New Roman"/>
          <w:bCs/>
          <w:sz w:val="24"/>
          <w:szCs w:val="24"/>
          <w:lang w:eastAsia="ar-SA"/>
        </w:rPr>
      </w:pPr>
      <w:r w:rsidRPr="009B1229">
        <w:rPr>
          <w:rFonts w:ascii="Times New Roman" w:eastAsia="Times New Roman" w:hAnsi="Times New Roman" w:cs="Times New Roman"/>
          <w:bCs/>
          <w:sz w:val="24"/>
          <w:szCs w:val="24"/>
          <w:lang w:eastAsia="ar-SA"/>
        </w:rPr>
        <w:t>КАЛАСЕВСКОГО СЕЛЬСКОГО ПОСЕЛЕНИЯ</w:t>
      </w:r>
    </w:p>
    <w:p w:rsidR="00AC197E" w:rsidRPr="009B1229" w:rsidRDefault="00AC197E" w:rsidP="00AC197E">
      <w:pPr>
        <w:suppressAutoHyphens/>
        <w:spacing w:after="0" w:line="240" w:lineRule="auto"/>
        <w:jc w:val="center"/>
        <w:rPr>
          <w:rFonts w:ascii="Times New Roman" w:eastAsia="Times New Roman" w:hAnsi="Times New Roman" w:cs="Times New Roman"/>
          <w:bCs/>
          <w:sz w:val="24"/>
          <w:szCs w:val="24"/>
          <w:lang w:eastAsia="ar-SA"/>
        </w:rPr>
      </w:pPr>
      <w:r w:rsidRPr="009B1229">
        <w:rPr>
          <w:rFonts w:ascii="Times New Roman" w:eastAsia="Times New Roman" w:hAnsi="Times New Roman" w:cs="Times New Roman"/>
          <w:bCs/>
          <w:sz w:val="24"/>
          <w:szCs w:val="24"/>
          <w:lang w:eastAsia="ar-SA"/>
        </w:rPr>
        <w:t>АРДАТОВСКОГО МУНИЦИПАЛЬНОГО  РАЙОНА</w:t>
      </w:r>
    </w:p>
    <w:p w:rsidR="00AC197E" w:rsidRPr="009B1229" w:rsidRDefault="00AC197E" w:rsidP="00AC197E">
      <w:pPr>
        <w:suppressAutoHyphens/>
        <w:spacing w:after="0" w:line="240" w:lineRule="auto"/>
        <w:jc w:val="center"/>
        <w:rPr>
          <w:rFonts w:ascii="Times New Roman" w:eastAsia="Times New Roman" w:hAnsi="Times New Roman" w:cs="Times New Roman"/>
          <w:bCs/>
          <w:sz w:val="24"/>
          <w:szCs w:val="24"/>
          <w:lang w:eastAsia="ar-SA"/>
        </w:rPr>
      </w:pPr>
      <w:r w:rsidRPr="009B1229">
        <w:rPr>
          <w:rFonts w:ascii="Times New Roman" w:eastAsia="Times New Roman" w:hAnsi="Times New Roman" w:cs="Times New Roman"/>
          <w:bCs/>
          <w:sz w:val="24"/>
          <w:szCs w:val="24"/>
          <w:u w:val="single"/>
          <w:lang w:eastAsia="ar-SA"/>
        </w:rPr>
        <w:t>__________________________________________________________</w:t>
      </w:r>
      <w:r w:rsidR="009B1229">
        <w:rPr>
          <w:rFonts w:ascii="Times New Roman" w:eastAsia="Times New Roman" w:hAnsi="Times New Roman" w:cs="Times New Roman"/>
          <w:bCs/>
          <w:sz w:val="24"/>
          <w:szCs w:val="24"/>
          <w:u w:val="single"/>
          <w:lang w:eastAsia="ar-SA"/>
        </w:rPr>
        <w:t>______________</w:t>
      </w:r>
    </w:p>
    <w:p w:rsidR="00AC197E" w:rsidRPr="009B1229" w:rsidRDefault="00AC197E" w:rsidP="00AC197E">
      <w:pPr>
        <w:tabs>
          <w:tab w:val="left" w:pos="6900"/>
        </w:tabs>
        <w:suppressAutoHyphens/>
        <w:spacing w:after="0" w:line="240" w:lineRule="auto"/>
        <w:rPr>
          <w:rFonts w:ascii="Times New Roman" w:eastAsia="Times New Roman" w:hAnsi="Times New Roman" w:cs="Times New Roman"/>
          <w:bCs/>
          <w:sz w:val="24"/>
          <w:szCs w:val="24"/>
          <w:lang w:eastAsia="ar-SA"/>
        </w:rPr>
      </w:pPr>
    </w:p>
    <w:p w:rsidR="00AC197E" w:rsidRPr="009B1229" w:rsidRDefault="00AC197E" w:rsidP="00AC197E">
      <w:pPr>
        <w:suppressAutoHyphens/>
        <w:spacing w:after="0" w:line="240" w:lineRule="auto"/>
        <w:jc w:val="center"/>
        <w:rPr>
          <w:rFonts w:ascii="Times New Roman" w:eastAsia="Times New Roman" w:hAnsi="Times New Roman" w:cs="Times New Roman"/>
          <w:sz w:val="24"/>
          <w:szCs w:val="24"/>
          <w:lang w:eastAsia="ar-SA"/>
        </w:rPr>
      </w:pPr>
      <w:r w:rsidRPr="009B1229">
        <w:rPr>
          <w:rFonts w:ascii="Times New Roman" w:eastAsia="Times New Roman" w:hAnsi="Times New Roman" w:cs="Times New Roman"/>
          <w:sz w:val="24"/>
          <w:szCs w:val="24"/>
          <w:lang w:eastAsia="ar-SA"/>
        </w:rPr>
        <w:t>ПОСТАНОВЛЕНИЕ</w:t>
      </w:r>
    </w:p>
    <w:p w:rsidR="00AC197E" w:rsidRPr="009B1229" w:rsidRDefault="00AC197E" w:rsidP="00AC197E">
      <w:pPr>
        <w:suppressAutoHyphens/>
        <w:spacing w:after="0" w:line="240" w:lineRule="auto"/>
        <w:rPr>
          <w:rFonts w:ascii="Times New Roman" w:eastAsia="Times New Roman" w:hAnsi="Times New Roman" w:cs="Times New Roman"/>
          <w:bCs/>
          <w:sz w:val="24"/>
          <w:szCs w:val="24"/>
          <w:lang w:eastAsia="ar-SA"/>
        </w:rPr>
      </w:pPr>
      <w:r w:rsidRPr="009B1229">
        <w:rPr>
          <w:rFonts w:ascii="Times New Roman" w:eastAsia="Times New Roman" w:hAnsi="Times New Roman" w:cs="Times New Roman"/>
          <w:b/>
          <w:bCs/>
          <w:sz w:val="24"/>
          <w:szCs w:val="24"/>
          <w:lang w:eastAsia="ar-SA"/>
        </w:rPr>
        <w:tab/>
        <w:t xml:space="preserve">                           </w:t>
      </w:r>
      <w:r w:rsidRPr="009B1229">
        <w:rPr>
          <w:rFonts w:ascii="Times New Roman" w:eastAsia="Times New Roman" w:hAnsi="Times New Roman" w:cs="Times New Roman"/>
          <w:bCs/>
          <w:sz w:val="24"/>
          <w:szCs w:val="24"/>
          <w:lang w:eastAsia="ar-SA"/>
        </w:rPr>
        <w:t xml:space="preserve"> </w:t>
      </w:r>
    </w:p>
    <w:p w:rsidR="00AC197E" w:rsidRPr="009B1229" w:rsidRDefault="00AC197E" w:rsidP="00AC197E">
      <w:pPr>
        <w:suppressAutoHyphens/>
        <w:spacing w:after="0" w:line="240" w:lineRule="auto"/>
        <w:rPr>
          <w:rFonts w:ascii="Times New Roman" w:eastAsia="Times New Roman" w:hAnsi="Times New Roman" w:cs="Times New Roman"/>
          <w:b/>
          <w:bCs/>
          <w:sz w:val="24"/>
          <w:szCs w:val="24"/>
          <w:lang w:eastAsia="ar-SA"/>
        </w:rPr>
      </w:pPr>
      <w:r w:rsidRPr="009B1229">
        <w:rPr>
          <w:rFonts w:ascii="Times New Roman" w:eastAsia="Times New Roman" w:hAnsi="Times New Roman" w:cs="Times New Roman"/>
          <w:bCs/>
          <w:sz w:val="24"/>
          <w:szCs w:val="24"/>
          <w:lang w:eastAsia="ar-SA"/>
        </w:rPr>
        <w:t xml:space="preserve"> 25.11.2024 г.</w:t>
      </w:r>
      <w:r w:rsidRPr="009B1229">
        <w:rPr>
          <w:rFonts w:ascii="Times New Roman" w:eastAsia="Times New Roman" w:hAnsi="Times New Roman" w:cs="Times New Roman"/>
          <w:bCs/>
          <w:sz w:val="24"/>
          <w:szCs w:val="24"/>
          <w:lang w:eastAsia="ar-SA"/>
        </w:rPr>
        <w:tab/>
        <w:t xml:space="preserve">                            </w:t>
      </w:r>
      <w:r w:rsidR="009B1229">
        <w:rPr>
          <w:rFonts w:ascii="Times New Roman" w:eastAsia="Times New Roman" w:hAnsi="Times New Roman" w:cs="Times New Roman"/>
          <w:bCs/>
          <w:sz w:val="24"/>
          <w:szCs w:val="24"/>
          <w:lang w:eastAsia="ar-SA"/>
        </w:rPr>
        <w:t xml:space="preserve">             </w:t>
      </w:r>
      <w:proofErr w:type="spellStart"/>
      <w:r w:rsidRPr="009B1229">
        <w:rPr>
          <w:rFonts w:ascii="Times New Roman" w:eastAsia="Times New Roman" w:hAnsi="Times New Roman" w:cs="Times New Roman"/>
          <w:bCs/>
          <w:sz w:val="24"/>
          <w:szCs w:val="24"/>
          <w:lang w:eastAsia="ar-SA"/>
        </w:rPr>
        <w:t>с</w:t>
      </w:r>
      <w:proofErr w:type="gramStart"/>
      <w:r w:rsidRPr="009B1229">
        <w:rPr>
          <w:rFonts w:ascii="Times New Roman" w:eastAsia="Times New Roman" w:hAnsi="Times New Roman" w:cs="Times New Roman"/>
          <w:bCs/>
          <w:sz w:val="24"/>
          <w:szCs w:val="24"/>
          <w:lang w:eastAsia="ar-SA"/>
        </w:rPr>
        <w:t>.К</w:t>
      </w:r>
      <w:proofErr w:type="gramEnd"/>
      <w:r w:rsidRPr="009B1229">
        <w:rPr>
          <w:rFonts w:ascii="Times New Roman" w:eastAsia="Times New Roman" w:hAnsi="Times New Roman" w:cs="Times New Roman"/>
          <w:bCs/>
          <w:sz w:val="24"/>
          <w:szCs w:val="24"/>
          <w:lang w:eastAsia="ar-SA"/>
        </w:rPr>
        <w:t>аласево</w:t>
      </w:r>
      <w:proofErr w:type="spellEnd"/>
      <w:r w:rsidRPr="009B1229">
        <w:rPr>
          <w:rFonts w:ascii="Times New Roman" w:eastAsia="Times New Roman" w:hAnsi="Times New Roman" w:cs="Times New Roman"/>
          <w:bCs/>
          <w:sz w:val="24"/>
          <w:szCs w:val="24"/>
          <w:lang w:eastAsia="ar-SA"/>
        </w:rPr>
        <w:t xml:space="preserve">                                                №93</w:t>
      </w:r>
    </w:p>
    <w:p w:rsidR="00AC197E" w:rsidRPr="00AC197E" w:rsidRDefault="00AC197E" w:rsidP="00AC197E">
      <w:pPr>
        <w:suppressAutoHyphens/>
        <w:spacing w:after="0" w:line="240" w:lineRule="auto"/>
        <w:rPr>
          <w:rFonts w:ascii="Times New Roman" w:eastAsia="Times New Roman" w:hAnsi="Times New Roman" w:cs="Times New Roman"/>
          <w:sz w:val="28"/>
          <w:szCs w:val="28"/>
          <w:lang w:eastAsia="ar-SA"/>
        </w:rPr>
      </w:pPr>
      <w:r w:rsidRPr="00AC197E">
        <w:rPr>
          <w:rFonts w:ascii="Times New Roman" w:eastAsia="Times New Roman" w:hAnsi="Times New Roman" w:cs="Times New Roman"/>
          <w:bCs/>
          <w:sz w:val="28"/>
          <w:szCs w:val="28"/>
          <w:lang w:eastAsia="ar-SA"/>
        </w:rPr>
        <w:t xml:space="preserve">  </w:t>
      </w: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jc w:val="center"/>
        <w:rPr>
          <w:rFonts w:ascii="Times New Roman" w:eastAsia="Times New Roman" w:hAnsi="Times New Roman" w:cs="Times New Roman"/>
          <w:sz w:val="27"/>
          <w:szCs w:val="27"/>
          <w:lang w:eastAsia="ar-SA"/>
        </w:rPr>
      </w:pPr>
      <w:r w:rsidRPr="00AC197E">
        <w:rPr>
          <w:rFonts w:ascii="Times New Roman" w:eastAsia="Times New Roman" w:hAnsi="Times New Roman" w:cs="Times New Roman"/>
          <w:sz w:val="27"/>
          <w:szCs w:val="27"/>
          <w:lang w:eastAsia="ar-SA"/>
        </w:rPr>
        <w:t>О  вынесении на публичные слушания проекта решения Совета депутатов Каласевского сельского поселения «О бюджете Каласевского сельского поселения Ардатовского муниципального района Республики Мордовия  на 2025 и плановый период 2026-2027годов».</w:t>
      </w:r>
    </w:p>
    <w:p w:rsidR="00AC197E" w:rsidRPr="00AC197E" w:rsidRDefault="00AC197E" w:rsidP="00AC197E">
      <w:pPr>
        <w:suppressAutoHyphens/>
        <w:spacing w:after="0" w:line="240" w:lineRule="auto"/>
        <w:ind w:firstLine="720"/>
        <w:jc w:val="center"/>
        <w:rPr>
          <w:rFonts w:ascii="Times New Roman" w:eastAsia="Times New Roman" w:hAnsi="Times New Roman" w:cs="Times New Roman"/>
          <w:bCs/>
          <w:sz w:val="27"/>
          <w:szCs w:val="27"/>
          <w:lang w:eastAsia="ar-SA"/>
        </w:rPr>
      </w:pPr>
    </w:p>
    <w:p w:rsidR="00AC197E" w:rsidRPr="00AC197E" w:rsidRDefault="00AC197E" w:rsidP="00AC197E">
      <w:pPr>
        <w:suppressAutoHyphens/>
        <w:spacing w:after="0" w:line="240" w:lineRule="auto"/>
        <w:jc w:val="both"/>
        <w:rPr>
          <w:rFonts w:ascii="Times New Roman" w:eastAsia="Times New Roman" w:hAnsi="Times New Roman" w:cs="Times New Roman"/>
          <w:bCs/>
          <w:sz w:val="27"/>
          <w:szCs w:val="27"/>
          <w:lang w:eastAsia="ar-SA"/>
        </w:rPr>
      </w:pPr>
      <w:r w:rsidRPr="00AC197E">
        <w:rPr>
          <w:rFonts w:ascii="Times New Roman" w:eastAsia="Times New Roman" w:hAnsi="Times New Roman" w:cs="Times New Roman"/>
          <w:bCs/>
          <w:sz w:val="27"/>
          <w:szCs w:val="27"/>
          <w:lang w:eastAsia="ar-SA"/>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Уставом  Каласевского сельского поселения, согласно  Положению о публичных слушаниях,  Совет депутатов  Каласевского сельского поселения постановляет:</w:t>
      </w:r>
    </w:p>
    <w:p w:rsidR="00AC197E" w:rsidRPr="00AC197E" w:rsidRDefault="00AC197E" w:rsidP="00AC197E">
      <w:pPr>
        <w:suppressAutoHyphens/>
        <w:spacing w:after="0" w:line="240" w:lineRule="auto"/>
        <w:jc w:val="both"/>
        <w:rPr>
          <w:rFonts w:ascii="Times New Roman" w:eastAsia="Times New Roman" w:hAnsi="Times New Roman" w:cs="Times New Roman"/>
          <w:bCs/>
          <w:sz w:val="27"/>
          <w:szCs w:val="27"/>
          <w:lang w:eastAsia="ar-SA"/>
        </w:rPr>
      </w:pPr>
    </w:p>
    <w:p w:rsidR="00AC197E" w:rsidRPr="00AC197E" w:rsidRDefault="00AC197E" w:rsidP="00AC197E">
      <w:pPr>
        <w:suppressAutoHyphens/>
        <w:spacing w:after="0" w:line="240" w:lineRule="auto"/>
        <w:ind w:firstLine="720"/>
        <w:jc w:val="both"/>
        <w:rPr>
          <w:rFonts w:ascii="Times New Roman" w:eastAsia="Times New Roman" w:hAnsi="Times New Roman" w:cs="Times New Roman"/>
          <w:sz w:val="27"/>
          <w:szCs w:val="27"/>
          <w:lang w:eastAsia="ar-SA"/>
        </w:rPr>
      </w:pPr>
      <w:r w:rsidRPr="00AC197E">
        <w:rPr>
          <w:rFonts w:ascii="Times New Roman" w:eastAsia="Times New Roman" w:hAnsi="Times New Roman" w:cs="Times New Roman"/>
          <w:bCs/>
          <w:sz w:val="27"/>
          <w:szCs w:val="27"/>
          <w:lang w:eastAsia="ar-SA"/>
        </w:rPr>
        <w:t xml:space="preserve">1.Опубликовать в Информационном бюллетене и вынести на публичные слушания  в форме массового обсуждения населением Каласевского  сельского поселения  </w:t>
      </w:r>
      <w:r w:rsidRPr="00AC197E">
        <w:rPr>
          <w:rFonts w:ascii="Times New Roman" w:eastAsia="Times New Roman" w:hAnsi="Times New Roman" w:cs="Times New Roman"/>
          <w:sz w:val="27"/>
          <w:szCs w:val="27"/>
          <w:lang w:eastAsia="ar-SA"/>
        </w:rPr>
        <w:t>проект решения Совета депутатов  «О бюджете Каласевского сельского поселения Ардатовского муниципального района Республики Мордовия  на 2025 и плановый период 2026-2027 годов" (приложение №1).</w:t>
      </w:r>
    </w:p>
    <w:p w:rsidR="00AC197E" w:rsidRPr="00AC197E" w:rsidRDefault="00AC197E" w:rsidP="00AC197E">
      <w:pPr>
        <w:suppressAutoHyphens/>
        <w:spacing w:after="0" w:line="240" w:lineRule="auto"/>
        <w:ind w:firstLine="720"/>
        <w:jc w:val="both"/>
        <w:rPr>
          <w:rFonts w:ascii="Times New Roman" w:eastAsia="Times New Roman" w:hAnsi="Times New Roman" w:cs="Times New Roman"/>
          <w:sz w:val="27"/>
          <w:szCs w:val="27"/>
          <w:lang w:eastAsia="ar-SA"/>
        </w:rPr>
      </w:pPr>
      <w:r w:rsidRPr="00AC197E">
        <w:rPr>
          <w:rFonts w:ascii="Times New Roman" w:eastAsia="Times New Roman" w:hAnsi="Times New Roman" w:cs="Times New Roman"/>
          <w:sz w:val="27"/>
          <w:szCs w:val="27"/>
          <w:lang w:eastAsia="ar-SA"/>
        </w:rPr>
        <w:t>2.Определить, что место и время проведения публичных слушаний устанавливается в соответствии с графиком (приложение №2).</w:t>
      </w:r>
    </w:p>
    <w:p w:rsidR="00AC197E" w:rsidRPr="00AC197E" w:rsidRDefault="00AC197E" w:rsidP="00AC197E">
      <w:pPr>
        <w:suppressAutoHyphens/>
        <w:spacing w:after="0" w:line="240" w:lineRule="auto"/>
        <w:ind w:firstLine="720"/>
        <w:jc w:val="both"/>
        <w:rPr>
          <w:rFonts w:ascii="Times New Roman" w:eastAsia="Times New Roman" w:hAnsi="Times New Roman" w:cs="Times New Roman"/>
          <w:sz w:val="27"/>
          <w:szCs w:val="27"/>
          <w:lang w:eastAsia="ar-SA"/>
        </w:rPr>
      </w:pPr>
      <w:r w:rsidRPr="00AC197E">
        <w:rPr>
          <w:rFonts w:ascii="Times New Roman" w:eastAsia="Times New Roman" w:hAnsi="Times New Roman" w:cs="Times New Roman"/>
          <w:sz w:val="27"/>
          <w:szCs w:val="27"/>
          <w:lang w:eastAsia="ar-SA"/>
        </w:rPr>
        <w:t>3.Установить, что организация и проведение публичных слушаний осуществляется рабочей группой (приложение №3)</w:t>
      </w:r>
    </w:p>
    <w:p w:rsidR="00AC197E" w:rsidRPr="00AC197E" w:rsidRDefault="00AC197E" w:rsidP="00AC197E">
      <w:pPr>
        <w:suppressAutoHyphens/>
        <w:spacing w:after="0" w:line="240" w:lineRule="auto"/>
        <w:ind w:firstLine="720"/>
        <w:jc w:val="both"/>
        <w:rPr>
          <w:rFonts w:ascii="Times New Roman" w:eastAsia="Times New Roman" w:hAnsi="Times New Roman" w:cs="Times New Roman"/>
          <w:bCs/>
          <w:sz w:val="27"/>
          <w:szCs w:val="27"/>
          <w:lang w:eastAsia="ar-SA"/>
        </w:rPr>
      </w:pPr>
      <w:r w:rsidRPr="00AC197E">
        <w:rPr>
          <w:rFonts w:ascii="Times New Roman" w:eastAsia="Times New Roman" w:hAnsi="Times New Roman" w:cs="Times New Roman"/>
          <w:bCs/>
          <w:sz w:val="27"/>
          <w:szCs w:val="27"/>
          <w:lang w:eastAsia="ar-SA"/>
        </w:rPr>
        <w:t xml:space="preserve">4.Предложения  по проекту решения </w:t>
      </w:r>
      <w:r w:rsidRPr="00AC197E">
        <w:rPr>
          <w:rFonts w:ascii="Times New Roman" w:eastAsia="Times New Roman" w:hAnsi="Times New Roman" w:cs="Times New Roman"/>
          <w:sz w:val="27"/>
          <w:szCs w:val="27"/>
          <w:lang w:eastAsia="ar-SA"/>
        </w:rPr>
        <w:t>«О бюджете Каласевского  сельского поселения Ардатовского муниципального района Республики Мордовия  на 2025 и плановый период 2026-2027 годов» принимаются рабочей группой по 24 декабря     2024 года</w:t>
      </w:r>
      <w:r w:rsidRPr="00AC197E">
        <w:rPr>
          <w:rFonts w:ascii="Times New Roman" w:eastAsia="Times New Roman" w:hAnsi="Times New Roman" w:cs="Times New Roman"/>
          <w:bCs/>
          <w:sz w:val="27"/>
          <w:szCs w:val="27"/>
          <w:lang w:eastAsia="ar-SA"/>
        </w:rPr>
        <w:t xml:space="preserve">    по адресу: РМ, Ардатовский район, </w:t>
      </w:r>
      <w:proofErr w:type="spellStart"/>
      <w:r w:rsidRPr="00AC197E">
        <w:rPr>
          <w:rFonts w:ascii="Times New Roman" w:eastAsia="Times New Roman" w:hAnsi="Times New Roman" w:cs="Times New Roman"/>
          <w:sz w:val="27"/>
          <w:szCs w:val="27"/>
          <w:lang w:eastAsia="ar-SA"/>
        </w:rPr>
        <w:t>с</w:t>
      </w:r>
      <w:proofErr w:type="gramStart"/>
      <w:r w:rsidRPr="00AC197E">
        <w:rPr>
          <w:rFonts w:ascii="Times New Roman" w:eastAsia="Times New Roman" w:hAnsi="Times New Roman" w:cs="Times New Roman"/>
          <w:sz w:val="27"/>
          <w:szCs w:val="27"/>
          <w:lang w:eastAsia="ar-SA"/>
        </w:rPr>
        <w:t>.К</w:t>
      </w:r>
      <w:proofErr w:type="gramEnd"/>
      <w:r w:rsidRPr="00AC197E">
        <w:rPr>
          <w:rFonts w:ascii="Times New Roman" w:eastAsia="Times New Roman" w:hAnsi="Times New Roman" w:cs="Times New Roman"/>
          <w:sz w:val="27"/>
          <w:szCs w:val="27"/>
          <w:lang w:eastAsia="ar-SA"/>
        </w:rPr>
        <w:t>аласево</w:t>
      </w:r>
      <w:proofErr w:type="spellEnd"/>
      <w:r w:rsidRPr="00AC197E">
        <w:rPr>
          <w:rFonts w:ascii="Times New Roman" w:eastAsia="Times New Roman" w:hAnsi="Times New Roman" w:cs="Times New Roman"/>
          <w:sz w:val="27"/>
          <w:szCs w:val="27"/>
          <w:lang w:eastAsia="ar-SA"/>
        </w:rPr>
        <w:t xml:space="preserve">, </w:t>
      </w:r>
      <w:proofErr w:type="spellStart"/>
      <w:r w:rsidRPr="00AC197E">
        <w:rPr>
          <w:rFonts w:ascii="Times New Roman" w:eastAsia="Times New Roman" w:hAnsi="Times New Roman" w:cs="Times New Roman"/>
          <w:sz w:val="27"/>
          <w:szCs w:val="27"/>
          <w:lang w:eastAsia="ar-SA"/>
        </w:rPr>
        <w:lastRenderedPageBreak/>
        <w:t>ул.Овражная</w:t>
      </w:r>
      <w:proofErr w:type="spellEnd"/>
      <w:r w:rsidRPr="00AC197E">
        <w:rPr>
          <w:rFonts w:ascii="Times New Roman" w:eastAsia="Times New Roman" w:hAnsi="Times New Roman" w:cs="Times New Roman"/>
          <w:sz w:val="27"/>
          <w:szCs w:val="27"/>
          <w:lang w:eastAsia="ar-SA"/>
        </w:rPr>
        <w:t xml:space="preserve">, д.18       </w:t>
      </w:r>
      <w:r w:rsidRPr="00AC197E">
        <w:rPr>
          <w:rFonts w:ascii="Times New Roman" w:eastAsia="Times New Roman" w:hAnsi="Times New Roman" w:cs="Times New Roman"/>
          <w:bCs/>
          <w:sz w:val="27"/>
          <w:szCs w:val="27"/>
          <w:lang w:eastAsia="ar-SA"/>
        </w:rPr>
        <w:t>(тел.2-56-49)  с 8.30 до 17.30, кроме субботы и воскресенья (приложение №4)</w:t>
      </w:r>
    </w:p>
    <w:p w:rsidR="00AC197E" w:rsidRPr="00AC197E" w:rsidRDefault="00AC197E" w:rsidP="00AC197E">
      <w:pPr>
        <w:suppressAutoHyphens/>
        <w:spacing w:after="0" w:line="240" w:lineRule="auto"/>
        <w:ind w:firstLine="720"/>
        <w:jc w:val="both"/>
        <w:rPr>
          <w:rFonts w:ascii="Times New Roman" w:eastAsia="Times New Roman" w:hAnsi="Times New Roman" w:cs="Times New Roman"/>
          <w:bCs/>
          <w:sz w:val="27"/>
          <w:szCs w:val="27"/>
          <w:lang w:eastAsia="ar-SA"/>
        </w:rPr>
      </w:pPr>
      <w:r w:rsidRPr="00AC197E">
        <w:rPr>
          <w:rFonts w:ascii="Times New Roman" w:eastAsia="Times New Roman" w:hAnsi="Times New Roman" w:cs="Times New Roman"/>
          <w:bCs/>
          <w:sz w:val="27"/>
          <w:szCs w:val="27"/>
          <w:lang w:eastAsia="ar-SA"/>
        </w:rPr>
        <w:t xml:space="preserve">5.Обсуждение  проекта решения </w:t>
      </w:r>
      <w:r w:rsidRPr="00AC197E">
        <w:rPr>
          <w:rFonts w:ascii="Times New Roman" w:eastAsia="Times New Roman" w:hAnsi="Times New Roman" w:cs="Times New Roman"/>
          <w:sz w:val="27"/>
          <w:szCs w:val="27"/>
          <w:lang w:eastAsia="ar-SA"/>
        </w:rPr>
        <w:t>«О бюджете Каласевского сельского поселения Ардатовского муниципального района Республики Мордовия  на 2025 и плановый период 2026-2027 годов»</w:t>
      </w:r>
      <w:r w:rsidRPr="00AC197E">
        <w:rPr>
          <w:rFonts w:ascii="Times New Roman" w:eastAsia="Times New Roman" w:hAnsi="Times New Roman" w:cs="Times New Roman"/>
          <w:bCs/>
          <w:sz w:val="27"/>
          <w:szCs w:val="27"/>
          <w:lang w:eastAsia="ar-SA"/>
        </w:rPr>
        <w:t xml:space="preserve">  осуществляется в порядке, установленном Положением о порядке проведения публичных слушаний. </w:t>
      </w:r>
    </w:p>
    <w:p w:rsidR="00AC197E" w:rsidRPr="00AC197E" w:rsidRDefault="00AC197E" w:rsidP="00AC197E">
      <w:pPr>
        <w:suppressAutoHyphens/>
        <w:spacing w:after="0" w:line="240" w:lineRule="auto"/>
        <w:jc w:val="both"/>
        <w:rPr>
          <w:rFonts w:ascii="Times New Roman" w:eastAsia="Times New Roman" w:hAnsi="Times New Roman" w:cs="Times New Roman"/>
          <w:bCs/>
          <w:sz w:val="27"/>
          <w:szCs w:val="27"/>
          <w:lang w:eastAsia="ar-SA"/>
        </w:rPr>
      </w:pPr>
    </w:p>
    <w:p w:rsidR="00AC197E" w:rsidRPr="00AC197E" w:rsidRDefault="00AC197E" w:rsidP="00AC197E">
      <w:pPr>
        <w:suppressAutoHyphens/>
        <w:spacing w:after="0" w:line="240" w:lineRule="auto"/>
        <w:ind w:firstLine="720"/>
        <w:jc w:val="both"/>
        <w:rPr>
          <w:rFonts w:ascii="Times New Roman" w:eastAsia="Times New Roman" w:hAnsi="Times New Roman" w:cs="Times New Roman"/>
          <w:bCs/>
          <w:sz w:val="27"/>
          <w:szCs w:val="27"/>
          <w:lang w:eastAsia="ar-SA"/>
        </w:rPr>
      </w:pPr>
    </w:p>
    <w:p w:rsidR="00AC197E" w:rsidRPr="00AC197E" w:rsidRDefault="00AC197E" w:rsidP="00AC197E">
      <w:pPr>
        <w:suppressAutoHyphens/>
        <w:spacing w:after="0" w:line="240" w:lineRule="auto"/>
        <w:ind w:firstLine="720"/>
        <w:jc w:val="both"/>
        <w:rPr>
          <w:rFonts w:ascii="Times New Roman" w:eastAsia="Times New Roman" w:hAnsi="Times New Roman" w:cs="Times New Roman"/>
          <w:bCs/>
          <w:sz w:val="27"/>
          <w:szCs w:val="27"/>
          <w:lang w:eastAsia="ar-SA"/>
        </w:rPr>
      </w:pPr>
      <w:proofErr w:type="spellStart"/>
      <w:r w:rsidRPr="00AC197E">
        <w:rPr>
          <w:rFonts w:ascii="Times New Roman" w:eastAsia="Times New Roman" w:hAnsi="Times New Roman" w:cs="Times New Roman"/>
          <w:bCs/>
          <w:sz w:val="27"/>
          <w:szCs w:val="27"/>
          <w:lang w:eastAsia="ar-SA"/>
        </w:rPr>
        <w:t>Зам</w:t>
      </w:r>
      <w:proofErr w:type="gramStart"/>
      <w:r w:rsidRPr="00AC197E">
        <w:rPr>
          <w:rFonts w:ascii="Times New Roman" w:eastAsia="Times New Roman" w:hAnsi="Times New Roman" w:cs="Times New Roman"/>
          <w:bCs/>
          <w:sz w:val="27"/>
          <w:szCs w:val="27"/>
          <w:lang w:eastAsia="ar-SA"/>
        </w:rPr>
        <w:t>.г</w:t>
      </w:r>
      <w:proofErr w:type="gramEnd"/>
      <w:r w:rsidRPr="00AC197E">
        <w:rPr>
          <w:rFonts w:ascii="Times New Roman" w:eastAsia="Times New Roman" w:hAnsi="Times New Roman" w:cs="Times New Roman"/>
          <w:bCs/>
          <w:sz w:val="27"/>
          <w:szCs w:val="27"/>
          <w:lang w:eastAsia="ar-SA"/>
        </w:rPr>
        <w:t>лавы</w:t>
      </w:r>
      <w:proofErr w:type="spellEnd"/>
      <w:r w:rsidRPr="00AC197E">
        <w:rPr>
          <w:rFonts w:ascii="Times New Roman" w:eastAsia="Times New Roman" w:hAnsi="Times New Roman" w:cs="Times New Roman"/>
          <w:bCs/>
          <w:sz w:val="27"/>
          <w:szCs w:val="27"/>
          <w:lang w:eastAsia="ar-SA"/>
        </w:rPr>
        <w:t xml:space="preserve"> по работе в Совете депутатов</w:t>
      </w:r>
    </w:p>
    <w:p w:rsidR="00AC197E" w:rsidRPr="00AC197E" w:rsidRDefault="00AC197E" w:rsidP="00AC197E">
      <w:pPr>
        <w:suppressAutoHyphens/>
        <w:spacing w:after="0" w:line="240" w:lineRule="auto"/>
        <w:ind w:firstLine="720"/>
        <w:jc w:val="both"/>
        <w:rPr>
          <w:rFonts w:ascii="Times New Roman" w:eastAsia="Times New Roman" w:hAnsi="Times New Roman" w:cs="Times New Roman"/>
          <w:bCs/>
          <w:sz w:val="27"/>
          <w:szCs w:val="27"/>
          <w:lang w:eastAsia="ar-SA"/>
        </w:rPr>
      </w:pPr>
      <w:r w:rsidRPr="00AC197E">
        <w:rPr>
          <w:rFonts w:ascii="Times New Roman" w:eastAsia="Times New Roman" w:hAnsi="Times New Roman" w:cs="Times New Roman"/>
          <w:bCs/>
          <w:sz w:val="27"/>
          <w:szCs w:val="27"/>
          <w:lang w:eastAsia="ar-SA"/>
        </w:rPr>
        <w:t xml:space="preserve"> Каласевского сельского поселения </w:t>
      </w:r>
      <w:r w:rsidRPr="00AC197E">
        <w:rPr>
          <w:rFonts w:ascii="Times New Roman" w:eastAsia="Times New Roman" w:hAnsi="Times New Roman" w:cs="Times New Roman"/>
          <w:bCs/>
          <w:sz w:val="27"/>
          <w:szCs w:val="27"/>
          <w:lang w:eastAsia="ar-SA"/>
        </w:rPr>
        <w:tab/>
        <w:t xml:space="preserve">                                     </w:t>
      </w:r>
      <w:r w:rsidRPr="00AC197E">
        <w:rPr>
          <w:rFonts w:ascii="Times New Roman" w:eastAsia="Times New Roman" w:hAnsi="Times New Roman" w:cs="Times New Roman"/>
          <w:bCs/>
          <w:sz w:val="27"/>
          <w:szCs w:val="27"/>
          <w:lang w:eastAsia="ar-SA"/>
        </w:rPr>
        <w:tab/>
      </w:r>
      <w:proofErr w:type="spellStart"/>
      <w:r w:rsidRPr="00AC197E">
        <w:rPr>
          <w:rFonts w:ascii="Times New Roman" w:eastAsia="Times New Roman" w:hAnsi="Times New Roman" w:cs="Times New Roman"/>
          <w:bCs/>
          <w:sz w:val="27"/>
          <w:szCs w:val="27"/>
          <w:lang w:eastAsia="ar-SA"/>
        </w:rPr>
        <w:t>А.А.Алипов</w:t>
      </w:r>
      <w:proofErr w:type="spellEnd"/>
      <w:r w:rsidRPr="00AC197E">
        <w:rPr>
          <w:rFonts w:ascii="Times New Roman" w:eastAsia="Times New Roman" w:hAnsi="Times New Roman" w:cs="Times New Roman"/>
          <w:bCs/>
          <w:sz w:val="27"/>
          <w:szCs w:val="27"/>
          <w:lang w:eastAsia="ar-SA"/>
        </w:rPr>
        <w:t xml:space="preserve">                     </w:t>
      </w:r>
    </w:p>
    <w:p w:rsidR="00AC197E" w:rsidRPr="00AC197E" w:rsidRDefault="00AC197E" w:rsidP="00AC197E">
      <w:pPr>
        <w:tabs>
          <w:tab w:val="left" w:pos="0"/>
        </w:tabs>
        <w:suppressAutoHyphens/>
        <w:spacing w:after="0" w:line="240" w:lineRule="auto"/>
        <w:jc w:val="both"/>
        <w:rPr>
          <w:rFonts w:ascii="Times New Roman" w:eastAsia="Times New Roman" w:hAnsi="Times New Roman" w:cs="Times New Roman"/>
          <w:sz w:val="27"/>
          <w:szCs w:val="27"/>
          <w:lang w:eastAsia="ar-SA"/>
        </w:rPr>
      </w:pPr>
    </w:p>
    <w:p w:rsidR="00AC197E" w:rsidRPr="00AC197E" w:rsidRDefault="00AC197E" w:rsidP="00AC197E">
      <w:pPr>
        <w:suppressAutoHyphens/>
        <w:spacing w:after="0" w:line="240" w:lineRule="auto"/>
        <w:jc w:val="right"/>
        <w:rPr>
          <w:rFonts w:ascii="Times New Roman" w:eastAsia="Times New Roman" w:hAnsi="Times New Roman" w:cs="Times New Roman"/>
          <w:bCs/>
          <w:sz w:val="28"/>
          <w:szCs w:val="28"/>
          <w:lang w:eastAsia="ar-SA"/>
        </w:rPr>
      </w:pP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8"/>
          <w:szCs w:val="28"/>
          <w:lang w:eastAsia="ar-SA"/>
        </w:rPr>
      </w:pP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Приложение 2</w:t>
      </w: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 xml:space="preserve"> к постановлению Совета депутатов</w:t>
      </w:r>
    </w:p>
    <w:p w:rsidR="00AC197E" w:rsidRPr="00AC197E" w:rsidRDefault="00AC197E" w:rsidP="00AC197E">
      <w:pPr>
        <w:suppressAutoHyphens/>
        <w:spacing w:after="0" w:line="240" w:lineRule="auto"/>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Каласевского сельского поселения</w:t>
      </w: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 xml:space="preserve">Ардатовского муниципального района </w:t>
      </w: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 xml:space="preserve">                                                                      от 25.11  2024 г. № 93</w:t>
      </w:r>
    </w:p>
    <w:p w:rsidR="00AC197E" w:rsidRPr="00AC197E" w:rsidRDefault="00AC197E" w:rsidP="00AC197E">
      <w:pPr>
        <w:suppressAutoHyphens/>
        <w:spacing w:after="0" w:line="240" w:lineRule="auto"/>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ind w:firstLine="720"/>
        <w:jc w:val="center"/>
        <w:rPr>
          <w:rFonts w:ascii="Times New Roman" w:eastAsia="Times New Roman" w:hAnsi="Times New Roman" w:cs="Times New Roman"/>
          <w:bCs/>
          <w:sz w:val="28"/>
          <w:szCs w:val="28"/>
          <w:lang w:eastAsia="ar-SA"/>
        </w:rPr>
      </w:pPr>
      <w:r w:rsidRPr="00AC197E">
        <w:rPr>
          <w:rFonts w:ascii="Times New Roman" w:eastAsia="Times New Roman" w:hAnsi="Times New Roman" w:cs="Times New Roman"/>
          <w:bCs/>
          <w:sz w:val="28"/>
          <w:szCs w:val="28"/>
          <w:lang w:eastAsia="ar-SA"/>
        </w:rPr>
        <w:t>График</w:t>
      </w:r>
    </w:p>
    <w:p w:rsidR="00AC197E" w:rsidRPr="00AC197E" w:rsidRDefault="00AC197E" w:rsidP="00AC197E">
      <w:pPr>
        <w:suppressAutoHyphens/>
        <w:spacing w:after="0" w:line="240" w:lineRule="auto"/>
        <w:jc w:val="center"/>
        <w:rPr>
          <w:rFonts w:ascii="Times New Roman" w:eastAsia="Times New Roman" w:hAnsi="Times New Roman" w:cs="Times New Roman"/>
          <w:bCs/>
          <w:sz w:val="28"/>
          <w:szCs w:val="28"/>
          <w:lang w:eastAsia="ar-SA"/>
        </w:rPr>
      </w:pPr>
      <w:r w:rsidRPr="00AC197E">
        <w:rPr>
          <w:rFonts w:ascii="Times New Roman" w:eastAsia="Times New Roman" w:hAnsi="Times New Roman" w:cs="Times New Roman"/>
          <w:bCs/>
          <w:sz w:val="28"/>
          <w:szCs w:val="28"/>
          <w:lang w:eastAsia="ar-SA"/>
        </w:rPr>
        <w:t>проведения публичных слушаний «</w:t>
      </w:r>
      <w:r w:rsidRPr="00AC197E">
        <w:rPr>
          <w:rFonts w:ascii="Times New Roman" w:eastAsia="Times New Roman" w:hAnsi="Times New Roman" w:cs="Times New Roman"/>
          <w:sz w:val="28"/>
          <w:szCs w:val="28"/>
          <w:lang w:eastAsia="ar-SA"/>
        </w:rPr>
        <w:t>О вынесении на публичные слушания проекта решения</w:t>
      </w:r>
      <w:r w:rsidRPr="00AC197E">
        <w:rPr>
          <w:rFonts w:ascii="Times New Roman" w:eastAsia="Times New Roman" w:hAnsi="Times New Roman" w:cs="Times New Roman"/>
          <w:bCs/>
          <w:sz w:val="28"/>
          <w:szCs w:val="28"/>
          <w:lang w:eastAsia="ar-SA"/>
        </w:rPr>
        <w:t xml:space="preserve"> </w:t>
      </w:r>
      <w:r w:rsidRPr="00AC197E">
        <w:rPr>
          <w:rFonts w:ascii="Times New Roman" w:eastAsia="Times New Roman" w:hAnsi="Times New Roman" w:cs="Times New Roman"/>
          <w:sz w:val="28"/>
          <w:szCs w:val="28"/>
          <w:lang w:eastAsia="ar-SA"/>
        </w:rPr>
        <w:t>Совета депутатов Каласевского сельского поселения</w:t>
      </w:r>
    </w:p>
    <w:p w:rsidR="00AC197E" w:rsidRPr="00AC197E" w:rsidRDefault="00AC197E" w:rsidP="00AC197E">
      <w:pPr>
        <w:suppressAutoHyphens/>
        <w:spacing w:after="0" w:line="240" w:lineRule="auto"/>
        <w:ind w:firstLine="720"/>
        <w:jc w:val="center"/>
        <w:rPr>
          <w:rFonts w:ascii="Times New Roman" w:eastAsia="Times New Roman" w:hAnsi="Times New Roman" w:cs="Times New Roman"/>
          <w:sz w:val="28"/>
          <w:szCs w:val="28"/>
          <w:lang w:eastAsia="ar-SA"/>
        </w:rPr>
      </w:pPr>
      <w:r w:rsidRPr="00AC197E">
        <w:rPr>
          <w:rFonts w:ascii="Times New Roman" w:eastAsia="Times New Roman" w:hAnsi="Times New Roman" w:cs="Times New Roman"/>
          <w:sz w:val="28"/>
          <w:szCs w:val="28"/>
          <w:lang w:eastAsia="ar-SA"/>
        </w:rPr>
        <w:t xml:space="preserve">«О бюджете Каласевского  сельского поселения Ардатовского муниципального района Республики Мордовия </w:t>
      </w:r>
      <w:r w:rsidRPr="00AC197E">
        <w:rPr>
          <w:rFonts w:ascii="Times New Roman" w:eastAsia="Times New Roman" w:hAnsi="Times New Roman" w:cs="Times New Roman"/>
          <w:sz w:val="28"/>
          <w:szCs w:val="24"/>
          <w:lang w:eastAsia="ar-SA"/>
        </w:rPr>
        <w:t>2025 и плановый период 2026-2027 годов</w:t>
      </w:r>
      <w:r w:rsidRPr="00AC197E">
        <w:rPr>
          <w:rFonts w:ascii="Times New Roman" w:eastAsia="Times New Roman" w:hAnsi="Times New Roman" w:cs="Times New Roman"/>
          <w:sz w:val="28"/>
          <w:szCs w:val="28"/>
          <w:lang w:eastAsia="ar-SA"/>
        </w:rPr>
        <w:t>»</w:t>
      </w:r>
    </w:p>
    <w:p w:rsidR="00AC197E" w:rsidRPr="00AC197E" w:rsidRDefault="00AC197E" w:rsidP="00AC197E">
      <w:pPr>
        <w:suppressAutoHyphens/>
        <w:spacing w:after="0" w:line="240" w:lineRule="auto"/>
        <w:jc w:val="both"/>
        <w:rPr>
          <w:rFonts w:ascii="Times New Roman" w:eastAsia="Times New Roman" w:hAnsi="Times New Roman" w:cs="Times New Roman"/>
          <w:bCs/>
          <w:sz w:val="28"/>
          <w:szCs w:val="28"/>
          <w:lang w:eastAsia="ar-SA"/>
        </w:rPr>
      </w:pPr>
      <w:r w:rsidRPr="00AC197E">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59264" behindDoc="0" locked="0" layoutInCell="1" allowOverlap="1" wp14:anchorId="58297F2B" wp14:editId="4B00688A">
                <wp:simplePos x="0" y="0"/>
                <wp:positionH relativeFrom="column">
                  <wp:posOffset>168910</wp:posOffset>
                </wp:positionH>
                <wp:positionV relativeFrom="paragraph">
                  <wp:posOffset>81915</wp:posOffset>
                </wp:positionV>
                <wp:extent cx="5733415" cy="2014220"/>
                <wp:effectExtent l="0" t="0" r="0" b="0"/>
                <wp:wrapSquare wrapText="largest"/>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3415" cy="141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1008"/>
                              <w:gridCol w:w="3208"/>
                              <w:gridCol w:w="1995"/>
                              <w:gridCol w:w="2929"/>
                            </w:tblGrid>
                            <w:tr w:rsidR="00AC197E">
                              <w:trPr>
                                <w:trHeight w:val="110"/>
                              </w:trPr>
                              <w:tc>
                                <w:tcPr>
                                  <w:tcW w:w="1008" w:type="dxa"/>
                                  <w:tcBorders>
                                    <w:top w:val="single" w:sz="4" w:space="0" w:color="000000"/>
                                    <w:left w:val="single" w:sz="4" w:space="0" w:color="000000"/>
                                    <w:bottom w:val="single" w:sz="4" w:space="0" w:color="000000"/>
                                    <w:right w:val="nil"/>
                                  </w:tcBorders>
                                </w:tcPr>
                                <w:p w:rsidR="00AC197E" w:rsidRDefault="00AC197E">
                                  <w:pPr>
                                    <w:snapToGrid w:val="0"/>
                                    <w:rPr>
                                      <w:sz w:val="28"/>
                                      <w:szCs w:val="28"/>
                                      <w:lang w:eastAsia="ar-SA"/>
                                    </w:rPr>
                                  </w:pPr>
                                </w:p>
                                <w:p w:rsidR="00AC197E" w:rsidRDefault="00AC197E">
                                  <w:pPr>
                                    <w:suppressAutoHyphens/>
                                    <w:rPr>
                                      <w:sz w:val="28"/>
                                      <w:szCs w:val="28"/>
                                      <w:lang w:eastAsia="ar-SA"/>
                                    </w:rPr>
                                  </w:pPr>
                                  <w:r>
                                    <w:rPr>
                                      <w:sz w:val="28"/>
                                      <w:szCs w:val="28"/>
                                    </w:rPr>
                                    <w:t>№№</w:t>
                                  </w:r>
                                </w:p>
                              </w:tc>
                              <w:tc>
                                <w:tcPr>
                                  <w:tcW w:w="3208" w:type="dxa"/>
                                  <w:tcBorders>
                                    <w:top w:val="single" w:sz="4" w:space="0" w:color="000000"/>
                                    <w:left w:val="single" w:sz="4" w:space="0" w:color="000000"/>
                                    <w:bottom w:val="single" w:sz="4" w:space="0" w:color="000000"/>
                                    <w:right w:val="nil"/>
                                  </w:tcBorders>
                                  <w:hideMark/>
                                </w:tcPr>
                                <w:p w:rsidR="00AC197E" w:rsidRDefault="00AC197E">
                                  <w:pPr>
                                    <w:suppressAutoHyphens/>
                                    <w:snapToGrid w:val="0"/>
                                    <w:rPr>
                                      <w:sz w:val="28"/>
                                      <w:szCs w:val="28"/>
                                      <w:lang w:eastAsia="ar-SA"/>
                                    </w:rPr>
                                  </w:pPr>
                                  <w:r>
                                    <w:rPr>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right w:val="nil"/>
                                  </w:tcBorders>
                                  <w:hideMark/>
                                </w:tcPr>
                                <w:p w:rsidR="00AC197E" w:rsidRDefault="00AC197E">
                                  <w:pPr>
                                    <w:suppressAutoHyphens/>
                                    <w:snapToGrid w:val="0"/>
                                    <w:rPr>
                                      <w:sz w:val="28"/>
                                      <w:szCs w:val="28"/>
                                      <w:lang w:eastAsia="ar-SA"/>
                                    </w:rPr>
                                  </w:pPr>
                                  <w:r>
                                    <w:rPr>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hideMark/>
                                </w:tcPr>
                                <w:p w:rsidR="00AC197E" w:rsidRDefault="00AC197E">
                                  <w:pPr>
                                    <w:suppressAutoHyphens/>
                                    <w:snapToGrid w:val="0"/>
                                    <w:rPr>
                                      <w:sz w:val="28"/>
                                      <w:szCs w:val="28"/>
                                      <w:lang w:eastAsia="ar-SA"/>
                                    </w:rPr>
                                  </w:pPr>
                                  <w:r>
                                    <w:rPr>
                                      <w:sz w:val="28"/>
                                      <w:szCs w:val="28"/>
                                    </w:rPr>
                                    <w:t>Место проведения публичных слушаний</w:t>
                                  </w:r>
                                </w:p>
                              </w:tc>
                            </w:tr>
                            <w:tr w:rsidR="00AC197E">
                              <w:trPr>
                                <w:trHeight w:val="1094"/>
                              </w:trPr>
                              <w:tc>
                                <w:tcPr>
                                  <w:tcW w:w="1008" w:type="dxa"/>
                                  <w:tcBorders>
                                    <w:top w:val="nil"/>
                                    <w:left w:val="single" w:sz="4" w:space="0" w:color="000000"/>
                                    <w:bottom w:val="single" w:sz="4" w:space="0" w:color="000000"/>
                                    <w:right w:val="nil"/>
                                  </w:tcBorders>
                                </w:tcPr>
                                <w:p w:rsidR="00AC197E" w:rsidRDefault="00AC197E">
                                  <w:pPr>
                                    <w:snapToGrid w:val="0"/>
                                    <w:rPr>
                                      <w:sz w:val="28"/>
                                      <w:szCs w:val="28"/>
                                      <w:lang w:eastAsia="ar-SA"/>
                                    </w:rPr>
                                  </w:pPr>
                                </w:p>
                                <w:p w:rsidR="00AC197E" w:rsidRDefault="00AC197E">
                                  <w:pPr>
                                    <w:rPr>
                                      <w:sz w:val="28"/>
                                      <w:szCs w:val="28"/>
                                    </w:rPr>
                                  </w:pPr>
                                  <w:r>
                                    <w:rPr>
                                      <w:sz w:val="28"/>
                                      <w:szCs w:val="28"/>
                                    </w:rPr>
                                    <w:t>1</w:t>
                                  </w:r>
                                </w:p>
                                <w:p w:rsidR="00AC197E" w:rsidRDefault="00AC197E">
                                  <w:pPr>
                                    <w:rPr>
                                      <w:sz w:val="28"/>
                                      <w:szCs w:val="28"/>
                                    </w:rPr>
                                  </w:pPr>
                                </w:p>
                                <w:p w:rsidR="00AC197E" w:rsidRDefault="00AC197E">
                                  <w:pPr>
                                    <w:suppressAutoHyphens/>
                                    <w:rPr>
                                      <w:sz w:val="28"/>
                                      <w:szCs w:val="28"/>
                                      <w:lang w:eastAsia="ar-SA"/>
                                    </w:rPr>
                                  </w:pPr>
                                </w:p>
                              </w:tc>
                              <w:tc>
                                <w:tcPr>
                                  <w:tcW w:w="3208" w:type="dxa"/>
                                  <w:tcBorders>
                                    <w:top w:val="nil"/>
                                    <w:left w:val="single" w:sz="4" w:space="0" w:color="000000"/>
                                    <w:bottom w:val="single" w:sz="4" w:space="0" w:color="000000"/>
                                    <w:right w:val="nil"/>
                                  </w:tcBorders>
                                </w:tcPr>
                                <w:p w:rsidR="00AC197E" w:rsidRDefault="00AC197E">
                                  <w:pPr>
                                    <w:snapToGrid w:val="0"/>
                                    <w:rPr>
                                      <w:sz w:val="28"/>
                                      <w:szCs w:val="28"/>
                                      <w:lang w:eastAsia="ar-SA"/>
                                    </w:rPr>
                                  </w:pPr>
                                </w:p>
                                <w:p w:rsidR="00AC197E" w:rsidRDefault="00AC197E">
                                  <w:pPr>
                                    <w:suppressAutoHyphens/>
                                    <w:rPr>
                                      <w:sz w:val="28"/>
                                      <w:szCs w:val="28"/>
                                      <w:lang w:eastAsia="ar-SA"/>
                                    </w:rPr>
                                  </w:pPr>
                                  <w:r>
                                    <w:rPr>
                                      <w:sz w:val="28"/>
                                      <w:szCs w:val="28"/>
                                    </w:rPr>
                                    <w:t xml:space="preserve">  26 декабря  2024 г.</w:t>
                                  </w:r>
                                </w:p>
                              </w:tc>
                              <w:tc>
                                <w:tcPr>
                                  <w:tcW w:w="1995" w:type="dxa"/>
                                  <w:tcBorders>
                                    <w:top w:val="nil"/>
                                    <w:left w:val="single" w:sz="4" w:space="0" w:color="000000"/>
                                    <w:bottom w:val="single" w:sz="4" w:space="0" w:color="000000"/>
                                    <w:right w:val="nil"/>
                                  </w:tcBorders>
                                </w:tcPr>
                                <w:p w:rsidR="00AC197E" w:rsidRDefault="00AC197E">
                                  <w:pPr>
                                    <w:snapToGrid w:val="0"/>
                                    <w:rPr>
                                      <w:sz w:val="28"/>
                                      <w:szCs w:val="28"/>
                                      <w:lang w:eastAsia="ar-SA"/>
                                    </w:rPr>
                                  </w:pPr>
                                </w:p>
                                <w:p w:rsidR="00AC197E" w:rsidRDefault="00AC197E">
                                  <w:pPr>
                                    <w:suppressAutoHyphens/>
                                    <w:jc w:val="center"/>
                                    <w:rPr>
                                      <w:sz w:val="28"/>
                                      <w:szCs w:val="28"/>
                                      <w:lang w:eastAsia="ar-SA"/>
                                    </w:rPr>
                                  </w:pPr>
                                  <w:r>
                                    <w:rPr>
                                      <w:sz w:val="28"/>
                                      <w:szCs w:val="28"/>
                                    </w:rPr>
                                    <w:t>17.30</w:t>
                                  </w:r>
                                </w:p>
                              </w:tc>
                              <w:tc>
                                <w:tcPr>
                                  <w:tcW w:w="2929" w:type="dxa"/>
                                  <w:tcBorders>
                                    <w:top w:val="nil"/>
                                    <w:left w:val="single" w:sz="4" w:space="0" w:color="000000"/>
                                    <w:bottom w:val="single" w:sz="4" w:space="0" w:color="000000"/>
                                    <w:right w:val="single" w:sz="4" w:space="0" w:color="000000"/>
                                  </w:tcBorders>
                                  <w:hideMark/>
                                </w:tcPr>
                                <w:p w:rsidR="00AC197E" w:rsidRDefault="00AC197E">
                                  <w:pPr>
                                    <w:snapToGrid w:val="0"/>
                                    <w:rPr>
                                      <w:sz w:val="28"/>
                                      <w:szCs w:val="28"/>
                                      <w:lang w:eastAsia="ar-SA"/>
                                    </w:rPr>
                                  </w:pPr>
                                  <w:r>
                                    <w:rPr>
                                      <w:sz w:val="28"/>
                                      <w:szCs w:val="28"/>
                                    </w:rPr>
                                    <w:t>Администрация</w:t>
                                  </w:r>
                                </w:p>
                                <w:p w:rsidR="00AC197E" w:rsidRDefault="00AC197E">
                                  <w:pPr>
                                    <w:suppressAutoHyphens/>
                                    <w:rPr>
                                      <w:sz w:val="28"/>
                                      <w:szCs w:val="28"/>
                                      <w:lang w:eastAsia="ar-SA"/>
                                    </w:rPr>
                                  </w:pPr>
                                  <w:r>
                                    <w:rPr>
                                      <w:sz w:val="28"/>
                                      <w:szCs w:val="28"/>
                                    </w:rPr>
                                    <w:t>Каласевского  сельского поселения</w:t>
                                  </w:r>
                                </w:p>
                              </w:tc>
                            </w:tr>
                          </w:tbl>
                          <w:p w:rsidR="00AC197E" w:rsidRDefault="00AC197E" w:rsidP="00AC197E">
                            <w:pPr>
                              <w:rPr>
                                <w:lang w:eastAsia="ar-S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3.3pt;margin-top:6.45pt;width:451.45pt;height:158.6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" stroked="f">
                <v:fill opacity="0"/>
                <v:textbox inset="0,0,0,0">
                  <w:txbxContent>
                    <w:tbl>
                      <w:tblPr>
                        <w:tblW w:w="0" w:type="auto"/>
                        <w:tblInd w:w="108" w:type="dxa"/>
                        <w:tblLayout w:type="fixed"/>
                        <w:tblLook w:val="04A0" w:firstRow="1" w:lastRow="0" w:firstColumn="1" w:lastColumn="0" w:noHBand="0" w:noVBand="1"/>
                      </w:tblPr>
                      <w:tblGrid>
                        <w:gridCol w:w="1008"/>
                        <w:gridCol w:w="3208"/>
                        <w:gridCol w:w="1995"/>
                        <w:gridCol w:w="2929"/>
                      </w:tblGrid>
                      <w:tr w:rsidR="00AC197E">
                        <w:trPr>
                          <w:trHeight w:val="110"/>
                        </w:trPr>
                        <w:tc>
                          <w:tcPr>
                            <w:tcW w:w="1008" w:type="dxa"/>
                            <w:tcBorders>
                              <w:top w:val="single" w:sz="4" w:space="0" w:color="000000"/>
                              <w:left w:val="single" w:sz="4" w:space="0" w:color="000000"/>
                              <w:bottom w:val="single" w:sz="4" w:space="0" w:color="000000"/>
                              <w:right w:val="nil"/>
                            </w:tcBorders>
                          </w:tcPr>
                          <w:p w:rsidR="00AC197E" w:rsidRDefault="00AC197E">
                            <w:pPr>
                              <w:snapToGrid w:val="0"/>
                              <w:rPr>
                                <w:sz w:val="28"/>
                                <w:szCs w:val="28"/>
                                <w:lang w:eastAsia="ar-SA"/>
                              </w:rPr>
                            </w:pPr>
                          </w:p>
                          <w:p w:rsidR="00AC197E" w:rsidRDefault="00AC197E">
                            <w:pPr>
                              <w:suppressAutoHyphens/>
                              <w:rPr>
                                <w:sz w:val="28"/>
                                <w:szCs w:val="28"/>
                                <w:lang w:eastAsia="ar-SA"/>
                              </w:rPr>
                            </w:pPr>
                            <w:r>
                              <w:rPr>
                                <w:sz w:val="28"/>
                                <w:szCs w:val="28"/>
                              </w:rPr>
                              <w:t>№№</w:t>
                            </w:r>
                          </w:p>
                        </w:tc>
                        <w:tc>
                          <w:tcPr>
                            <w:tcW w:w="3208" w:type="dxa"/>
                            <w:tcBorders>
                              <w:top w:val="single" w:sz="4" w:space="0" w:color="000000"/>
                              <w:left w:val="single" w:sz="4" w:space="0" w:color="000000"/>
                              <w:bottom w:val="single" w:sz="4" w:space="0" w:color="000000"/>
                              <w:right w:val="nil"/>
                            </w:tcBorders>
                            <w:hideMark/>
                          </w:tcPr>
                          <w:p w:rsidR="00AC197E" w:rsidRDefault="00AC197E">
                            <w:pPr>
                              <w:suppressAutoHyphens/>
                              <w:snapToGrid w:val="0"/>
                              <w:rPr>
                                <w:sz w:val="28"/>
                                <w:szCs w:val="28"/>
                                <w:lang w:eastAsia="ar-SA"/>
                              </w:rPr>
                            </w:pPr>
                            <w:r>
                              <w:rPr>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right w:val="nil"/>
                            </w:tcBorders>
                            <w:hideMark/>
                          </w:tcPr>
                          <w:p w:rsidR="00AC197E" w:rsidRDefault="00AC197E">
                            <w:pPr>
                              <w:suppressAutoHyphens/>
                              <w:snapToGrid w:val="0"/>
                              <w:rPr>
                                <w:sz w:val="28"/>
                                <w:szCs w:val="28"/>
                                <w:lang w:eastAsia="ar-SA"/>
                              </w:rPr>
                            </w:pPr>
                            <w:r>
                              <w:rPr>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hideMark/>
                          </w:tcPr>
                          <w:p w:rsidR="00AC197E" w:rsidRDefault="00AC197E">
                            <w:pPr>
                              <w:suppressAutoHyphens/>
                              <w:snapToGrid w:val="0"/>
                              <w:rPr>
                                <w:sz w:val="28"/>
                                <w:szCs w:val="28"/>
                                <w:lang w:eastAsia="ar-SA"/>
                              </w:rPr>
                            </w:pPr>
                            <w:r>
                              <w:rPr>
                                <w:sz w:val="28"/>
                                <w:szCs w:val="28"/>
                              </w:rPr>
                              <w:t>Место проведения публичных слушаний</w:t>
                            </w:r>
                          </w:p>
                        </w:tc>
                      </w:tr>
                      <w:tr w:rsidR="00AC197E">
                        <w:trPr>
                          <w:trHeight w:val="1094"/>
                        </w:trPr>
                        <w:tc>
                          <w:tcPr>
                            <w:tcW w:w="1008" w:type="dxa"/>
                            <w:tcBorders>
                              <w:top w:val="nil"/>
                              <w:left w:val="single" w:sz="4" w:space="0" w:color="000000"/>
                              <w:bottom w:val="single" w:sz="4" w:space="0" w:color="000000"/>
                              <w:right w:val="nil"/>
                            </w:tcBorders>
                          </w:tcPr>
                          <w:p w:rsidR="00AC197E" w:rsidRDefault="00AC197E">
                            <w:pPr>
                              <w:snapToGrid w:val="0"/>
                              <w:rPr>
                                <w:sz w:val="28"/>
                                <w:szCs w:val="28"/>
                                <w:lang w:eastAsia="ar-SA"/>
                              </w:rPr>
                            </w:pPr>
                          </w:p>
                          <w:p w:rsidR="00AC197E" w:rsidRDefault="00AC197E">
                            <w:pPr>
                              <w:rPr>
                                <w:sz w:val="28"/>
                                <w:szCs w:val="28"/>
                              </w:rPr>
                            </w:pPr>
                            <w:r>
                              <w:rPr>
                                <w:sz w:val="28"/>
                                <w:szCs w:val="28"/>
                              </w:rPr>
                              <w:t>1</w:t>
                            </w:r>
                          </w:p>
                          <w:p w:rsidR="00AC197E" w:rsidRDefault="00AC197E">
                            <w:pPr>
                              <w:rPr>
                                <w:sz w:val="28"/>
                                <w:szCs w:val="28"/>
                              </w:rPr>
                            </w:pPr>
                          </w:p>
                          <w:p w:rsidR="00AC197E" w:rsidRDefault="00AC197E">
                            <w:pPr>
                              <w:suppressAutoHyphens/>
                              <w:rPr>
                                <w:sz w:val="28"/>
                                <w:szCs w:val="28"/>
                                <w:lang w:eastAsia="ar-SA"/>
                              </w:rPr>
                            </w:pPr>
                          </w:p>
                        </w:tc>
                        <w:tc>
                          <w:tcPr>
                            <w:tcW w:w="3208" w:type="dxa"/>
                            <w:tcBorders>
                              <w:top w:val="nil"/>
                              <w:left w:val="single" w:sz="4" w:space="0" w:color="000000"/>
                              <w:bottom w:val="single" w:sz="4" w:space="0" w:color="000000"/>
                              <w:right w:val="nil"/>
                            </w:tcBorders>
                          </w:tcPr>
                          <w:p w:rsidR="00AC197E" w:rsidRDefault="00AC197E">
                            <w:pPr>
                              <w:snapToGrid w:val="0"/>
                              <w:rPr>
                                <w:sz w:val="28"/>
                                <w:szCs w:val="28"/>
                                <w:lang w:eastAsia="ar-SA"/>
                              </w:rPr>
                            </w:pPr>
                          </w:p>
                          <w:p w:rsidR="00AC197E" w:rsidRDefault="00AC197E">
                            <w:pPr>
                              <w:suppressAutoHyphens/>
                              <w:rPr>
                                <w:sz w:val="28"/>
                                <w:szCs w:val="28"/>
                                <w:lang w:eastAsia="ar-SA"/>
                              </w:rPr>
                            </w:pPr>
                            <w:r>
                              <w:rPr>
                                <w:sz w:val="28"/>
                                <w:szCs w:val="28"/>
                              </w:rPr>
                              <w:t xml:space="preserve">  26 декабря  2024 г.</w:t>
                            </w:r>
                          </w:p>
                        </w:tc>
                        <w:tc>
                          <w:tcPr>
                            <w:tcW w:w="1995" w:type="dxa"/>
                            <w:tcBorders>
                              <w:top w:val="nil"/>
                              <w:left w:val="single" w:sz="4" w:space="0" w:color="000000"/>
                              <w:bottom w:val="single" w:sz="4" w:space="0" w:color="000000"/>
                              <w:right w:val="nil"/>
                            </w:tcBorders>
                          </w:tcPr>
                          <w:p w:rsidR="00AC197E" w:rsidRDefault="00AC197E">
                            <w:pPr>
                              <w:snapToGrid w:val="0"/>
                              <w:rPr>
                                <w:sz w:val="28"/>
                                <w:szCs w:val="28"/>
                                <w:lang w:eastAsia="ar-SA"/>
                              </w:rPr>
                            </w:pPr>
                          </w:p>
                          <w:p w:rsidR="00AC197E" w:rsidRDefault="00AC197E">
                            <w:pPr>
                              <w:suppressAutoHyphens/>
                              <w:jc w:val="center"/>
                              <w:rPr>
                                <w:sz w:val="28"/>
                                <w:szCs w:val="28"/>
                                <w:lang w:eastAsia="ar-SA"/>
                              </w:rPr>
                            </w:pPr>
                            <w:r>
                              <w:rPr>
                                <w:sz w:val="28"/>
                                <w:szCs w:val="28"/>
                              </w:rPr>
                              <w:t>17.30</w:t>
                            </w:r>
                          </w:p>
                        </w:tc>
                        <w:tc>
                          <w:tcPr>
                            <w:tcW w:w="2929" w:type="dxa"/>
                            <w:tcBorders>
                              <w:top w:val="nil"/>
                              <w:left w:val="single" w:sz="4" w:space="0" w:color="000000"/>
                              <w:bottom w:val="single" w:sz="4" w:space="0" w:color="000000"/>
                              <w:right w:val="single" w:sz="4" w:space="0" w:color="000000"/>
                            </w:tcBorders>
                            <w:hideMark/>
                          </w:tcPr>
                          <w:p w:rsidR="00AC197E" w:rsidRDefault="00AC197E">
                            <w:pPr>
                              <w:snapToGrid w:val="0"/>
                              <w:rPr>
                                <w:sz w:val="28"/>
                                <w:szCs w:val="28"/>
                                <w:lang w:eastAsia="ar-SA"/>
                              </w:rPr>
                            </w:pPr>
                            <w:r>
                              <w:rPr>
                                <w:sz w:val="28"/>
                                <w:szCs w:val="28"/>
                              </w:rPr>
                              <w:t>Администрация</w:t>
                            </w:r>
                          </w:p>
                          <w:p w:rsidR="00AC197E" w:rsidRDefault="00AC197E">
                            <w:pPr>
                              <w:suppressAutoHyphens/>
                              <w:rPr>
                                <w:sz w:val="28"/>
                                <w:szCs w:val="28"/>
                                <w:lang w:eastAsia="ar-SA"/>
                              </w:rPr>
                            </w:pPr>
                            <w:r>
                              <w:rPr>
                                <w:sz w:val="28"/>
                                <w:szCs w:val="28"/>
                              </w:rPr>
                              <w:t>Каласевского  сельского поселения</w:t>
                            </w:r>
                          </w:p>
                        </w:tc>
                      </w:tr>
                    </w:tbl>
                    <w:p w:rsidR="00AC197E" w:rsidRDefault="00AC197E" w:rsidP="00AC197E">
                      <w:pPr>
                        <w:rPr>
                          <w:lang w:eastAsia="ar-SA"/>
                        </w:rPr>
                      </w:pPr>
                    </w:p>
                  </w:txbxContent>
                </v:textbox>
                <w10:wrap type="square" side="largest"/>
              </v:shape>
            </w:pict>
          </mc:Fallback>
        </mc:AlternateContent>
      </w:r>
      <w:r w:rsidRPr="00AC197E">
        <w:rPr>
          <w:rFonts w:ascii="Times New Roman" w:eastAsia="Times New Roman" w:hAnsi="Times New Roman" w:cs="Times New Roman"/>
          <w:bCs/>
          <w:sz w:val="28"/>
          <w:szCs w:val="28"/>
          <w:lang w:eastAsia="ar-SA"/>
        </w:rPr>
        <w:t xml:space="preserve">      </w:t>
      </w:r>
    </w:p>
    <w:p w:rsidR="00AC197E" w:rsidRPr="00AC197E" w:rsidRDefault="00AC197E" w:rsidP="00AC197E">
      <w:pPr>
        <w:suppressAutoHyphens/>
        <w:spacing w:after="0" w:line="240" w:lineRule="auto"/>
        <w:jc w:val="both"/>
        <w:rPr>
          <w:rFonts w:ascii="Times New Roman" w:eastAsia="Times New Roman" w:hAnsi="Times New Roman" w:cs="Times New Roman"/>
          <w:bCs/>
          <w:sz w:val="28"/>
          <w:szCs w:val="28"/>
          <w:lang w:eastAsia="ar-SA"/>
        </w:rPr>
      </w:pPr>
    </w:p>
    <w:p w:rsidR="00AC197E" w:rsidRPr="00AC197E" w:rsidRDefault="00AC197E" w:rsidP="00AC197E">
      <w:pPr>
        <w:suppressAutoHyphens/>
        <w:spacing w:after="0" w:line="240" w:lineRule="auto"/>
        <w:jc w:val="both"/>
        <w:rPr>
          <w:rFonts w:ascii="Times New Roman" w:eastAsia="Times New Roman" w:hAnsi="Times New Roman" w:cs="Times New Roman"/>
          <w:bCs/>
          <w:sz w:val="28"/>
          <w:szCs w:val="28"/>
          <w:lang w:eastAsia="ar-SA"/>
        </w:rPr>
      </w:pPr>
    </w:p>
    <w:p w:rsidR="00AC197E" w:rsidRPr="00AC197E" w:rsidRDefault="00AC197E" w:rsidP="00AC197E">
      <w:pPr>
        <w:suppressAutoHyphens/>
        <w:spacing w:after="0" w:line="240" w:lineRule="auto"/>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lastRenderedPageBreak/>
        <w:t>Приложение 3</w:t>
      </w: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 xml:space="preserve"> к постановлению Совета депутатов</w:t>
      </w: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Каласевского сельского поселения</w:t>
      </w: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 xml:space="preserve">Ардатовского муниципального района </w:t>
      </w: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 xml:space="preserve">                                                                                от 25.11  2024 г. № 93</w:t>
      </w: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8"/>
          <w:szCs w:val="28"/>
          <w:lang w:eastAsia="ar-SA"/>
        </w:rPr>
      </w:pPr>
    </w:p>
    <w:p w:rsidR="00AC197E" w:rsidRPr="00AC197E" w:rsidRDefault="00AC197E" w:rsidP="00AC197E">
      <w:pPr>
        <w:suppressAutoHyphens/>
        <w:spacing w:after="0" w:line="240" w:lineRule="auto"/>
        <w:ind w:firstLine="720"/>
        <w:jc w:val="right"/>
        <w:rPr>
          <w:rFonts w:ascii="Times New Roman" w:eastAsia="Times New Roman" w:hAnsi="Times New Roman" w:cs="Times New Roman"/>
          <w:sz w:val="28"/>
          <w:szCs w:val="28"/>
          <w:lang w:eastAsia="ar-SA"/>
        </w:rPr>
      </w:pPr>
    </w:p>
    <w:p w:rsidR="00AC197E" w:rsidRPr="00AC197E" w:rsidRDefault="00AC197E" w:rsidP="00AC197E">
      <w:pPr>
        <w:suppressAutoHyphens/>
        <w:spacing w:after="0" w:line="240" w:lineRule="auto"/>
        <w:jc w:val="center"/>
        <w:rPr>
          <w:rFonts w:ascii="Times New Roman" w:eastAsia="Times New Roman" w:hAnsi="Times New Roman" w:cs="Times New Roman"/>
          <w:sz w:val="28"/>
          <w:szCs w:val="28"/>
          <w:lang w:eastAsia="ar-SA"/>
        </w:rPr>
      </w:pPr>
      <w:r w:rsidRPr="00AC197E">
        <w:rPr>
          <w:rFonts w:ascii="Times New Roman" w:eastAsia="Times New Roman" w:hAnsi="Times New Roman" w:cs="Times New Roman"/>
          <w:sz w:val="28"/>
          <w:szCs w:val="28"/>
          <w:lang w:eastAsia="ar-SA"/>
        </w:rPr>
        <w:t xml:space="preserve">                    Рабочая группа                                                                                                                 по организации и проведению публичных слушаний по проекту решения</w:t>
      </w:r>
    </w:p>
    <w:p w:rsidR="00AC197E" w:rsidRPr="00AC197E" w:rsidRDefault="00AC197E" w:rsidP="00AC197E">
      <w:pPr>
        <w:suppressAutoHyphens/>
        <w:spacing w:after="0" w:line="240" w:lineRule="auto"/>
        <w:ind w:firstLine="720"/>
        <w:jc w:val="center"/>
        <w:rPr>
          <w:rFonts w:ascii="Times New Roman" w:eastAsia="Times New Roman" w:hAnsi="Times New Roman" w:cs="Times New Roman"/>
          <w:sz w:val="28"/>
          <w:szCs w:val="28"/>
          <w:lang w:eastAsia="ar-SA"/>
        </w:rPr>
      </w:pPr>
      <w:r w:rsidRPr="00AC197E">
        <w:rPr>
          <w:rFonts w:ascii="Times New Roman" w:eastAsia="Times New Roman" w:hAnsi="Times New Roman" w:cs="Times New Roman"/>
          <w:sz w:val="28"/>
          <w:szCs w:val="28"/>
          <w:lang w:eastAsia="ar-SA"/>
        </w:rPr>
        <w:t xml:space="preserve">«О бюджете Каласевского  сельского поселения Ардатовского муниципального района Республики Мордовия </w:t>
      </w:r>
      <w:r w:rsidRPr="00AC197E">
        <w:rPr>
          <w:rFonts w:ascii="Times New Roman" w:eastAsia="Times New Roman" w:hAnsi="Times New Roman" w:cs="Times New Roman"/>
          <w:sz w:val="28"/>
          <w:szCs w:val="24"/>
          <w:lang w:eastAsia="ar-SA"/>
        </w:rPr>
        <w:t>2025 и плановый период 2026-2027 годов</w:t>
      </w:r>
      <w:r w:rsidRPr="00AC197E">
        <w:rPr>
          <w:rFonts w:ascii="Times New Roman" w:eastAsia="Times New Roman" w:hAnsi="Times New Roman" w:cs="Times New Roman"/>
          <w:sz w:val="28"/>
          <w:szCs w:val="28"/>
          <w:lang w:eastAsia="ar-SA"/>
        </w:rPr>
        <w:t>»</w:t>
      </w:r>
    </w:p>
    <w:p w:rsidR="00AC197E" w:rsidRPr="00AC197E" w:rsidRDefault="00AC197E" w:rsidP="00AC197E">
      <w:pPr>
        <w:suppressAutoHyphens/>
        <w:spacing w:after="0" w:line="240" w:lineRule="auto"/>
        <w:ind w:firstLine="720"/>
        <w:jc w:val="center"/>
        <w:rPr>
          <w:rFonts w:ascii="Times New Roman" w:eastAsia="Times New Roman" w:hAnsi="Times New Roman" w:cs="Times New Roman"/>
          <w:sz w:val="28"/>
          <w:szCs w:val="28"/>
          <w:lang w:eastAsia="ar-SA"/>
        </w:rPr>
      </w:pPr>
    </w:p>
    <w:tbl>
      <w:tblPr>
        <w:tblW w:w="0" w:type="auto"/>
        <w:tblInd w:w="250" w:type="dxa"/>
        <w:tblLayout w:type="fixed"/>
        <w:tblLook w:val="04A0" w:firstRow="1" w:lastRow="0" w:firstColumn="1" w:lastColumn="0" w:noHBand="0" w:noVBand="1"/>
      </w:tblPr>
      <w:tblGrid>
        <w:gridCol w:w="3820"/>
        <w:gridCol w:w="5571"/>
      </w:tblGrid>
      <w:tr w:rsidR="00AC197E" w:rsidRPr="00AC197E" w:rsidTr="00AC197E">
        <w:trPr>
          <w:trHeight w:val="90"/>
        </w:trPr>
        <w:tc>
          <w:tcPr>
            <w:tcW w:w="3820" w:type="dxa"/>
            <w:tcBorders>
              <w:top w:val="single" w:sz="4" w:space="0" w:color="000000"/>
              <w:left w:val="single" w:sz="4" w:space="0" w:color="000000"/>
              <w:bottom w:val="single" w:sz="4" w:space="0" w:color="000000"/>
              <w:right w:val="nil"/>
            </w:tcBorders>
            <w:hideMark/>
          </w:tcPr>
          <w:p w:rsidR="00AC197E" w:rsidRPr="00AC197E" w:rsidRDefault="00AC197E" w:rsidP="00AC197E">
            <w:pPr>
              <w:widowControl w:val="0"/>
              <w:suppressAutoHyphens/>
              <w:autoSpaceDE w:val="0"/>
              <w:snapToGrid w:val="0"/>
              <w:spacing w:after="0"/>
              <w:rPr>
                <w:rFonts w:ascii="Times New Roman" w:eastAsia="Times New Roman" w:hAnsi="Times New Roman" w:cs="Times New Roman"/>
                <w:sz w:val="28"/>
                <w:szCs w:val="28"/>
                <w:lang w:eastAsia="ar-SA"/>
              </w:rPr>
            </w:pPr>
            <w:r w:rsidRPr="00AC197E">
              <w:rPr>
                <w:rFonts w:ascii="Times New Roman" w:eastAsia="Times New Roman" w:hAnsi="Times New Roman" w:cs="Times New Roman"/>
                <w:sz w:val="28"/>
                <w:szCs w:val="28"/>
                <w:lang w:eastAsia="ar-SA"/>
              </w:rPr>
              <w:t>Федоров А.И.</w:t>
            </w:r>
          </w:p>
        </w:tc>
        <w:tc>
          <w:tcPr>
            <w:tcW w:w="5571" w:type="dxa"/>
            <w:tcBorders>
              <w:top w:val="single" w:sz="4" w:space="0" w:color="000000"/>
              <w:left w:val="single" w:sz="4" w:space="0" w:color="000000"/>
              <w:bottom w:val="single" w:sz="4" w:space="0" w:color="000000"/>
              <w:right w:val="single" w:sz="4" w:space="0" w:color="000000"/>
            </w:tcBorders>
            <w:hideMark/>
          </w:tcPr>
          <w:p w:rsidR="00AC197E" w:rsidRPr="00AC197E" w:rsidRDefault="00AC197E" w:rsidP="00AC197E">
            <w:pPr>
              <w:widowControl w:val="0"/>
              <w:suppressAutoHyphens/>
              <w:autoSpaceDE w:val="0"/>
              <w:snapToGrid w:val="0"/>
              <w:spacing w:after="0"/>
              <w:rPr>
                <w:rFonts w:ascii="Times New Roman" w:eastAsia="Times New Roman" w:hAnsi="Times New Roman" w:cs="Times New Roman"/>
                <w:sz w:val="28"/>
                <w:szCs w:val="28"/>
                <w:lang w:eastAsia="ar-SA"/>
              </w:rPr>
            </w:pPr>
            <w:r w:rsidRPr="00AC197E">
              <w:rPr>
                <w:rFonts w:ascii="Times New Roman" w:eastAsia="Times New Roman" w:hAnsi="Times New Roman" w:cs="Times New Roman"/>
                <w:sz w:val="28"/>
                <w:szCs w:val="28"/>
                <w:lang w:eastAsia="ar-SA"/>
              </w:rPr>
              <w:t xml:space="preserve"> Глава сельского поселения (председатель рабочей группы)</w:t>
            </w:r>
          </w:p>
        </w:tc>
      </w:tr>
      <w:tr w:rsidR="00AC197E" w:rsidRPr="00AC197E" w:rsidTr="00AC197E">
        <w:trPr>
          <w:trHeight w:val="90"/>
        </w:trPr>
        <w:tc>
          <w:tcPr>
            <w:tcW w:w="3820" w:type="dxa"/>
            <w:tcBorders>
              <w:top w:val="nil"/>
              <w:left w:val="single" w:sz="4" w:space="0" w:color="000000"/>
              <w:bottom w:val="single" w:sz="4" w:space="0" w:color="000000"/>
              <w:right w:val="nil"/>
            </w:tcBorders>
            <w:hideMark/>
          </w:tcPr>
          <w:p w:rsidR="00AC197E" w:rsidRPr="00AC197E" w:rsidRDefault="00AC197E" w:rsidP="00AC197E">
            <w:pPr>
              <w:widowControl w:val="0"/>
              <w:suppressAutoHyphens/>
              <w:autoSpaceDE w:val="0"/>
              <w:snapToGrid w:val="0"/>
              <w:spacing w:after="0"/>
              <w:rPr>
                <w:rFonts w:ascii="Times New Roman" w:eastAsia="Times New Roman" w:hAnsi="Times New Roman" w:cs="Times New Roman"/>
                <w:sz w:val="28"/>
                <w:szCs w:val="28"/>
                <w:lang w:eastAsia="ar-SA"/>
              </w:rPr>
            </w:pPr>
            <w:proofErr w:type="spellStart"/>
            <w:r w:rsidRPr="00AC197E">
              <w:rPr>
                <w:rFonts w:ascii="Times New Roman" w:eastAsia="Times New Roman" w:hAnsi="Times New Roman" w:cs="Times New Roman"/>
                <w:sz w:val="28"/>
                <w:szCs w:val="28"/>
                <w:lang w:eastAsia="ar-SA"/>
              </w:rPr>
              <w:t>Зеткин</w:t>
            </w:r>
            <w:proofErr w:type="spellEnd"/>
            <w:r w:rsidRPr="00AC197E">
              <w:rPr>
                <w:rFonts w:ascii="Times New Roman" w:eastAsia="Times New Roman" w:hAnsi="Times New Roman" w:cs="Times New Roman"/>
                <w:sz w:val="28"/>
                <w:szCs w:val="28"/>
                <w:lang w:eastAsia="ar-SA"/>
              </w:rPr>
              <w:t xml:space="preserve"> Н.Г.</w:t>
            </w:r>
          </w:p>
        </w:tc>
        <w:tc>
          <w:tcPr>
            <w:tcW w:w="5571" w:type="dxa"/>
            <w:tcBorders>
              <w:top w:val="nil"/>
              <w:left w:val="single" w:sz="4" w:space="0" w:color="000000"/>
              <w:bottom w:val="single" w:sz="4" w:space="0" w:color="000000"/>
              <w:right w:val="single" w:sz="4" w:space="0" w:color="000000"/>
            </w:tcBorders>
            <w:hideMark/>
          </w:tcPr>
          <w:p w:rsidR="00AC197E" w:rsidRPr="00AC197E" w:rsidRDefault="00AC197E" w:rsidP="00AC197E">
            <w:pPr>
              <w:widowControl w:val="0"/>
              <w:suppressAutoHyphens/>
              <w:autoSpaceDE w:val="0"/>
              <w:snapToGrid w:val="0"/>
              <w:spacing w:after="0"/>
              <w:rPr>
                <w:rFonts w:ascii="Times New Roman" w:eastAsia="Times New Roman" w:hAnsi="Times New Roman" w:cs="Times New Roman"/>
                <w:sz w:val="28"/>
                <w:szCs w:val="28"/>
                <w:lang w:eastAsia="ar-SA"/>
              </w:rPr>
            </w:pPr>
            <w:r w:rsidRPr="00AC197E">
              <w:rPr>
                <w:rFonts w:ascii="Times New Roman" w:eastAsia="Times New Roman" w:hAnsi="Times New Roman" w:cs="Times New Roman"/>
                <w:sz w:val="28"/>
                <w:szCs w:val="28"/>
                <w:lang w:eastAsia="ar-SA"/>
              </w:rPr>
              <w:t>Председатель  бюджетно-финансовой комиссии  (член рабочей группы)</w:t>
            </w:r>
          </w:p>
        </w:tc>
      </w:tr>
      <w:tr w:rsidR="00AC197E" w:rsidRPr="00AC197E" w:rsidTr="00AC197E">
        <w:trPr>
          <w:trHeight w:val="90"/>
        </w:trPr>
        <w:tc>
          <w:tcPr>
            <w:tcW w:w="3820" w:type="dxa"/>
            <w:tcBorders>
              <w:top w:val="nil"/>
              <w:left w:val="single" w:sz="4" w:space="0" w:color="000000"/>
              <w:bottom w:val="single" w:sz="4" w:space="0" w:color="000000"/>
              <w:right w:val="nil"/>
            </w:tcBorders>
            <w:hideMark/>
          </w:tcPr>
          <w:p w:rsidR="00AC197E" w:rsidRPr="00AC197E" w:rsidRDefault="00AC197E" w:rsidP="00AC197E">
            <w:pPr>
              <w:widowControl w:val="0"/>
              <w:suppressAutoHyphens/>
              <w:autoSpaceDE w:val="0"/>
              <w:snapToGrid w:val="0"/>
              <w:spacing w:after="0"/>
              <w:rPr>
                <w:rFonts w:ascii="Times New Roman" w:eastAsia="Times New Roman" w:hAnsi="Times New Roman" w:cs="Times New Roman"/>
                <w:sz w:val="28"/>
                <w:szCs w:val="28"/>
                <w:lang w:eastAsia="ar-SA"/>
              </w:rPr>
            </w:pPr>
            <w:proofErr w:type="spellStart"/>
            <w:r w:rsidRPr="00AC197E">
              <w:rPr>
                <w:rFonts w:ascii="Times New Roman" w:eastAsia="Times New Roman" w:hAnsi="Times New Roman" w:cs="Times New Roman"/>
                <w:sz w:val="28"/>
                <w:szCs w:val="28"/>
                <w:lang w:eastAsia="ar-SA"/>
              </w:rPr>
              <w:t>Кудашова</w:t>
            </w:r>
            <w:proofErr w:type="spellEnd"/>
            <w:r w:rsidRPr="00AC197E">
              <w:rPr>
                <w:rFonts w:ascii="Times New Roman" w:eastAsia="Times New Roman" w:hAnsi="Times New Roman" w:cs="Times New Roman"/>
                <w:sz w:val="28"/>
                <w:szCs w:val="28"/>
                <w:lang w:eastAsia="ar-SA"/>
              </w:rPr>
              <w:t xml:space="preserve"> Л.В.</w:t>
            </w:r>
          </w:p>
        </w:tc>
        <w:tc>
          <w:tcPr>
            <w:tcW w:w="5571" w:type="dxa"/>
            <w:tcBorders>
              <w:top w:val="nil"/>
              <w:left w:val="single" w:sz="4" w:space="0" w:color="000000"/>
              <w:bottom w:val="single" w:sz="4" w:space="0" w:color="000000"/>
              <w:right w:val="single" w:sz="4" w:space="0" w:color="000000"/>
            </w:tcBorders>
            <w:hideMark/>
          </w:tcPr>
          <w:p w:rsidR="00AC197E" w:rsidRPr="00AC197E" w:rsidRDefault="00AC197E" w:rsidP="00AC197E">
            <w:pPr>
              <w:widowControl w:val="0"/>
              <w:suppressAutoHyphens/>
              <w:autoSpaceDE w:val="0"/>
              <w:snapToGrid w:val="0"/>
              <w:spacing w:after="0"/>
              <w:rPr>
                <w:rFonts w:ascii="Times New Roman" w:eastAsia="Times New Roman" w:hAnsi="Times New Roman" w:cs="Times New Roman"/>
                <w:sz w:val="28"/>
                <w:szCs w:val="28"/>
                <w:lang w:eastAsia="ar-SA"/>
              </w:rPr>
            </w:pPr>
            <w:r w:rsidRPr="00AC197E">
              <w:rPr>
                <w:rFonts w:ascii="Times New Roman" w:eastAsia="Times New Roman" w:hAnsi="Times New Roman" w:cs="Times New Roman"/>
                <w:sz w:val="28"/>
                <w:szCs w:val="28"/>
                <w:lang w:eastAsia="ar-SA"/>
              </w:rPr>
              <w:t xml:space="preserve"> Депутат избирательного округа №4, (секретарь рабочей группы)</w:t>
            </w:r>
          </w:p>
        </w:tc>
      </w:tr>
    </w:tbl>
    <w:p w:rsidR="00AC197E" w:rsidRPr="00AC197E" w:rsidRDefault="00AC197E" w:rsidP="00AC197E">
      <w:pPr>
        <w:suppressAutoHyphens/>
        <w:spacing w:after="0" w:line="240" w:lineRule="auto"/>
        <w:rPr>
          <w:rFonts w:ascii="Times New Roman" w:eastAsia="Times New Roman" w:hAnsi="Times New Roman" w:cs="Times New Roman"/>
          <w:b/>
          <w:sz w:val="28"/>
          <w:szCs w:val="28"/>
          <w:lang w:eastAsia="ar-SA"/>
        </w:rPr>
      </w:pPr>
    </w:p>
    <w:p w:rsidR="00AC197E" w:rsidRPr="00AC197E" w:rsidRDefault="00AC197E" w:rsidP="00AC197E">
      <w:pPr>
        <w:suppressAutoHyphens/>
        <w:spacing w:after="0" w:line="240" w:lineRule="auto"/>
        <w:jc w:val="center"/>
        <w:rPr>
          <w:rFonts w:ascii="Times New Roman" w:eastAsia="Times New Roman" w:hAnsi="Times New Roman" w:cs="Times New Roman"/>
          <w:b/>
          <w:sz w:val="28"/>
          <w:szCs w:val="28"/>
          <w:lang w:eastAsia="ar-SA"/>
        </w:rPr>
      </w:pP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8"/>
          <w:szCs w:val="28"/>
          <w:lang w:eastAsia="ar-SA"/>
        </w:rPr>
      </w:pP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Приложение 4</w:t>
      </w: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 xml:space="preserve"> к постановлению Совета депутатов</w:t>
      </w:r>
    </w:p>
    <w:p w:rsidR="00AC197E" w:rsidRPr="00AC197E" w:rsidRDefault="00AC197E" w:rsidP="00AC197E">
      <w:pPr>
        <w:suppressAutoHyphens/>
        <w:spacing w:after="0" w:line="240" w:lineRule="auto"/>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Каласевского сельского поселения</w:t>
      </w: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 xml:space="preserve">Ардатовского муниципального района </w:t>
      </w:r>
    </w:p>
    <w:p w:rsidR="00AC197E" w:rsidRPr="00AC197E" w:rsidRDefault="00AC197E" w:rsidP="00AC197E">
      <w:pPr>
        <w:suppressAutoHyphens/>
        <w:spacing w:after="0" w:line="240" w:lineRule="auto"/>
        <w:ind w:firstLine="720"/>
        <w:jc w:val="right"/>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 xml:space="preserve">                                                                      от 25.11.2024 г. № 93</w:t>
      </w:r>
    </w:p>
    <w:p w:rsidR="00AC197E" w:rsidRPr="00AC197E" w:rsidRDefault="00AC197E" w:rsidP="00AC197E">
      <w:pPr>
        <w:suppressAutoHyphens/>
        <w:spacing w:after="0" w:line="240" w:lineRule="auto"/>
        <w:jc w:val="right"/>
        <w:rPr>
          <w:rFonts w:ascii="Times New Roman" w:eastAsia="Times New Roman" w:hAnsi="Times New Roman" w:cs="Times New Roman"/>
          <w:bCs/>
          <w:sz w:val="28"/>
          <w:szCs w:val="28"/>
          <w:lang w:eastAsia="ar-SA"/>
        </w:rPr>
      </w:pPr>
    </w:p>
    <w:p w:rsidR="00AC197E" w:rsidRPr="00AC197E" w:rsidRDefault="00AC197E" w:rsidP="00AC197E">
      <w:pPr>
        <w:suppressAutoHyphens/>
        <w:spacing w:after="0" w:line="240" w:lineRule="auto"/>
        <w:ind w:left="870"/>
        <w:jc w:val="center"/>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Форма внесения предложений по проекту решения Совета депутатов</w:t>
      </w:r>
    </w:p>
    <w:p w:rsidR="00AC197E" w:rsidRPr="00AC197E" w:rsidRDefault="00AC197E" w:rsidP="00AC197E">
      <w:pPr>
        <w:suppressAutoHyphens/>
        <w:spacing w:after="0" w:line="240" w:lineRule="auto"/>
        <w:ind w:left="870"/>
        <w:jc w:val="center"/>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Каласевского сельского поселения Ардатовского муниципального района</w:t>
      </w:r>
    </w:p>
    <w:p w:rsidR="00AC197E" w:rsidRPr="00AC197E" w:rsidRDefault="00AC197E" w:rsidP="00AC197E">
      <w:pPr>
        <w:suppressAutoHyphens/>
        <w:spacing w:after="0" w:line="240" w:lineRule="auto"/>
        <w:ind w:left="870"/>
        <w:jc w:val="center"/>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w:t>
      </w:r>
      <w:r w:rsidRPr="00AC197E">
        <w:rPr>
          <w:rFonts w:ascii="Times New Roman" w:eastAsia="Times New Roman" w:hAnsi="Times New Roman" w:cs="Times New Roman"/>
          <w:sz w:val="24"/>
          <w:szCs w:val="28"/>
          <w:lang w:eastAsia="ar-SA"/>
        </w:rPr>
        <w:t>О бюджете Каласевского сельского поселения Ардатовского муниципального района Республики Мордовия  на 2025 и плановый период 2026-2027годов</w:t>
      </w:r>
      <w:r w:rsidRPr="00AC197E">
        <w:rPr>
          <w:rFonts w:ascii="Times New Roman" w:eastAsia="Times New Roman" w:hAnsi="Times New Roman" w:cs="Times New Roman"/>
          <w:sz w:val="24"/>
          <w:szCs w:val="24"/>
          <w:lang w:eastAsia="ar-SA"/>
        </w:rPr>
        <w:t>»</w:t>
      </w:r>
    </w:p>
    <w:p w:rsidR="00AC197E" w:rsidRPr="00AC197E" w:rsidRDefault="00AC197E" w:rsidP="00AC197E">
      <w:pPr>
        <w:suppressAutoHyphens/>
        <w:spacing w:after="0" w:line="240" w:lineRule="auto"/>
        <w:ind w:left="870"/>
        <w:jc w:val="center"/>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ind w:left="870"/>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ind w:left="870"/>
        <w:rPr>
          <w:rFonts w:ascii="Times New Roman" w:eastAsia="Times New Roman" w:hAnsi="Times New Roman" w:cs="Times New Roman"/>
          <w:sz w:val="24"/>
          <w:szCs w:val="24"/>
          <w:lang w:eastAsia="ar-SA"/>
        </w:rPr>
      </w:pPr>
    </w:p>
    <w:tbl>
      <w:tblPr>
        <w:tblW w:w="942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9"/>
        <w:gridCol w:w="724"/>
        <w:gridCol w:w="1077"/>
        <w:gridCol w:w="900"/>
        <w:gridCol w:w="1258"/>
        <w:gridCol w:w="960"/>
        <w:gridCol w:w="1023"/>
        <w:gridCol w:w="12"/>
        <w:gridCol w:w="224"/>
        <w:gridCol w:w="1033"/>
        <w:gridCol w:w="1620"/>
      </w:tblGrid>
      <w:tr w:rsidR="00AC197E" w:rsidRPr="00AC197E" w:rsidTr="00AC197E">
        <w:trPr>
          <w:trHeight w:val="591"/>
        </w:trPr>
        <w:tc>
          <w:tcPr>
            <w:tcW w:w="589" w:type="dxa"/>
            <w:vMerge w:val="restart"/>
            <w:tcBorders>
              <w:top w:val="single" w:sz="4" w:space="0" w:color="auto"/>
              <w:left w:val="single" w:sz="4" w:space="0" w:color="auto"/>
              <w:bottom w:val="single" w:sz="4" w:space="0" w:color="auto"/>
              <w:right w:val="single" w:sz="4" w:space="0" w:color="auto"/>
            </w:tcBorders>
            <w:hideMark/>
          </w:tcPr>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w:t>
            </w:r>
          </w:p>
          <w:p w:rsidR="00AC197E" w:rsidRPr="00AC197E" w:rsidRDefault="00AC197E" w:rsidP="00AC197E">
            <w:pPr>
              <w:suppressAutoHyphens/>
              <w:spacing w:after="0"/>
              <w:rPr>
                <w:rFonts w:ascii="Times New Roman" w:eastAsia="Times New Roman" w:hAnsi="Times New Roman" w:cs="Times New Roman"/>
                <w:sz w:val="24"/>
                <w:szCs w:val="24"/>
                <w:lang w:eastAsia="ar-SA"/>
              </w:rPr>
            </w:pPr>
            <w:proofErr w:type="gramStart"/>
            <w:r w:rsidRPr="00AC197E">
              <w:rPr>
                <w:rFonts w:ascii="Times New Roman" w:eastAsia="Times New Roman" w:hAnsi="Times New Roman" w:cs="Times New Roman"/>
                <w:sz w:val="24"/>
                <w:szCs w:val="24"/>
                <w:lang w:eastAsia="ar-SA"/>
              </w:rPr>
              <w:t>п</w:t>
            </w:r>
            <w:proofErr w:type="gramEnd"/>
            <w:r w:rsidRPr="00AC197E">
              <w:rPr>
                <w:rFonts w:ascii="Times New Roman" w:eastAsia="Times New Roman" w:hAnsi="Times New Roman" w:cs="Times New Roman"/>
                <w:sz w:val="24"/>
                <w:szCs w:val="24"/>
                <w:lang w:eastAsia="ar-SA"/>
              </w:rPr>
              <w:t>/п</w:t>
            </w:r>
          </w:p>
        </w:tc>
        <w:tc>
          <w:tcPr>
            <w:tcW w:w="724" w:type="dxa"/>
            <w:vMerge w:val="restart"/>
            <w:tcBorders>
              <w:top w:val="single" w:sz="4" w:space="0" w:color="auto"/>
              <w:left w:val="single" w:sz="4" w:space="0" w:color="auto"/>
              <w:bottom w:val="single" w:sz="4" w:space="0" w:color="auto"/>
              <w:right w:val="single" w:sz="4" w:space="0" w:color="auto"/>
            </w:tcBorders>
            <w:hideMark/>
          </w:tcPr>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Глава,</w:t>
            </w:r>
          </w:p>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статья,</w:t>
            </w:r>
          </w:p>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 xml:space="preserve">часть </w:t>
            </w:r>
          </w:p>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lastRenderedPageBreak/>
              <w:t>статьи,</w:t>
            </w:r>
          </w:p>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пункт</w:t>
            </w:r>
          </w:p>
        </w:tc>
        <w:tc>
          <w:tcPr>
            <w:tcW w:w="1077" w:type="dxa"/>
            <w:vMerge w:val="restart"/>
            <w:tcBorders>
              <w:top w:val="single" w:sz="4" w:space="0" w:color="auto"/>
              <w:left w:val="single" w:sz="4" w:space="0" w:color="auto"/>
              <w:bottom w:val="single" w:sz="4" w:space="0" w:color="auto"/>
              <w:right w:val="single" w:sz="4" w:space="0" w:color="auto"/>
            </w:tcBorders>
            <w:hideMark/>
          </w:tcPr>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lastRenderedPageBreak/>
              <w:t>Те</w:t>
            </w:r>
            <w:proofErr w:type="gramStart"/>
            <w:r w:rsidRPr="00AC197E">
              <w:rPr>
                <w:rFonts w:ascii="Times New Roman" w:eastAsia="Times New Roman" w:hAnsi="Times New Roman" w:cs="Times New Roman"/>
                <w:sz w:val="24"/>
                <w:szCs w:val="24"/>
                <w:lang w:eastAsia="ar-SA"/>
              </w:rPr>
              <w:t>кст пр</w:t>
            </w:r>
            <w:proofErr w:type="gramEnd"/>
            <w:r w:rsidRPr="00AC197E">
              <w:rPr>
                <w:rFonts w:ascii="Times New Roman" w:eastAsia="Times New Roman" w:hAnsi="Times New Roman" w:cs="Times New Roman"/>
                <w:sz w:val="24"/>
                <w:szCs w:val="24"/>
                <w:lang w:eastAsia="ar-SA"/>
              </w:rPr>
              <w:t>оекта решения</w:t>
            </w:r>
          </w:p>
        </w:tc>
        <w:tc>
          <w:tcPr>
            <w:tcW w:w="900" w:type="dxa"/>
            <w:vMerge w:val="restart"/>
            <w:tcBorders>
              <w:top w:val="single" w:sz="4" w:space="0" w:color="auto"/>
              <w:left w:val="single" w:sz="4" w:space="0" w:color="auto"/>
              <w:bottom w:val="single" w:sz="4" w:space="0" w:color="auto"/>
              <w:right w:val="single" w:sz="4" w:space="0" w:color="auto"/>
            </w:tcBorders>
            <w:hideMark/>
          </w:tcPr>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Текст поправки</w:t>
            </w:r>
          </w:p>
        </w:tc>
        <w:tc>
          <w:tcPr>
            <w:tcW w:w="4510" w:type="dxa"/>
            <w:gridSpan w:val="6"/>
            <w:tcBorders>
              <w:top w:val="single" w:sz="4" w:space="0" w:color="auto"/>
              <w:left w:val="single" w:sz="4" w:space="0" w:color="auto"/>
              <w:bottom w:val="single" w:sz="4" w:space="0" w:color="auto"/>
              <w:right w:val="single" w:sz="4" w:space="0" w:color="auto"/>
            </w:tcBorders>
            <w:hideMark/>
          </w:tcPr>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 xml:space="preserve">    Кем  внесена поправка</w:t>
            </w:r>
          </w:p>
        </w:tc>
        <w:tc>
          <w:tcPr>
            <w:tcW w:w="1620" w:type="dxa"/>
            <w:vMerge w:val="restart"/>
            <w:tcBorders>
              <w:top w:val="single" w:sz="4" w:space="0" w:color="auto"/>
              <w:left w:val="single" w:sz="4" w:space="0" w:color="auto"/>
              <w:bottom w:val="single" w:sz="4" w:space="0" w:color="auto"/>
              <w:right w:val="single" w:sz="4" w:space="0" w:color="auto"/>
            </w:tcBorders>
            <w:hideMark/>
          </w:tcPr>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Заключение рабочей группы</w:t>
            </w:r>
          </w:p>
        </w:tc>
      </w:tr>
      <w:tr w:rsidR="00AC197E" w:rsidRPr="00AC197E" w:rsidTr="00AC197E">
        <w:trPr>
          <w:trHeight w:val="930"/>
        </w:trPr>
        <w:tc>
          <w:tcPr>
            <w:tcW w:w="589" w:type="dxa"/>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ar-SA"/>
              </w:rPr>
            </w:pPr>
          </w:p>
        </w:tc>
        <w:tc>
          <w:tcPr>
            <w:tcW w:w="724" w:type="dxa"/>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ar-SA"/>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ar-SA"/>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ar-SA"/>
              </w:rPr>
            </w:pPr>
          </w:p>
        </w:tc>
        <w:tc>
          <w:tcPr>
            <w:tcW w:w="1258" w:type="dxa"/>
            <w:vMerge w:val="restart"/>
            <w:tcBorders>
              <w:top w:val="single" w:sz="4" w:space="0" w:color="auto"/>
              <w:left w:val="single" w:sz="4" w:space="0" w:color="auto"/>
              <w:bottom w:val="single" w:sz="4" w:space="0" w:color="auto"/>
              <w:right w:val="single" w:sz="4" w:space="0" w:color="auto"/>
            </w:tcBorders>
            <w:hideMark/>
          </w:tcPr>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 xml:space="preserve">Ф.И.О. </w:t>
            </w:r>
            <w:proofErr w:type="gramStart"/>
            <w:r w:rsidRPr="00AC197E">
              <w:rPr>
                <w:rFonts w:ascii="Times New Roman" w:eastAsia="Times New Roman" w:hAnsi="Times New Roman" w:cs="Times New Roman"/>
                <w:sz w:val="24"/>
                <w:szCs w:val="24"/>
                <w:lang w:eastAsia="ar-SA"/>
              </w:rPr>
              <w:t>внесшего</w:t>
            </w:r>
            <w:proofErr w:type="gramEnd"/>
            <w:r w:rsidRPr="00AC197E">
              <w:rPr>
                <w:rFonts w:ascii="Times New Roman" w:eastAsia="Times New Roman" w:hAnsi="Times New Roman" w:cs="Times New Roman"/>
                <w:sz w:val="24"/>
                <w:szCs w:val="24"/>
                <w:lang w:eastAsia="ar-SA"/>
              </w:rPr>
              <w:t xml:space="preserve"> предложение</w:t>
            </w:r>
          </w:p>
        </w:tc>
        <w:tc>
          <w:tcPr>
            <w:tcW w:w="960" w:type="dxa"/>
            <w:vMerge w:val="restart"/>
            <w:tcBorders>
              <w:top w:val="single" w:sz="4" w:space="0" w:color="auto"/>
              <w:left w:val="single" w:sz="4" w:space="0" w:color="auto"/>
              <w:bottom w:val="single" w:sz="4" w:space="0" w:color="auto"/>
              <w:right w:val="single" w:sz="4" w:space="0" w:color="auto"/>
            </w:tcBorders>
            <w:hideMark/>
          </w:tcPr>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Домашний адрес</w:t>
            </w:r>
          </w:p>
        </w:tc>
        <w:tc>
          <w:tcPr>
            <w:tcW w:w="1023" w:type="dxa"/>
            <w:vMerge w:val="restart"/>
            <w:tcBorders>
              <w:top w:val="single" w:sz="4" w:space="0" w:color="auto"/>
              <w:left w:val="single" w:sz="4" w:space="0" w:color="auto"/>
              <w:bottom w:val="single" w:sz="4" w:space="0" w:color="auto"/>
              <w:right w:val="nil"/>
            </w:tcBorders>
            <w:hideMark/>
          </w:tcPr>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Место работы</w:t>
            </w:r>
          </w:p>
        </w:tc>
        <w:tc>
          <w:tcPr>
            <w:tcW w:w="1269" w:type="dxa"/>
            <w:gridSpan w:val="3"/>
            <w:tcBorders>
              <w:top w:val="single" w:sz="4" w:space="0" w:color="auto"/>
              <w:left w:val="single" w:sz="4" w:space="0" w:color="auto"/>
              <w:bottom w:val="nil"/>
              <w:right w:val="single" w:sz="4" w:space="0" w:color="auto"/>
            </w:tcBorders>
            <w:hideMark/>
          </w:tcPr>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Субъект</w:t>
            </w:r>
          </w:p>
          <w:p w:rsidR="00AC197E" w:rsidRPr="00AC197E" w:rsidRDefault="00AC197E" w:rsidP="00AC197E">
            <w:pPr>
              <w:suppressAutoHyphens/>
              <w:spacing w:after="0"/>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Обсуждения</w:t>
            </w: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ar-SA"/>
              </w:rPr>
            </w:pPr>
          </w:p>
        </w:tc>
      </w:tr>
      <w:tr w:rsidR="00AC197E" w:rsidRPr="00AC197E" w:rsidTr="00AC197E">
        <w:tc>
          <w:tcPr>
            <w:tcW w:w="589" w:type="dxa"/>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ar-SA"/>
              </w:rPr>
            </w:pPr>
          </w:p>
        </w:tc>
        <w:tc>
          <w:tcPr>
            <w:tcW w:w="724" w:type="dxa"/>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ar-SA"/>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ar-SA"/>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ar-SA"/>
              </w:rPr>
            </w:pPr>
          </w:p>
        </w:tc>
        <w:tc>
          <w:tcPr>
            <w:tcW w:w="4510" w:type="dxa"/>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ar-SA"/>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ar-SA"/>
              </w:rPr>
            </w:pPr>
          </w:p>
        </w:tc>
        <w:tc>
          <w:tcPr>
            <w:tcW w:w="1035" w:type="dxa"/>
            <w:vMerge/>
            <w:tcBorders>
              <w:top w:val="single" w:sz="4" w:space="0" w:color="auto"/>
              <w:left w:val="single" w:sz="4" w:space="0" w:color="auto"/>
              <w:bottom w:val="single" w:sz="4" w:space="0" w:color="auto"/>
              <w:right w:val="nil"/>
            </w:tcBorders>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ar-SA"/>
              </w:rPr>
            </w:pPr>
          </w:p>
        </w:tc>
        <w:tc>
          <w:tcPr>
            <w:tcW w:w="236" w:type="dxa"/>
            <w:gridSpan w:val="2"/>
            <w:tcBorders>
              <w:top w:val="nil"/>
              <w:left w:val="single" w:sz="4" w:space="0" w:color="auto"/>
              <w:bottom w:val="single" w:sz="4" w:space="0" w:color="auto"/>
              <w:right w:val="nil"/>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033" w:type="dxa"/>
            <w:tcBorders>
              <w:top w:val="nil"/>
              <w:left w:val="nil"/>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ar-SA"/>
              </w:rPr>
            </w:pPr>
          </w:p>
        </w:tc>
      </w:tr>
      <w:tr w:rsidR="00AC197E" w:rsidRPr="00AC197E" w:rsidTr="00AC197E">
        <w:trPr>
          <w:trHeight w:val="550"/>
        </w:trPr>
        <w:tc>
          <w:tcPr>
            <w:tcW w:w="589" w:type="dxa"/>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724" w:type="dxa"/>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900" w:type="dxa"/>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258" w:type="dxa"/>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023" w:type="dxa"/>
            <w:tcBorders>
              <w:top w:val="single" w:sz="4" w:space="0" w:color="auto"/>
              <w:left w:val="single" w:sz="4" w:space="0" w:color="auto"/>
              <w:bottom w:val="single" w:sz="4" w:space="0" w:color="auto"/>
              <w:right w:val="nil"/>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269" w:type="dxa"/>
            <w:gridSpan w:val="3"/>
            <w:tcBorders>
              <w:top w:val="single" w:sz="4" w:space="0" w:color="auto"/>
              <w:left w:val="single" w:sz="4" w:space="0" w:color="auto"/>
              <w:bottom w:val="single" w:sz="4" w:space="0" w:color="auto"/>
              <w:right w:val="nil"/>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620" w:type="dxa"/>
            <w:tcBorders>
              <w:top w:val="single" w:sz="4" w:space="0" w:color="auto"/>
              <w:left w:val="single" w:sz="4" w:space="0" w:color="auto"/>
              <w:bottom w:val="nil"/>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r>
      <w:tr w:rsidR="00AC197E" w:rsidRPr="00AC197E" w:rsidTr="00AC197E">
        <w:tc>
          <w:tcPr>
            <w:tcW w:w="589" w:type="dxa"/>
            <w:tcBorders>
              <w:top w:val="single" w:sz="4" w:space="0" w:color="auto"/>
              <w:left w:val="single" w:sz="4" w:space="0" w:color="auto"/>
              <w:bottom w:val="nil"/>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724" w:type="dxa"/>
            <w:tcBorders>
              <w:top w:val="single" w:sz="4" w:space="0" w:color="auto"/>
              <w:left w:val="single" w:sz="4" w:space="0" w:color="auto"/>
              <w:bottom w:val="nil"/>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nil"/>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900" w:type="dxa"/>
            <w:tcBorders>
              <w:top w:val="single" w:sz="4" w:space="0" w:color="auto"/>
              <w:left w:val="single" w:sz="4" w:space="0" w:color="auto"/>
              <w:bottom w:val="nil"/>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258" w:type="dxa"/>
            <w:tcBorders>
              <w:top w:val="single" w:sz="4" w:space="0" w:color="auto"/>
              <w:left w:val="single" w:sz="4" w:space="0" w:color="auto"/>
              <w:bottom w:val="nil"/>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nil"/>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023" w:type="dxa"/>
            <w:tcBorders>
              <w:top w:val="single" w:sz="4" w:space="0" w:color="auto"/>
              <w:left w:val="single" w:sz="4" w:space="0" w:color="auto"/>
              <w:bottom w:val="nil"/>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269" w:type="dxa"/>
            <w:gridSpan w:val="3"/>
            <w:tcBorders>
              <w:top w:val="single" w:sz="4" w:space="0" w:color="auto"/>
              <w:left w:val="single" w:sz="4" w:space="0" w:color="auto"/>
              <w:bottom w:val="nil"/>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620" w:type="dxa"/>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r>
      <w:tr w:rsidR="00AC197E" w:rsidRPr="00AC197E" w:rsidTr="00AC197E">
        <w:tc>
          <w:tcPr>
            <w:tcW w:w="589" w:type="dxa"/>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724" w:type="dxa"/>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900" w:type="dxa"/>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258" w:type="dxa"/>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035" w:type="dxa"/>
            <w:gridSpan w:val="2"/>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257" w:type="dxa"/>
            <w:gridSpan w:val="2"/>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c>
          <w:tcPr>
            <w:tcW w:w="1620" w:type="dxa"/>
            <w:tcBorders>
              <w:top w:val="single" w:sz="4" w:space="0" w:color="auto"/>
              <w:left w:val="single" w:sz="4" w:space="0" w:color="auto"/>
              <w:bottom w:val="single" w:sz="4" w:space="0" w:color="auto"/>
              <w:right w:val="single" w:sz="4" w:space="0" w:color="auto"/>
            </w:tcBorders>
          </w:tcPr>
          <w:p w:rsidR="00AC197E" w:rsidRPr="00AC197E" w:rsidRDefault="00AC197E" w:rsidP="00AC197E">
            <w:pPr>
              <w:suppressAutoHyphens/>
              <w:spacing w:after="0"/>
              <w:rPr>
                <w:rFonts w:ascii="Times New Roman" w:eastAsia="Times New Roman" w:hAnsi="Times New Roman" w:cs="Times New Roman"/>
                <w:sz w:val="24"/>
                <w:szCs w:val="24"/>
                <w:lang w:eastAsia="ar-SA"/>
              </w:rPr>
            </w:pPr>
          </w:p>
        </w:tc>
      </w:tr>
    </w:tbl>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jc w:val="center"/>
        <w:rPr>
          <w:rFonts w:ascii="Times New Roman" w:eastAsia="Times New Roman" w:hAnsi="Times New Roman" w:cs="Times New Roman"/>
          <w:b/>
          <w:sz w:val="28"/>
          <w:szCs w:val="28"/>
          <w:lang w:eastAsia="ar-SA"/>
        </w:rPr>
      </w:pPr>
    </w:p>
    <w:p w:rsidR="00AC197E" w:rsidRPr="00AC197E" w:rsidRDefault="00AC197E" w:rsidP="00AC197E">
      <w:pPr>
        <w:suppressAutoHyphens/>
        <w:spacing w:after="0" w:line="240" w:lineRule="auto"/>
        <w:jc w:val="center"/>
        <w:rPr>
          <w:rFonts w:ascii="Times New Roman" w:eastAsia="Times New Roman" w:hAnsi="Times New Roman" w:cs="Times New Roman"/>
          <w:b/>
          <w:sz w:val="28"/>
          <w:szCs w:val="28"/>
          <w:lang w:eastAsia="ar-SA"/>
        </w:rPr>
      </w:pPr>
    </w:p>
    <w:p w:rsidR="00AC197E" w:rsidRPr="00AC197E" w:rsidRDefault="00AC197E" w:rsidP="00AC197E">
      <w:pPr>
        <w:spacing w:before="100" w:beforeAutospacing="1" w:after="0" w:line="240" w:lineRule="auto"/>
        <w:ind w:firstLine="720"/>
        <w:jc w:val="both"/>
        <w:rPr>
          <w:rFonts w:ascii="Times New Roman" w:eastAsia="Times New Roman" w:hAnsi="Times New Roman" w:cs="Times New Roman"/>
          <w:sz w:val="28"/>
          <w:szCs w:val="28"/>
          <w:lang w:eastAsia="ru-RU"/>
        </w:rPr>
      </w:pPr>
    </w:p>
    <w:p w:rsidR="00AC197E" w:rsidRPr="00AC197E" w:rsidRDefault="00AC197E" w:rsidP="00AC197E">
      <w:pPr>
        <w:suppressAutoHyphens/>
        <w:spacing w:after="0" w:line="240" w:lineRule="auto"/>
        <w:rPr>
          <w:rFonts w:ascii="Times New Roman" w:eastAsia="Times New Roman" w:hAnsi="Times New Roman" w:cs="Times New Roman"/>
          <w:sz w:val="24"/>
          <w:szCs w:val="28"/>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8"/>
          <w:lang w:eastAsia="ar-SA"/>
        </w:rPr>
      </w:pPr>
      <w:r w:rsidRPr="00AC197E">
        <w:rPr>
          <w:rFonts w:ascii="Times New Roman" w:eastAsia="Times New Roman" w:hAnsi="Times New Roman" w:cs="Times New Roman"/>
          <w:sz w:val="24"/>
          <w:szCs w:val="28"/>
          <w:lang w:eastAsia="ar-SA"/>
        </w:rPr>
        <w:t xml:space="preserve">   </w:t>
      </w:r>
    </w:p>
    <w:p w:rsidR="00AC197E" w:rsidRPr="00AC197E" w:rsidRDefault="00AC197E" w:rsidP="00AC197E">
      <w:pPr>
        <w:suppressAutoHyphens/>
        <w:spacing w:after="0" w:line="240" w:lineRule="auto"/>
        <w:ind w:firstLine="720"/>
        <w:jc w:val="right"/>
        <w:rPr>
          <w:rFonts w:ascii="Times New Roman" w:eastAsia="Times New Roman" w:hAnsi="Times New Roman" w:cs="Times New Roman"/>
          <w:b/>
          <w:sz w:val="28"/>
          <w:szCs w:val="28"/>
          <w:lang w:eastAsia="ar-SA"/>
        </w:rPr>
      </w:pPr>
      <w:r w:rsidRPr="00AC197E">
        <w:rPr>
          <w:rFonts w:ascii="Times New Roman" w:eastAsia="Times New Roman" w:hAnsi="Times New Roman" w:cs="Times New Roman"/>
          <w:b/>
          <w:sz w:val="28"/>
          <w:szCs w:val="28"/>
          <w:lang w:eastAsia="ar-SA"/>
        </w:rPr>
        <w:t>Проект</w:t>
      </w:r>
      <w:r w:rsidRPr="00AC197E">
        <w:rPr>
          <w:rFonts w:ascii="Times New Roman" w:eastAsia="Times New Roman" w:hAnsi="Times New Roman" w:cs="Times New Roman"/>
          <w:sz w:val="24"/>
          <w:szCs w:val="24"/>
          <w:lang w:eastAsia="ar-SA"/>
        </w:rPr>
        <w:t xml:space="preserve">                                                                                                                       </w:t>
      </w:r>
    </w:p>
    <w:p w:rsidR="00AC197E" w:rsidRPr="00AC197E" w:rsidRDefault="00AC197E" w:rsidP="00AC197E">
      <w:pPr>
        <w:keepNext/>
        <w:widowControl w:val="0"/>
        <w:tabs>
          <w:tab w:val="left" w:pos="0"/>
        </w:tabs>
        <w:overflowPunct w:val="0"/>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AC197E">
        <w:rPr>
          <w:rFonts w:ascii="Times New Roman" w:eastAsia="Times New Roman" w:hAnsi="Times New Roman" w:cs="Times New Roman"/>
          <w:b/>
          <w:sz w:val="24"/>
          <w:szCs w:val="24"/>
          <w:lang w:eastAsia="ru-RU"/>
        </w:rPr>
        <w:t xml:space="preserve">                                            </w:t>
      </w:r>
    </w:p>
    <w:p w:rsidR="00AC197E" w:rsidRPr="00AC197E" w:rsidRDefault="00AC197E" w:rsidP="00AC197E">
      <w:pPr>
        <w:suppressAutoHyphens/>
        <w:spacing w:after="0" w:line="240" w:lineRule="auto"/>
        <w:jc w:val="center"/>
        <w:rPr>
          <w:rFonts w:ascii="Times New Roman" w:eastAsia="Times New Roman" w:hAnsi="Times New Roman" w:cs="Times New Roman"/>
          <w:b/>
          <w:sz w:val="24"/>
          <w:szCs w:val="24"/>
          <w:lang w:eastAsia="ar-SA"/>
        </w:rPr>
      </w:pPr>
      <w:r w:rsidRPr="00AC197E">
        <w:rPr>
          <w:rFonts w:ascii="Times New Roman" w:eastAsia="Times New Roman" w:hAnsi="Times New Roman" w:cs="Times New Roman"/>
          <w:b/>
          <w:sz w:val="24"/>
          <w:szCs w:val="24"/>
          <w:lang w:eastAsia="ar-SA"/>
        </w:rPr>
        <w:t>СОВЕТ ДЕПУТАТОВ  КАЛАСЕВСКОГО СЕЛЬСКОГО ПОСЕЛЕНИЯ</w:t>
      </w:r>
    </w:p>
    <w:p w:rsidR="00AC197E" w:rsidRPr="00AC197E" w:rsidRDefault="00AC197E" w:rsidP="00AC197E">
      <w:pPr>
        <w:suppressAutoHyphens/>
        <w:spacing w:after="0" w:line="240" w:lineRule="auto"/>
        <w:jc w:val="center"/>
        <w:rPr>
          <w:rFonts w:ascii="Times New Roman" w:eastAsia="Times New Roman" w:hAnsi="Times New Roman" w:cs="Times New Roman"/>
          <w:b/>
          <w:sz w:val="24"/>
          <w:szCs w:val="24"/>
          <w:lang w:eastAsia="ar-SA"/>
        </w:rPr>
      </w:pPr>
      <w:r w:rsidRPr="00AC197E">
        <w:rPr>
          <w:rFonts w:ascii="Times New Roman" w:eastAsia="Times New Roman" w:hAnsi="Times New Roman" w:cs="Times New Roman"/>
          <w:b/>
          <w:sz w:val="24"/>
          <w:szCs w:val="24"/>
          <w:lang w:eastAsia="ar-SA"/>
        </w:rPr>
        <w:t>АРДАТОВСКОГО МУНИЦИПАЛЬНОГО РАЙОНА</w:t>
      </w:r>
    </w:p>
    <w:p w:rsidR="00AC197E" w:rsidRPr="00AC197E" w:rsidRDefault="00AC197E" w:rsidP="00AC197E">
      <w:pPr>
        <w:suppressAutoHyphens/>
        <w:spacing w:after="0" w:line="240" w:lineRule="auto"/>
        <w:jc w:val="center"/>
        <w:rPr>
          <w:rFonts w:ascii="Times New Roman" w:eastAsia="Times New Roman" w:hAnsi="Times New Roman" w:cs="Times New Roman"/>
          <w:b/>
          <w:sz w:val="24"/>
          <w:szCs w:val="24"/>
          <w:lang w:eastAsia="ar-SA"/>
        </w:rPr>
      </w:pPr>
      <w:r w:rsidRPr="00AC197E">
        <w:rPr>
          <w:rFonts w:ascii="Times New Roman" w:eastAsia="Times New Roman" w:hAnsi="Times New Roman" w:cs="Times New Roman"/>
          <w:b/>
          <w:sz w:val="24"/>
          <w:szCs w:val="24"/>
          <w:lang w:eastAsia="ar-SA"/>
        </w:rPr>
        <w:t>РЕСПУБЛИКИ МОРДОВИЯ</w:t>
      </w:r>
    </w:p>
    <w:p w:rsidR="00AC197E" w:rsidRPr="00AC197E" w:rsidRDefault="00AC197E" w:rsidP="00AC197E">
      <w:pPr>
        <w:tabs>
          <w:tab w:val="left" w:pos="0"/>
          <w:tab w:val="left" w:pos="6663"/>
          <w:tab w:val="left" w:pos="7513"/>
          <w:tab w:val="left" w:pos="7938"/>
        </w:tabs>
        <w:suppressAutoHyphens/>
        <w:spacing w:after="0" w:line="240" w:lineRule="auto"/>
        <w:jc w:val="center"/>
        <w:rPr>
          <w:rFonts w:ascii="Times New Roman" w:eastAsia="Times New Roman" w:hAnsi="Times New Roman" w:cs="Times New Roman"/>
          <w:spacing w:val="8"/>
          <w:sz w:val="24"/>
          <w:szCs w:val="24"/>
          <w:lang w:eastAsia="ar-SA"/>
        </w:rPr>
      </w:pPr>
    </w:p>
    <w:p w:rsidR="00AC197E" w:rsidRPr="00AC197E" w:rsidRDefault="00AC197E" w:rsidP="00AC197E">
      <w:pPr>
        <w:tabs>
          <w:tab w:val="left" w:pos="0"/>
          <w:tab w:val="left" w:pos="6663"/>
          <w:tab w:val="left" w:pos="7513"/>
          <w:tab w:val="left" w:pos="7938"/>
        </w:tabs>
        <w:suppressAutoHyphens/>
        <w:spacing w:before="120" w:after="0" w:line="240" w:lineRule="auto"/>
        <w:jc w:val="center"/>
        <w:rPr>
          <w:rFonts w:ascii="Times New Roman" w:eastAsia="Times New Roman" w:hAnsi="Times New Roman" w:cs="Times New Roman"/>
          <w:b/>
          <w:spacing w:val="8"/>
          <w:sz w:val="24"/>
          <w:szCs w:val="24"/>
          <w:lang w:eastAsia="ar-SA"/>
        </w:rPr>
      </w:pPr>
      <w:r w:rsidRPr="00AC197E">
        <w:rPr>
          <w:rFonts w:ascii="Times New Roman" w:eastAsia="Times New Roman" w:hAnsi="Times New Roman" w:cs="Times New Roman"/>
          <w:b/>
          <w:spacing w:val="8"/>
          <w:sz w:val="24"/>
          <w:szCs w:val="24"/>
          <w:lang w:eastAsia="ar-SA"/>
        </w:rPr>
        <w:t>РЕШЕНИЕ</w:t>
      </w:r>
    </w:p>
    <w:p w:rsidR="00AC197E" w:rsidRPr="00AC197E" w:rsidRDefault="00AC197E" w:rsidP="00AC197E">
      <w:pPr>
        <w:suppressAutoHyphens/>
        <w:spacing w:after="0" w:line="240" w:lineRule="auto"/>
        <w:jc w:val="both"/>
        <w:outlineLvl w:val="0"/>
        <w:rPr>
          <w:rFonts w:ascii="Times New Roman" w:eastAsia="Times New Roman" w:hAnsi="Times New Roman" w:cs="Times New Roman"/>
          <w:b/>
          <w:bCs/>
          <w:caps/>
          <w:sz w:val="28"/>
          <w:szCs w:val="28"/>
          <w:lang w:eastAsia="ar-SA"/>
        </w:rPr>
      </w:pPr>
      <w:r w:rsidRPr="00AC197E">
        <w:rPr>
          <w:rFonts w:ascii="Times New Roman" w:eastAsia="Times New Roman" w:hAnsi="Times New Roman" w:cs="Times New Roman"/>
          <w:sz w:val="24"/>
          <w:szCs w:val="24"/>
          <w:lang w:eastAsia="ar-SA"/>
        </w:rPr>
        <w:t xml:space="preserve">        </w:t>
      </w:r>
      <w:r w:rsidRPr="00AC197E">
        <w:rPr>
          <w:rFonts w:ascii="Times New Roman" w:eastAsia="Times New Roman" w:hAnsi="Times New Roman" w:cs="Times New Roman"/>
          <w:b/>
          <w:sz w:val="24"/>
          <w:szCs w:val="24"/>
          <w:lang w:eastAsia="ar-SA"/>
        </w:rPr>
        <w:t xml:space="preserve">                        2024г                                                                                                                  № </w:t>
      </w:r>
      <w:r w:rsidRPr="00AC197E">
        <w:rPr>
          <w:rFonts w:ascii="Times New Roman" w:eastAsia="Times New Roman" w:hAnsi="Times New Roman" w:cs="Times New Roman"/>
          <w:b/>
          <w:bCs/>
          <w:caps/>
          <w:sz w:val="28"/>
          <w:szCs w:val="28"/>
          <w:lang w:eastAsia="ar-SA"/>
        </w:rPr>
        <w:t xml:space="preserve"> </w:t>
      </w:r>
    </w:p>
    <w:p w:rsidR="00AC197E" w:rsidRPr="00AC197E" w:rsidRDefault="00AC197E" w:rsidP="00AC197E">
      <w:pPr>
        <w:spacing w:before="240" w:after="60" w:line="240" w:lineRule="auto"/>
        <w:jc w:val="center"/>
        <w:outlineLvl w:val="0"/>
        <w:rPr>
          <w:rFonts w:ascii="Times New Roman" w:eastAsia="Calibri" w:hAnsi="Times New Roman" w:cs="Times New Roman"/>
          <w:b/>
          <w:bCs/>
          <w:kern w:val="28"/>
          <w:sz w:val="24"/>
          <w:szCs w:val="24"/>
          <w:lang w:eastAsia="ru-RU"/>
        </w:rPr>
      </w:pPr>
      <w:r w:rsidRPr="00AC197E">
        <w:rPr>
          <w:rFonts w:ascii="Times New Roman" w:eastAsia="Calibri" w:hAnsi="Times New Roman" w:cs="Times New Roman"/>
          <w:b/>
          <w:bCs/>
          <w:kern w:val="28"/>
          <w:sz w:val="24"/>
          <w:szCs w:val="24"/>
          <w:lang w:eastAsia="ru-RU"/>
        </w:rPr>
        <w:t>О бюджете Каласевского сельского поселения Ардатовского муниципального района Республики Мордовия  на 2025 и плановый период 2026-2027 годов.</w:t>
      </w:r>
    </w:p>
    <w:p w:rsidR="00AC197E" w:rsidRPr="00AC197E" w:rsidRDefault="00AC197E" w:rsidP="00AC197E">
      <w:pPr>
        <w:spacing w:after="0" w:line="240" w:lineRule="auto"/>
        <w:jc w:val="center"/>
        <w:outlineLvl w:val="0"/>
        <w:rPr>
          <w:rFonts w:ascii="Times New Roman" w:eastAsia="Calibri" w:hAnsi="Times New Roman" w:cs="Times New Roman"/>
          <w:bCs/>
          <w:kern w:val="28"/>
          <w:sz w:val="24"/>
          <w:szCs w:val="24"/>
          <w:lang w:eastAsia="ru-RU"/>
        </w:rPr>
      </w:pPr>
    </w:p>
    <w:p w:rsidR="00AC197E" w:rsidRPr="00AC197E" w:rsidRDefault="00AC197E" w:rsidP="00AC197E">
      <w:pPr>
        <w:suppressAutoHyphens/>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В Соответствии с Бюджетным кодексом Российской Федерации, Законом Республики Мордовия «О республиканском бюджете Республики Мордовия на 2025 год и на плановый период 2026 и 2027 годов» и на основании прогноза социально-экономического развития Каласевского сельского поселения Ардатовского муниципального района Совет депутатов Каласевского  сельского поселения Ардатовского муниципального района Республики Мордовия решил:</w:t>
      </w:r>
    </w:p>
    <w:p w:rsidR="00AC197E" w:rsidRPr="00AC197E" w:rsidRDefault="00AC197E" w:rsidP="00AC197E">
      <w:pPr>
        <w:suppressAutoHyphens/>
        <w:spacing w:after="0" w:line="240" w:lineRule="auto"/>
        <w:ind w:firstLine="709"/>
        <w:jc w:val="both"/>
        <w:rPr>
          <w:rFonts w:ascii="Times New Roman" w:eastAsia="Times New Roman" w:hAnsi="Times New Roman" w:cs="Times New Roman"/>
          <w:b/>
          <w:sz w:val="24"/>
          <w:szCs w:val="24"/>
          <w:lang w:eastAsia="ar-SA"/>
        </w:rPr>
      </w:pPr>
    </w:p>
    <w:p w:rsidR="00AC197E" w:rsidRPr="00AC197E" w:rsidRDefault="00AC197E" w:rsidP="00AC197E">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AC197E">
        <w:rPr>
          <w:rFonts w:ascii="Times New Roman" w:eastAsia="Times New Roman" w:hAnsi="Times New Roman" w:cs="Times New Roman"/>
          <w:b/>
          <w:bCs/>
          <w:sz w:val="24"/>
          <w:szCs w:val="24"/>
          <w:lang w:eastAsia="ar-SA"/>
        </w:rPr>
        <w:t xml:space="preserve">Статья 1. Основные характеристики бюджета </w:t>
      </w:r>
      <w:r w:rsidRPr="00AC197E">
        <w:rPr>
          <w:rFonts w:ascii="Times New Roman" w:eastAsia="Times New Roman" w:hAnsi="Times New Roman" w:cs="Times New Roman"/>
          <w:b/>
          <w:sz w:val="24"/>
          <w:szCs w:val="24"/>
          <w:lang w:eastAsia="ar-SA"/>
        </w:rPr>
        <w:t>Каласевского</w:t>
      </w:r>
      <w:r w:rsidRPr="00AC197E">
        <w:rPr>
          <w:rFonts w:ascii="Times New Roman" w:eastAsia="Times New Roman" w:hAnsi="Times New Roman" w:cs="Times New Roman"/>
          <w:b/>
          <w:bCs/>
          <w:sz w:val="24"/>
          <w:szCs w:val="24"/>
          <w:lang w:eastAsia="ar-SA"/>
        </w:rPr>
        <w:t xml:space="preserve"> сельского поселения Ардатовского муниципального района Республики Мордовия</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p>
    <w:p w:rsidR="00AC197E" w:rsidRPr="00AC197E" w:rsidRDefault="00AC197E" w:rsidP="00AC197E">
      <w:pPr>
        <w:suppressAutoHyphens/>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bCs/>
          <w:sz w:val="24"/>
          <w:szCs w:val="24"/>
          <w:lang w:eastAsia="ar-SA"/>
        </w:rPr>
        <w:t xml:space="preserve">1. </w:t>
      </w:r>
      <w:r w:rsidRPr="00AC197E">
        <w:rPr>
          <w:rFonts w:ascii="Times New Roman" w:eastAsia="Times New Roman" w:hAnsi="Times New Roman" w:cs="Times New Roman"/>
          <w:sz w:val="24"/>
          <w:szCs w:val="24"/>
          <w:lang w:eastAsia="ar-SA"/>
        </w:rPr>
        <w:t>Утвердить бюджет Каласевского сельского поселения Ардатовского муниципального района  (далее – бюджет сельского поселения) на 2025 год по доходам в сумме 3222,0 тыс. рублей, по расходам в сумме 3063,0 руб., с превышением доходов над расходами в сумме  – 159,0 тыс. рублей.</w:t>
      </w:r>
    </w:p>
    <w:p w:rsidR="00AC197E" w:rsidRPr="00AC197E" w:rsidRDefault="00AC197E" w:rsidP="00AC197E">
      <w:pPr>
        <w:suppressAutoHyphens/>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bCs/>
          <w:sz w:val="24"/>
          <w:szCs w:val="24"/>
          <w:lang w:eastAsia="ar-SA"/>
        </w:rPr>
        <w:t>2.</w:t>
      </w:r>
      <w:r w:rsidRPr="00AC197E">
        <w:rPr>
          <w:rFonts w:ascii="Times New Roman" w:eastAsia="Times New Roman" w:hAnsi="Times New Roman" w:cs="Times New Roman"/>
          <w:sz w:val="24"/>
          <w:szCs w:val="24"/>
          <w:lang w:eastAsia="ar-SA"/>
        </w:rPr>
        <w:t xml:space="preserve"> Утвердить бюджет Каласевского сельского поселения Ардатовского муниципального района  (далее – бюджет сельского поселения) на 2026 год  по доходам в сумме 2836,8 тыс. рублей, по расходам в сумме 2638,1 тыс. рублей с превышением доходов над расходами в сумме 198,7 тыс. рублей. </w:t>
      </w:r>
    </w:p>
    <w:p w:rsidR="00AC197E" w:rsidRPr="00AC197E" w:rsidRDefault="00AC197E" w:rsidP="00AC197E">
      <w:pPr>
        <w:suppressAutoHyphens/>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bCs/>
          <w:sz w:val="24"/>
          <w:szCs w:val="24"/>
          <w:lang w:eastAsia="ar-SA"/>
        </w:rPr>
        <w:t>3.</w:t>
      </w:r>
      <w:r w:rsidRPr="00AC197E">
        <w:rPr>
          <w:rFonts w:ascii="Times New Roman" w:eastAsia="Times New Roman" w:hAnsi="Times New Roman" w:cs="Times New Roman"/>
          <w:sz w:val="24"/>
          <w:szCs w:val="24"/>
          <w:lang w:eastAsia="ar-SA"/>
        </w:rPr>
        <w:t xml:space="preserve"> Утвердить бюджет Каласевского сельского поселения Ардатовского муниципального района  (далее – бюджет сельского поселения) на 2027 год по доходам в сумме2895,9 тыс. рублей  по расходам в сумме  2657,5 тыс. рублей, с превышением доходов над расходами в сумме  – 238,4 тыс. рублей.</w:t>
      </w:r>
    </w:p>
    <w:p w:rsidR="00AC197E" w:rsidRPr="00AC197E" w:rsidRDefault="00AC197E" w:rsidP="00AC197E">
      <w:pPr>
        <w:suppressAutoHyphens/>
        <w:spacing w:after="0" w:line="240" w:lineRule="auto"/>
        <w:jc w:val="both"/>
        <w:rPr>
          <w:rFonts w:ascii="Times New Roman" w:eastAsia="Times New Roman" w:hAnsi="Times New Roman" w:cs="Times New Roman"/>
          <w:sz w:val="24"/>
          <w:szCs w:val="24"/>
          <w:lang w:eastAsia="ar-SA"/>
        </w:rPr>
      </w:pPr>
    </w:p>
    <w:p w:rsidR="00AC197E" w:rsidRPr="00AC197E" w:rsidRDefault="00AC197E" w:rsidP="00AC197E">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AC197E">
        <w:rPr>
          <w:rFonts w:ascii="Times New Roman" w:eastAsia="Times New Roman" w:hAnsi="Times New Roman" w:cs="Times New Roman"/>
          <w:b/>
          <w:bCs/>
          <w:sz w:val="24"/>
          <w:szCs w:val="24"/>
          <w:lang w:eastAsia="ar-SA"/>
        </w:rPr>
        <w:t>Статья 2. Безвозмездные поступления в бюджет Каласевского сельского поселения Ардатовского муниципального района Республики Мордовия</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Утвердить объем безвозмездных поступлений в бюджет Каласевского сельского поселения Ардатовского муниципального района Республики Мордовия на 2025 год и плановый период  2026 и 2027годов согласно приложению 1 к настоящему Решению.</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b/>
          <w:bCs/>
          <w:sz w:val="24"/>
          <w:szCs w:val="24"/>
          <w:highlight w:val="yellow"/>
          <w:lang w:eastAsia="ar-SA"/>
        </w:rPr>
      </w:pPr>
    </w:p>
    <w:p w:rsidR="00AC197E" w:rsidRPr="00AC197E" w:rsidRDefault="00AC197E" w:rsidP="00AC197E">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AC197E">
        <w:rPr>
          <w:rFonts w:ascii="Times New Roman" w:eastAsia="Times New Roman" w:hAnsi="Times New Roman" w:cs="Times New Roman"/>
          <w:b/>
          <w:bCs/>
          <w:sz w:val="24"/>
          <w:szCs w:val="24"/>
          <w:lang w:eastAsia="ar-SA"/>
        </w:rPr>
        <w:t>Статья 3. Распределение расходов бюджета Каласевского сельского поселения Ардатовского муниципального района Республики Мордовия</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Утвердить:</w:t>
      </w:r>
      <w:bookmarkStart w:id="1" w:name="Par42"/>
      <w:bookmarkEnd w:id="1"/>
      <w:r w:rsidRPr="00AC197E">
        <w:rPr>
          <w:rFonts w:ascii="Times New Roman" w:eastAsia="Times New Roman" w:hAnsi="Times New Roman" w:cs="Times New Roman"/>
          <w:bCs/>
          <w:sz w:val="24"/>
          <w:szCs w:val="24"/>
          <w:lang w:eastAsia="ar-SA"/>
        </w:rPr>
        <w:t xml:space="preserve"> распределение бюджетных ассигнований бюджета Каласевского сельского поселения Ардатовского муниципального района Республики Мордовия </w:t>
      </w:r>
      <w:r w:rsidRPr="00AC197E">
        <w:rPr>
          <w:rFonts w:ascii="Times New Roman" w:eastAsia="Times New Roman" w:hAnsi="Times New Roman" w:cs="Times New Roman"/>
          <w:sz w:val="24"/>
          <w:szCs w:val="24"/>
          <w:lang w:eastAsia="ar-SA"/>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AC197E">
        <w:rPr>
          <w:rFonts w:ascii="Times New Roman" w:eastAsia="Times New Roman" w:hAnsi="Times New Roman" w:cs="Times New Roman"/>
          <w:bCs/>
          <w:sz w:val="24"/>
          <w:szCs w:val="24"/>
          <w:lang w:eastAsia="ar-SA"/>
        </w:rPr>
        <w:t>на 2025 год  и плановый период  2026 и 2027 годов  согласно приложению 3 к настоящему Решению;</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sz w:val="24"/>
          <w:szCs w:val="24"/>
          <w:lang w:eastAsia="ar-SA"/>
        </w:rPr>
        <w:t xml:space="preserve">ведомственную структуру расходов бюджета Каласевского  сельского поселения </w:t>
      </w:r>
      <w:r w:rsidRPr="00AC197E">
        <w:rPr>
          <w:rFonts w:ascii="Times New Roman" w:eastAsia="Times New Roman" w:hAnsi="Times New Roman" w:cs="Times New Roman"/>
          <w:bCs/>
          <w:sz w:val="24"/>
          <w:szCs w:val="24"/>
          <w:lang w:eastAsia="ar-SA"/>
        </w:rPr>
        <w:t>Ардатовского муниципального района Республики Мордовия на 2025 год и плановый период  2026 и 2027 годов   согласно приложению 2 к настоящему Решению;</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proofErr w:type="gramStart"/>
      <w:r w:rsidRPr="00AC197E">
        <w:rPr>
          <w:rFonts w:ascii="Times New Roman" w:eastAsia="Times New Roman" w:hAnsi="Times New Roman" w:cs="Times New Roman"/>
          <w:bCs/>
          <w:sz w:val="24"/>
          <w:szCs w:val="24"/>
          <w:lang w:eastAsia="ar-SA"/>
        </w:rPr>
        <w:t>распределение бюджетных ассигнований бюджета Каласевского сельского поселения Ардатовского муниципального района Республики Мордовия</w:t>
      </w:r>
      <w:r w:rsidRPr="00AC197E">
        <w:rPr>
          <w:rFonts w:ascii="Times New Roman" w:eastAsia="Times New Roman" w:hAnsi="Times New Roman" w:cs="Times New Roman"/>
          <w:sz w:val="24"/>
          <w:szCs w:val="24"/>
          <w:lang w:eastAsia="ar-SA"/>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AC197E">
        <w:rPr>
          <w:rFonts w:ascii="Times New Roman" w:eastAsia="Times New Roman" w:hAnsi="Times New Roman" w:cs="Times New Roman"/>
          <w:bCs/>
          <w:sz w:val="24"/>
          <w:szCs w:val="24"/>
          <w:lang w:eastAsia="ar-SA"/>
        </w:rPr>
        <w:t xml:space="preserve">2025 год  и плановый период  2026 и 2027 годов  согласно приложению </w:t>
      </w:r>
      <w:r w:rsidRPr="00AC197E">
        <w:rPr>
          <w:rFonts w:ascii="Times New Roman" w:eastAsia="Times New Roman" w:hAnsi="Times New Roman" w:cs="Times New Roman"/>
          <w:sz w:val="24"/>
          <w:szCs w:val="24"/>
          <w:lang w:eastAsia="ar-SA"/>
        </w:rPr>
        <w:t>3</w:t>
      </w:r>
      <w:r w:rsidRPr="00AC197E">
        <w:rPr>
          <w:rFonts w:ascii="Times New Roman" w:eastAsia="Times New Roman" w:hAnsi="Times New Roman" w:cs="Times New Roman"/>
          <w:bCs/>
          <w:sz w:val="24"/>
          <w:szCs w:val="24"/>
          <w:lang w:eastAsia="ar-SA"/>
        </w:rPr>
        <w:t xml:space="preserve"> к настоящему Решению.</w:t>
      </w:r>
      <w:proofErr w:type="gramEnd"/>
    </w:p>
    <w:p w:rsidR="00AC197E" w:rsidRPr="00AC197E" w:rsidRDefault="00AC197E" w:rsidP="00AC197E">
      <w:pPr>
        <w:spacing w:after="0" w:line="240" w:lineRule="auto"/>
        <w:jc w:val="both"/>
        <w:rPr>
          <w:rFonts w:ascii="Times New Roman" w:eastAsia="Times New Roman" w:hAnsi="Times New Roman" w:cs="Times New Roman"/>
          <w:b/>
          <w:sz w:val="24"/>
          <w:szCs w:val="24"/>
        </w:rPr>
      </w:pPr>
    </w:p>
    <w:p w:rsidR="00AC197E" w:rsidRPr="00AC197E" w:rsidRDefault="00AC197E" w:rsidP="00AC197E">
      <w:pPr>
        <w:spacing w:after="0" w:line="240" w:lineRule="auto"/>
        <w:jc w:val="both"/>
        <w:rPr>
          <w:rFonts w:ascii="Times New Roman" w:eastAsia="Calibri" w:hAnsi="Times New Roman" w:cs="Times New Roman"/>
          <w:b/>
          <w:sz w:val="24"/>
          <w:szCs w:val="24"/>
        </w:rPr>
      </w:pPr>
      <w:r w:rsidRPr="00AC197E">
        <w:rPr>
          <w:rFonts w:ascii="Times New Roman" w:eastAsia="Calibri" w:hAnsi="Times New Roman" w:cs="Times New Roman"/>
          <w:b/>
          <w:sz w:val="24"/>
          <w:szCs w:val="24"/>
        </w:rPr>
        <w:t>Статья 4.  Бюджетные ассигнования на обеспечение выполнения функций казенных учреждений  Каласевского сельского поселения, в том числе по оказанию муниципальных услуг (выполнению работ) физическим и (или) юридическим лицам</w:t>
      </w:r>
    </w:p>
    <w:p w:rsidR="00AC197E" w:rsidRPr="00AC197E" w:rsidRDefault="00AC197E" w:rsidP="00AC197E">
      <w:pPr>
        <w:spacing w:after="0" w:line="240" w:lineRule="auto"/>
        <w:ind w:firstLine="709"/>
        <w:jc w:val="both"/>
        <w:rPr>
          <w:rFonts w:ascii="Times New Roman" w:eastAsia="Calibri" w:hAnsi="Times New Roman" w:cs="Times New Roman"/>
          <w:b/>
          <w:sz w:val="28"/>
          <w:szCs w:val="28"/>
        </w:rPr>
      </w:pPr>
    </w:p>
    <w:p w:rsidR="00AC197E" w:rsidRPr="00AC197E" w:rsidRDefault="00AC197E" w:rsidP="00AC197E">
      <w:pPr>
        <w:spacing w:after="0" w:line="240" w:lineRule="auto"/>
        <w:ind w:firstLine="709"/>
        <w:jc w:val="both"/>
        <w:rPr>
          <w:rFonts w:ascii="Times New Roman" w:eastAsia="Calibri" w:hAnsi="Times New Roman" w:cs="Times New Roman"/>
          <w:sz w:val="24"/>
          <w:szCs w:val="24"/>
        </w:rPr>
      </w:pPr>
      <w:r w:rsidRPr="00AC197E">
        <w:rPr>
          <w:rFonts w:ascii="Times New Roman" w:eastAsia="Calibri" w:hAnsi="Times New Roman" w:cs="Times New Roman"/>
          <w:sz w:val="24"/>
          <w:szCs w:val="24"/>
        </w:rPr>
        <w:t>Казенным учреждениям Каласевского сельского поселения  из бюджета Каласевского сельского поселения предоставляются средства на обеспечение выполнения их функций, в том числе</w:t>
      </w:r>
      <w:r w:rsidRPr="00AC197E">
        <w:rPr>
          <w:rFonts w:ascii="Times New Roman" w:eastAsia="Calibri" w:hAnsi="Times New Roman" w:cs="Times New Roman"/>
          <w:b/>
          <w:sz w:val="24"/>
          <w:szCs w:val="24"/>
        </w:rPr>
        <w:t xml:space="preserve"> </w:t>
      </w:r>
      <w:r w:rsidRPr="00AC197E">
        <w:rPr>
          <w:rFonts w:ascii="Times New Roman" w:eastAsia="Calibri" w:hAnsi="Times New Roman" w:cs="Times New Roman"/>
          <w:sz w:val="24"/>
          <w:szCs w:val="24"/>
        </w:rPr>
        <w:t xml:space="preserve">по оказанию муниципальных услуг (выполнению работ) физическим и (или) юридическим лицам </w:t>
      </w:r>
      <w:proofErr w:type="gramStart"/>
      <w:r w:rsidRPr="00AC197E">
        <w:rPr>
          <w:rFonts w:ascii="Times New Roman" w:eastAsia="Calibri" w:hAnsi="Times New Roman" w:cs="Times New Roman"/>
          <w:sz w:val="24"/>
          <w:szCs w:val="24"/>
        </w:rPr>
        <w:t>на</w:t>
      </w:r>
      <w:proofErr w:type="gramEnd"/>
      <w:r w:rsidRPr="00AC197E">
        <w:rPr>
          <w:rFonts w:ascii="Times New Roman" w:eastAsia="Calibri" w:hAnsi="Times New Roman" w:cs="Times New Roman"/>
          <w:sz w:val="24"/>
          <w:szCs w:val="24"/>
        </w:rPr>
        <w:t>:</w:t>
      </w:r>
    </w:p>
    <w:p w:rsidR="00AC197E" w:rsidRPr="00AC197E" w:rsidRDefault="00AC197E" w:rsidP="00AC197E">
      <w:pPr>
        <w:spacing w:after="0" w:line="240" w:lineRule="auto"/>
        <w:ind w:firstLine="709"/>
        <w:jc w:val="both"/>
        <w:rPr>
          <w:rFonts w:ascii="Times New Roman" w:eastAsia="Calibri" w:hAnsi="Times New Roman" w:cs="Times New Roman"/>
          <w:sz w:val="24"/>
          <w:szCs w:val="24"/>
        </w:rPr>
      </w:pPr>
      <w:r w:rsidRPr="00AC197E">
        <w:rPr>
          <w:rFonts w:ascii="Times New Roman" w:eastAsia="Calibri" w:hAnsi="Times New Roman" w:cs="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AC197E">
        <w:rPr>
          <w:rFonts w:ascii="Times New Roman" w:eastAsia="Calibri" w:hAnsi="Times New Roman" w:cs="Times New Roman"/>
          <w:bCs/>
          <w:sz w:val="24"/>
          <w:szCs w:val="24"/>
        </w:rPr>
        <w:t>замещающих муниципальные должности Каласевского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Ардатовского  муниципального района;</w:t>
      </w:r>
    </w:p>
    <w:p w:rsidR="00AC197E" w:rsidRPr="00AC197E" w:rsidRDefault="00AC197E" w:rsidP="00AC197E">
      <w:pPr>
        <w:spacing w:after="0" w:line="240" w:lineRule="auto"/>
        <w:ind w:firstLine="709"/>
        <w:jc w:val="both"/>
        <w:rPr>
          <w:rFonts w:ascii="Times New Roman" w:eastAsia="Calibri" w:hAnsi="Times New Roman" w:cs="Times New Roman"/>
          <w:bCs/>
          <w:sz w:val="24"/>
          <w:szCs w:val="24"/>
        </w:rPr>
      </w:pPr>
      <w:r w:rsidRPr="00AC197E">
        <w:rPr>
          <w:rFonts w:ascii="Times New Roman" w:eastAsia="Calibri" w:hAnsi="Times New Roman" w:cs="Times New Roman"/>
          <w:bCs/>
          <w:sz w:val="24"/>
          <w:szCs w:val="24"/>
        </w:rPr>
        <w:t>закупки товаров, работ, услуг для обеспечения муниципальных нужд;</w:t>
      </w:r>
    </w:p>
    <w:p w:rsidR="00AC197E" w:rsidRPr="00AC197E" w:rsidRDefault="00AC197E" w:rsidP="00AC197E">
      <w:pPr>
        <w:spacing w:after="0" w:line="240" w:lineRule="auto"/>
        <w:ind w:firstLine="709"/>
        <w:jc w:val="both"/>
        <w:rPr>
          <w:rFonts w:ascii="Times New Roman" w:eastAsia="Calibri" w:hAnsi="Times New Roman" w:cs="Times New Roman"/>
          <w:bCs/>
          <w:sz w:val="24"/>
          <w:szCs w:val="24"/>
        </w:rPr>
      </w:pPr>
      <w:r w:rsidRPr="00AC197E">
        <w:rPr>
          <w:rFonts w:ascii="Times New Roman" w:eastAsia="Calibri" w:hAnsi="Times New Roman" w:cs="Times New Roman"/>
          <w:bCs/>
          <w:sz w:val="24"/>
          <w:szCs w:val="24"/>
        </w:rPr>
        <w:t>уплату налогов, сборов и иных обязательных платежей в бюджетную систему Российской Федерации;</w:t>
      </w:r>
    </w:p>
    <w:p w:rsidR="00AC197E" w:rsidRPr="00AC197E" w:rsidRDefault="00AC197E" w:rsidP="00AC197E">
      <w:pPr>
        <w:suppressAutoHyphens/>
        <w:spacing w:after="0" w:line="240" w:lineRule="auto"/>
        <w:ind w:firstLine="720"/>
        <w:jc w:val="both"/>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bCs/>
          <w:sz w:val="24"/>
          <w:szCs w:val="24"/>
          <w:lang w:eastAsia="ar-SA"/>
        </w:rPr>
        <w:t>возмещение вреда, причиненного казенным учреждением при осуществлении его деятельности.</w:t>
      </w:r>
    </w:p>
    <w:p w:rsidR="00AC197E" w:rsidRPr="00AC197E" w:rsidRDefault="00AC197E" w:rsidP="00AC197E">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p>
    <w:p w:rsidR="00AC197E" w:rsidRPr="00AC197E" w:rsidRDefault="00AC197E" w:rsidP="00AC197E">
      <w:pPr>
        <w:spacing w:after="0" w:line="240" w:lineRule="auto"/>
        <w:jc w:val="both"/>
        <w:rPr>
          <w:rFonts w:ascii="Times New Roman" w:eastAsia="Times New Roman" w:hAnsi="Times New Roman" w:cs="Times New Roman"/>
          <w:b/>
          <w:sz w:val="24"/>
          <w:szCs w:val="24"/>
        </w:rPr>
      </w:pPr>
      <w:r w:rsidRPr="00AC197E">
        <w:rPr>
          <w:rFonts w:ascii="Times New Roman" w:eastAsia="Times New Roman" w:hAnsi="Times New Roman" w:cs="Times New Roman"/>
          <w:b/>
          <w:sz w:val="24"/>
          <w:szCs w:val="24"/>
        </w:rPr>
        <w:t>Статья 5. Бюджетные ассигнования на закупку товаров, работ, услуг для муниципальных нужд Каласевского сельского поселения</w:t>
      </w:r>
    </w:p>
    <w:p w:rsidR="00AC197E" w:rsidRPr="00AC197E" w:rsidRDefault="00AC197E" w:rsidP="00AC197E">
      <w:pPr>
        <w:spacing w:after="0" w:line="240" w:lineRule="auto"/>
        <w:ind w:left="2700" w:firstLine="709"/>
        <w:jc w:val="both"/>
        <w:rPr>
          <w:rFonts w:ascii="Times New Roman" w:eastAsia="Times New Roman" w:hAnsi="Times New Roman" w:cs="Times New Roman"/>
          <w:sz w:val="24"/>
          <w:szCs w:val="24"/>
        </w:rPr>
      </w:pPr>
    </w:p>
    <w:p w:rsidR="00AC197E" w:rsidRPr="00AC197E" w:rsidRDefault="00AC197E" w:rsidP="00AC197E">
      <w:pPr>
        <w:spacing w:after="0" w:line="240" w:lineRule="auto"/>
        <w:ind w:firstLine="709"/>
        <w:jc w:val="both"/>
        <w:rPr>
          <w:rFonts w:ascii="Times New Roman" w:eastAsia="Calibri" w:hAnsi="Times New Roman" w:cs="Times New Roman"/>
          <w:sz w:val="24"/>
          <w:szCs w:val="24"/>
        </w:rPr>
      </w:pPr>
      <w:bookmarkStart w:id="2" w:name="Par156"/>
      <w:bookmarkEnd w:id="2"/>
      <w:r w:rsidRPr="00AC197E">
        <w:rPr>
          <w:rFonts w:ascii="Times New Roman" w:eastAsia="Calibri" w:hAnsi="Times New Roman" w:cs="Times New Roman"/>
          <w:sz w:val="24"/>
          <w:szCs w:val="24"/>
        </w:rPr>
        <w:lastRenderedPageBreak/>
        <w:t>1.Из бюджета сельского поселения предоставляются бюджетные ассигнования на закупку товаров, работ, услуг для обеспечения  муниципальных нужд Каласевского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AC197E" w:rsidRPr="00AC197E" w:rsidRDefault="00AC197E" w:rsidP="00AC197E">
      <w:pPr>
        <w:suppressAutoHyphens/>
        <w:autoSpaceDE w:val="0"/>
        <w:spacing w:after="0" w:line="240" w:lineRule="auto"/>
        <w:ind w:firstLine="567"/>
        <w:jc w:val="both"/>
        <w:rPr>
          <w:rFonts w:ascii="Times New Roman" w:eastAsia="Times New Roman" w:hAnsi="Times New Roman" w:cs="Times New Roman"/>
          <w:sz w:val="24"/>
          <w:szCs w:val="24"/>
          <w:lang w:eastAsia="ar-SA"/>
        </w:rPr>
      </w:pPr>
      <w:proofErr w:type="gramStart"/>
      <w:r w:rsidRPr="00AC197E">
        <w:rPr>
          <w:rFonts w:ascii="Times New Roman" w:eastAsia="Times New Roman" w:hAnsi="Times New Roman" w:cs="Times New Roman"/>
          <w:sz w:val="24"/>
          <w:szCs w:val="24"/>
          <w:lang w:eastAsia="ar-SA"/>
        </w:rPr>
        <w:t>2.</w:t>
      </w:r>
      <w:r w:rsidRPr="00AC197E">
        <w:rPr>
          <w:rFonts w:ascii="Times New Roman" w:eastAsia="Times New Roman CYR" w:hAnsi="Times New Roman" w:cs="Times New Roman"/>
          <w:sz w:val="24"/>
          <w:szCs w:val="24"/>
          <w:lang w:eastAsia="ar-SA"/>
        </w:rPr>
        <w:t xml:space="preserve">Установить, что получатели средств бюджета </w:t>
      </w:r>
      <w:r w:rsidRPr="00AC197E">
        <w:rPr>
          <w:rFonts w:ascii="Times New Roman" w:eastAsia="Times New Roman" w:hAnsi="Times New Roman" w:cs="Times New Roman"/>
          <w:sz w:val="24"/>
          <w:szCs w:val="24"/>
          <w:lang w:eastAsia="ar-SA"/>
        </w:rPr>
        <w:t>Каласевского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AC197E">
        <w:rPr>
          <w:rFonts w:ascii="Times New Roman" w:eastAsia="Times New Roman" w:hAnsi="Times New Roman" w:cs="Times New Roman"/>
          <w:sz w:val="24"/>
          <w:szCs w:val="24"/>
          <w:lang w:eastAsia="ar-SA"/>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AC197E" w:rsidRPr="00AC197E" w:rsidRDefault="00AC197E" w:rsidP="00AC197E">
      <w:pPr>
        <w:widowControl w:val="0"/>
        <w:autoSpaceDE w:val="0"/>
        <w:autoSpaceDN w:val="0"/>
        <w:adjustRightInd w:val="0"/>
        <w:spacing w:after="0" w:line="240" w:lineRule="auto"/>
        <w:ind w:firstLine="709"/>
        <w:jc w:val="both"/>
        <w:rPr>
          <w:rFonts w:ascii="Times New Roman" w:hAnsi="Times New Roman" w:cs="Times New Roman"/>
          <w:bCs/>
          <w:sz w:val="24"/>
          <w:szCs w:val="24"/>
        </w:rPr>
      </w:pPr>
      <w:proofErr w:type="gramStart"/>
      <w:r w:rsidRPr="00AC197E">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AC197E">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AC197E">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AC197E">
        <w:rPr>
          <w:rFonts w:ascii="Times New Roman" w:hAnsi="Times New Roman" w:cs="Times New Roman"/>
          <w:bCs/>
          <w:sz w:val="24"/>
          <w:szCs w:val="24"/>
        </w:rPr>
        <w:t xml:space="preserve"> </w:t>
      </w:r>
      <w:proofErr w:type="gramStart"/>
      <w:r w:rsidRPr="00AC197E">
        <w:rPr>
          <w:rFonts w:ascii="Times New Roman" w:hAnsi="Times New Roman" w:cs="Times New Roman"/>
          <w:bCs/>
          <w:sz w:val="24"/>
          <w:szCs w:val="24"/>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AC197E">
        <w:rPr>
          <w:rFonts w:ascii="Times New Roman" w:hAnsi="Times New Roman" w:cs="Times New Roman"/>
          <w:bCs/>
          <w:sz w:val="24"/>
          <w:szCs w:val="24"/>
        </w:rPr>
        <w:t xml:space="preserve"> этапы его исполнения, </w:t>
      </w:r>
      <w:proofErr w:type="gramStart"/>
      <w:r w:rsidRPr="00AC197E">
        <w:rPr>
          <w:rFonts w:ascii="Times New Roman" w:hAnsi="Times New Roman" w:cs="Times New Roman"/>
          <w:bCs/>
          <w:sz w:val="24"/>
          <w:szCs w:val="24"/>
        </w:rPr>
        <w:t>сроки</w:t>
      </w:r>
      <w:proofErr w:type="gramEnd"/>
      <w:r w:rsidRPr="00AC197E">
        <w:rPr>
          <w:rFonts w:ascii="Times New Roman" w:hAnsi="Times New Roman" w:cs="Times New Roman"/>
          <w:bCs/>
          <w:sz w:val="24"/>
          <w:szCs w:val="24"/>
        </w:rPr>
        <w:t xml:space="preserve"> выполнения которых полностью или частично совпадают);</w:t>
      </w:r>
    </w:p>
    <w:p w:rsidR="00AC197E" w:rsidRPr="00AC197E" w:rsidRDefault="00AC197E" w:rsidP="00AC197E">
      <w:pPr>
        <w:widowControl w:val="0"/>
        <w:autoSpaceDE w:val="0"/>
        <w:autoSpaceDN w:val="0"/>
        <w:adjustRightInd w:val="0"/>
        <w:spacing w:after="0" w:line="240" w:lineRule="auto"/>
        <w:ind w:firstLine="709"/>
        <w:jc w:val="both"/>
        <w:rPr>
          <w:rFonts w:ascii="Times New Roman" w:hAnsi="Times New Roman" w:cs="Times New Roman"/>
          <w:bCs/>
          <w:sz w:val="24"/>
          <w:szCs w:val="24"/>
        </w:rPr>
      </w:pPr>
      <w:proofErr w:type="gramStart"/>
      <w:r w:rsidRPr="00AC197E">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sidRPr="00AC197E">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AC197E">
        <w:rPr>
          <w:rFonts w:ascii="Times New Roman" w:eastAsia="Calibri" w:hAnsi="Times New Roman" w:cs="Times New Roman"/>
          <w:sz w:val="24"/>
          <w:szCs w:val="24"/>
        </w:rPr>
        <w:t xml:space="preserve"> авансирования не более 70 процентов суммы договора (муниципального контракта);</w:t>
      </w:r>
    </w:p>
    <w:p w:rsidR="00AC197E" w:rsidRPr="00AC197E" w:rsidRDefault="00AC197E" w:rsidP="00AC197E">
      <w:pPr>
        <w:widowControl w:val="0"/>
        <w:autoSpaceDE w:val="0"/>
        <w:autoSpaceDN w:val="0"/>
        <w:adjustRightInd w:val="0"/>
        <w:spacing w:after="0" w:line="240" w:lineRule="auto"/>
        <w:ind w:firstLine="709"/>
        <w:jc w:val="both"/>
        <w:rPr>
          <w:rFonts w:ascii="Times New Roman" w:hAnsi="Times New Roman" w:cs="Times New Roman"/>
          <w:bCs/>
          <w:sz w:val="24"/>
          <w:szCs w:val="24"/>
        </w:rPr>
      </w:pPr>
      <w:proofErr w:type="gramStart"/>
      <w:r w:rsidRPr="00AC197E">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о проведении поверки средств измерений, коммунальных услуг, о подписке на печатные издания</w:t>
      </w:r>
      <w:proofErr w:type="gramEnd"/>
      <w:r w:rsidRPr="00AC197E">
        <w:rPr>
          <w:rFonts w:ascii="Times New Roman" w:hAnsi="Times New Roman" w:cs="Times New Roman"/>
          <w:bCs/>
          <w:sz w:val="24"/>
          <w:szCs w:val="24"/>
        </w:rPr>
        <w:t xml:space="preserve"> </w:t>
      </w:r>
      <w:proofErr w:type="gramStart"/>
      <w:r w:rsidRPr="00AC197E">
        <w:rPr>
          <w:rFonts w:ascii="Times New Roman" w:hAnsi="Times New Roman" w:cs="Times New Roman"/>
          <w:bCs/>
          <w:sz w:val="24"/>
          <w:szCs w:val="24"/>
        </w:rPr>
        <w:t>и об их приобретении, обучении на курсах повышения квалификации, о прохождении профессиональной переподготовки,</w:t>
      </w:r>
      <w:r w:rsidRPr="00AC197E">
        <w:rPr>
          <w:rFonts w:ascii="Times New Roman" w:hAnsi="Times New Roman" w:cs="Times New Roman"/>
          <w:sz w:val="24"/>
          <w:szCs w:val="24"/>
        </w:rPr>
        <w:t xml:space="preserve"> об </w:t>
      </w:r>
      <w:r w:rsidRPr="00AC197E">
        <w:rPr>
          <w:rFonts w:ascii="Times New Roman" w:hAnsi="Times New Roman" w:cs="Times New Roman"/>
          <w:bCs/>
          <w:sz w:val="24"/>
          <w:szCs w:val="24"/>
        </w:rPr>
        <w:t xml:space="preserve">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w:t>
      </w:r>
      <w:r w:rsidRPr="00AC197E">
        <w:rPr>
          <w:rFonts w:ascii="Times New Roman" w:hAnsi="Times New Roman" w:cs="Times New Roman"/>
          <w:bCs/>
          <w:sz w:val="24"/>
          <w:szCs w:val="24"/>
        </w:rPr>
        <w:lastRenderedPageBreak/>
        <w:t>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w:t>
      </w:r>
      <w:proofErr w:type="gramEnd"/>
      <w:r w:rsidRPr="00AC197E">
        <w:rPr>
          <w:rFonts w:ascii="Times New Roman" w:hAnsi="Times New Roman" w:cs="Times New Roman"/>
          <w:bCs/>
          <w:sz w:val="24"/>
          <w:szCs w:val="24"/>
        </w:rPr>
        <w:t xml:space="preserve"> ремонта объектов капитального строительства и текущего ремонта,</w:t>
      </w:r>
      <w:r w:rsidRPr="00AC197E">
        <w:rPr>
          <w:rFonts w:ascii="Times New Roman" w:hAnsi="Times New Roman" w:cs="Times New Roman"/>
          <w:bCs/>
          <w:color w:val="FF0000"/>
          <w:sz w:val="24"/>
          <w:szCs w:val="24"/>
        </w:rPr>
        <w:t xml:space="preserve"> </w:t>
      </w:r>
      <w:r w:rsidRPr="00AC197E">
        <w:rPr>
          <w:rFonts w:ascii="Times New Roman" w:hAnsi="Times New Roman" w:cs="Times New Roman"/>
          <w:bCs/>
          <w:sz w:val="24"/>
          <w:szCs w:val="24"/>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Каласевского сельского поселения, о приобретении ави</w:t>
      </w:r>
      <w:proofErr w:type="gramStart"/>
      <w:r w:rsidRPr="00AC197E">
        <w:rPr>
          <w:rFonts w:ascii="Times New Roman" w:hAnsi="Times New Roman" w:cs="Times New Roman"/>
          <w:bCs/>
          <w:sz w:val="24"/>
          <w:szCs w:val="24"/>
        </w:rPr>
        <w:t>а-</w:t>
      </w:r>
      <w:proofErr w:type="gramEnd"/>
      <w:r w:rsidRPr="00AC197E">
        <w:rPr>
          <w:rFonts w:ascii="Times New Roman" w:hAnsi="Times New Roman" w:cs="Times New Roman"/>
          <w:bCs/>
          <w:sz w:val="24"/>
          <w:szCs w:val="24"/>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AC197E" w:rsidRPr="00AC197E" w:rsidRDefault="00AC197E" w:rsidP="00AC197E">
      <w:pPr>
        <w:suppressAutoHyphens/>
        <w:spacing w:after="0" w:line="240" w:lineRule="auto"/>
        <w:ind w:firstLine="540"/>
        <w:jc w:val="both"/>
        <w:rPr>
          <w:rFonts w:ascii="Times New Roman" w:eastAsia="Calibri" w:hAnsi="Times New Roman" w:cs="Times New Roman"/>
          <w:sz w:val="24"/>
          <w:szCs w:val="24"/>
          <w:lang w:eastAsia="ar-SA"/>
        </w:rPr>
      </w:pPr>
      <w:r w:rsidRPr="00AC197E">
        <w:rPr>
          <w:rFonts w:ascii="Times New Roman" w:eastAsia="Times New Roman" w:hAnsi="Times New Roman" w:cs="Times New Roman"/>
          <w:bCs/>
          <w:sz w:val="24"/>
          <w:szCs w:val="24"/>
          <w:lang w:eastAsia="ar-SA"/>
        </w:rPr>
        <w:t xml:space="preserve">4) </w:t>
      </w:r>
      <w:r w:rsidRPr="00AC197E">
        <w:rPr>
          <w:rFonts w:ascii="Times New Roman" w:eastAsia="Calibri" w:hAnsi="Times New Roman" w:cs="Times New Roman"/>
          <w:sz w:val="24"/>
          <w:szCs w:val="24"/>
          <w:lang w:eastAsia="ar-SA"/>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AC197E" w:rsidRPr="00AC197E" w:rsidRDefault="00AC197E" w:rsidP="00AC197E">
      <w:pPr>
        <w:suppressAutoHyphens/>
        <w:spacing w:after="0" w:line="240" w:lineRule="auto"/>
        <w:ind w:firstLine="540"/>
        <w:jc w:val="both"/>
        <w:rPr>
          <w:rFonts w:ascii="Times New Roman" w:eastAsia="Calibri" w:hAnsi="Times New Roman" w:cs="Times New Roman"/>
          <w:sz w:val="24"/>
          <w:szCs w:val="24"/>
          <w:lang w:eastAsia="ar-SA"/>
        </w:rPr>
      </w:pPr>
      <w:r w:rsidRPr="00AC197E">
        <w:rPr>
          <w:rFonts w:ascii="Times New Roman" w:eastAsia="Calibri" w:hAnsi="Times New Roman" w:cs="Times New Roman"/>
          <w:sz w:val="24"/>
          <w:szCs w:val="24"/>
          <w:lang w:eastAsia="ar-SA"/>
        </w:rPr>
        <w:t xml:space="preserve">5) в размере до 50 процентов суммы муниципального контракта (договора), но не более </w:t>
      </w:r>
      <w:proofErr w:type="gramStart"/>
      <w:r w:rsidRPr="00AC197E">
        <w:rPr>
          <w:rFonts w:ascii="Times New Roman" w:eastAsia="Calibri" w:hAnsi="Times New Roman" w:cs="Times New Roman"/>
          <w:sz w:val="24"/>
          <w:szCs w:val="24"/>
          <w:lang w:eastAsia="ar-SA"/>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AC197E">
        <w:rPr>
          <w:rFonts w:ascii="Times New Roman" w:eastAsia="Calibri" w:hAnsi="Times New Roman" w:cs="Times New Roman"/>
          <w:sz w:val="24"/>
          <w:szCs w:val="24"/>
          <w:lang w:eastAsia="ar-SA"/>
        </w:rPr>
        <w:t xml:space="preserve"> казначейскому сопровождению;</w:t>
      </w:r>
    </w:p>
    <w:p w:rsidR="00AC197E" w:rsidRPr="00AC197E" w:rsidRDefault="00AC197E" w:rsidP="00AC197E">
      <w:pPr>
        <w:suppressAutoHyphens/>
        <w:spacing w:after="0" w:line="240" w:lineRule="auto"/>
        <w:ind w:firstLine="540"/>
        <w:jc w:val="both"/>
        <w:rPr>
          <w:rFonts w:ascii="Times New Roman" w:eastAsia="Calibri" w:hAnsi="Times New Roman" w:cs="Times New Roman"/>
          <w:sz w:val="24"/>
          <w:szCs w:val="24"/>
          <w:lang w:eastAsia="ar-SA"/>
        </w:rPr>
      </w:pPr>
      <w:proofErr w:type="gramStart"/>
      <w:r w:rsidRPr="00AC197E">
        <w:rPr>
          <w:rFonts w:ascii="Times New Roman" w:eastAsia="Calibri" w:hAnsi="Times New Roman" w:cs="Times New Roman"/>
          <w:sz w:val="24"/>
          <w:szCs w:val="24"/>
          <w:lang w:eastAsia="ar-SA"/>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AC197E">
        <w:rPr>
          <w:rFonts w:ascii="Times New Roman" w:eastAsia="Calibri" w:hAnsi="Times New Roman" w:cs="Times New Roman"/>
          <w:sz w:val="24"/>
          <w:szCs w:val="24"/>
          <w:lang w:eastAsia="ar-SA"/>
        </w:rPr>
        <w:t xml:space="preserve"> февраля 2019 года № 53;</w:t>
      </w:r>
    </w:p>
    <w:p w:rsidR="00AC197E" w:rsidRPr="00AC197E" w:rsidRDefault="00AC197E" w:rsidP="00AC197E">
      <w:pPr>
        <w:spacing w:after="0" w:line="240" w:lineRule="auto"/>
        <w:ind w:firstLine="567"/>
        <w:jc w:val="both"/>
        <w:rPr>
          <w:rFonts w:ascii="Times New Roman" w:eastAsia="Calibri" w:hAnsi="Times New Roman" w:cs="Times New Roman"/>
          <w:sz w:val="24"/>
          <w:szCs w:val="24"/>
        </w:rPr>
      </w:pPr>
      <w:proofErr w:type="gramStart"/>
      <w:r w:rsidRPr="00AC197E">
        <w:rPr>
          <w:rFonts w:ascii="Times New Roman" w:eastAsia="Calibri" w:hAnsi="Times New Roman" w:cs="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p>
    <w:p w:rsidR="00AC197E" w:rsidRPr="00AC197E" w:rsidRDefault="00AC197E" w:rsidP="00AC197E">
      <w:pPr>
        <w:spacing w:after="0" w:line="240" w:lineRule="auto"/>
        <w:jc w:val="both"/>
        <w:rPr>
          <w:rFonts w:ascii="Times New Roman" w:eastAsia="Calibri" w:hAnsi="Times New Roman" w:cs="Times New Roman"/>
          <w:b/>
          <w:sz w:val="24"/>
          <w:szCs w:val="24"/>
        </w:rPr>
      </w:pPr>
      <w:r w:rsidRPr="00AC197E">
        <w:rPr>
          <w:rFonts w:ascii="Times New Roman" w:eastAsia="Calibri" w:hAnsi="Times New Roman" w:cs="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AC197E" w:rsidRPr="00AC197E" w:rsidRDefault="00AC197E" w:rsidP="00AC197E">
      <w:pPr>
        <w:spacing w:after="0" w:line="240" w:lineRule="auto"/>
        <w:ind w:firstLine="709"/>
        <w:jc w:val="both"/>
        <w:rPr>
          <w:rFonts w:ascii="Times New Roman" w:eastAsia="Calibri" w:hAnsi="Times New Roman" w:cs="Times New Roman"/>
          <w:b/>
          <w:sz w:val="24"/>
          <w:szCs w:val="24"/>
        </w:rPr>
      </w:pPr>
    </w:p>
    <w:p w:rsidR="00AC197E" w:rsidRPr="00AC197E" w:rsidRDefault="00AC197E" w:rsidP="00AC197E">
      <w:pPr>
        <w:spacing w:after="0" w:line="240" w:lineRule="auto"/>
        <w:ind w:firstLine="709"/>
        <w:jc w:val="both"/>
        <w:rPr>
          <w:rFonts w:ascii="Times New Roman" w:eastAsia="Calibri" w:hAnsi="Times New Roman" w:cs="Times New Roman"/>
          <w:sz w:val="24"/>
          <w:szCs w:val="24"/>
        </w:rPr>
      </w:pPr>
      <w:r w:rsidRPr="00AC197E">
        <w:rPr>
          <w:rFonts w:ascii="Times New Roman" w:eastAsia="Calibri" w:hAnsi="Times New Roman" w:cs="Times New Roman"/>
          <w:sz w:val="24"/>
          <w:szCs w:val="24"/>
        </w:rPr>
        <w:t>Из бюджета Каласевского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AC197E" w:rsidRPr="00AC197E" w:rsidRDefault="00AC197E" w:rsidP="00AC197E">
      <w:pPr>
        <w:spacing w:after="0" w:line="240" w:lineRule="auto"/>
        <w:ind w:firstLine="709"/>
        <w:jc w:val="both"/>
        <w:rPr>
          <w:rFonts w:ascii="Times New Roman" w:eastAsia="Calibri" w:hAnsi="Times New Roman" w:cs="Times New Roman"/>
          <w:color w:val="000000"/>
          <w:sz w:val="24"/>
          <w:szCs w:val="24"/>
        </w:rPr>
      </w:pPr>
      <w:r w:rsidRPr="00AC197E">
        <w:rPr>
          <w:rFonts w:ascii="Times New Roman" w:eastAsia="Calibri" w:hAnsi="Times New Roman" w:cs="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AC197E" w:rsidRPr="00AC197E" w:rsidRDefault="00AC197E" w:rsidP="00AC197E">
      <w:pPr>
        <w:spacing w:after="0" w:line="240" w:lineRule="auto"/>
        <w:ind w:firstLine="709"/>
        <w:jc w:val="both"/>
        <w:rPr>
          <w:rFonts w:ascii="Times New Roman" w:eastAsia="Calibri" w:hAnsi="Times New Roman" w:cs="Times New Roman"/>
          <w:sz w:val="24"/>
          <w:szCs w:val="24"/>
        </w:rPr>
      </w:pPr>
      <w:r w:rsidRPr="00AC197E">
        <w:rPr>
          <w:rFonts w:ascii="Times New Roman" w:eastAsia="Calibri" w:hAnsi="Times New Roman" w:cs="Times New Roman"/>
          <w:sz w:val="24"/>
          <w:szCs w:val="24"/>
        </w:rPr>
        <w:t xml:space="preserve">Объем бюджетных ассигнований, направляемых на исполнение </w:t>
      </w:r>
      <w:proofErr w:type="gramStart"/>
      <w:r w:rsidRPr="00AC197E">
        <w:rPr>
          <w:rFonts w:ascii="Times New Roman" w:eastAsia="Calibri" w:hAnsi="Times New Roman" w:cs="Times New Roman"/>
          <w:sz w:val="24"/>
          <w:szCs w:val="24"/>
        </w:rPr>
        <w:t>публичных нормативных обязательств, предусмотренных решением Совета депутатов Каласевского сельского поселения составляет</w:t>
      </w:r>
      <w:proofErr w:type="gramEnd"/>
      <w:r w:rsidRPr="00AC197E">
        <w:rPr>
          <w:rFonts w:ascii="Times New Roman" w:eastAsia="Calibri" w:hAnsi="Times New Roman" w:cs="Times New Roman"/>
          <w:sz w:val="24"/>
          <w:szCs w:val="24"/>
        </w:rPr>
        <w:t xml:space="preserve"> в 2025  году   267,8 тыс. рублей и на плановый период 2026г. 105,0 тыс. рублей , 2027г. 105,0 тыс. рублей.</w:t>
      </w:r>
    </w:p>
    <w:p w:rsidR="00AC197E" w:rsidRPr="00AC197E" w:rsidRDefault="00AC197E" w:rsidP="00AC197E">
      <w:pPr>
        <w:suppressAutoHyphens/>
        <w:autoSpaceDE w:val="0"/>
        <w:autoSpaceDN w:val="0"/>
        <w:adjustRightInd w:val="0"/>
        <w:spacing w:after="0" w:line="240" w:lineRule="auto"/>
        <w:ind w:left="2160" w:firstLine="709"/>
        <w:jc w:val="both"/>
        <w:rPr>
          <w:rFonts w:ascii="Times New Roman" w:eastAsia="Times New Roman" w:hAnsi="Times New Roman" w:cs="Times New Roman"/>
          <w:b/>
          <w:bCs/>
          <w:sz w:val="24"/>
          <w:szCs w:val="24"/>
          <w:lang w:eastAsia="ar-SA"/>
        </w:rPr>
      </w:pPr>
    </w:p>
    <w:p w:rsidR="00AC197E" w:rsidRPr="00AC197E" w:rsidRDefault="00AC197E" w:rsidP="00AC197E">
      <w:pPr>
        <w:suppressAutoHyphens/>
        <w:spacing w:after="0" w:line="240" w:lineRule="auto"/>
        <w:jc w:val="both"/>
        <w:rPr>
          <w:rFonts w:ascii="Times New Roman" w:eastAsia="Times New Roman" w:hAnsi="Times New Roman" w:cs="Times New Roman"/>
          <w:b/>
          <w:sz w:val="24"/>
          <w:szCs w:val="24"/>
          <w:lang w:eastAsia="ar-SA"/>
        </w:rPr>
      </w:pPr>
      <w:r w:rsidRPr="00AC197E">
        <w:rPr>
          <w:rFonts w:ascii="Times New Roman" w:eastAsia="Times New Roman" w:hAnsi="Times New Roman" w:cs="Times New Roman"/>
          <w:b/>
          <w:sz w:val="24"/>
          <w:szCs w:val="24"/>
          <w:lang w:eastAsia="ar-SA"/>
        </w:rPr>
        <w:t>Статья 7.</w:t>
      </w:r>
      <w:r w:rsidRPr="00AC197E">
        <w:rPr>
          <w:rFonts w:ascii="Times New Roman" w:eastAsia="Times New Roman" w:hAnsi="Times New Roman" w:cs="Times New Roman"/>
          <w:b/>
          <w:bCs/>
          <w:sz w:val="24"/>
          <w:szCs w:val="24"/>
          <w:lang w:eastAsia="ar-SA"/>
        </w:rPr>
        <w:t xml:space="preserve"> </w:t>
      </w:r>
      <w:r w:rsidRPr="00AC197E">
        <w:rPr>
          <w:rFonts w:ascii="Times New Roman" w:eastAsia="Times New Roman" w:hAnsi="Times New Roman" w:cs="Times New Roman"/>
          <w:b/>
          <w:sz w:val="24"/>
          <w:szCs w:val="24"/>
          <w:lang w:eastAsia="ar-SA"/>
        </w:rPr>
        <w:t>Бюджетные ассигнования дорожного фонда Каласевского  сельского поселения Ардатовского муниципального района Республики Мордовия</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sz w:val="24"/>
          <w:szCs w:val="24"/>
          <w:lang w:eastAsia="ar-SA"/>
        </w:rPr>
        <w:t>1. Утвердить объем бюджетных ассигнований дорожного фонда Каласевского сельского поселения Ардатовского муниципального района Республики Мордовия на 2025 год в сумме  1 084,8 тыс. рублей</w:t>
      </w:r>
      <w:r w:rsidRPr="00AC197E">
        <w:rPr>
          <w:rFonts w:ascii="Times New Roman" w:eastAsia="Times New Roman" w:hAnsi="Times New Roman" w:cs="Times New Roman"/>
          <w:bCs/>
          <w:sz w:val="24"/>
          <w:szCs w:val="24"/>
          <w:lang w:eastAsia="ar-SA"/>
        </w:rPr>
        <w:t>, на 2026 год в сумме 1 117,5 тыс. рублей, на 2027 год  в сумме 1 150,2 тыс. рублей.</w:t>
      </w:r>
    </w:p>
    <w:p w:rsidR="00AC197E" w:rsidRPr="00AC197E" w:rsidRDefault="00AC197E" w:rsidP="00AC197E">
      <w:pPr>
        <w:widowControl w:val="0"/>
        <w:autoSpaceDE w:val="0"/>
        <w:autoSpaceDN w:val="0"/>
        <w:adjustRightInd w:val="0"/>
        <w:spacing w:after="0" w:line="240" w:lineRule="auto"/>
        <w:ind w:firstLine="709"/>
        <w:jc w:val="both"/>
        <w:rPr>
          <w:rFonts w:ascii="Times New Roman" w:hAnsi="Times New Roman" w:cs="Arial"/>
          <w:bCs/>
          <w:sz w:val="24"/>
          <w:szCs w:val="24"/>
        </w:rPr>
      </w:pPr>
      <w:r w:rsidRPr="00AC197E">
        <w:rPr>
          <w:rFonts w:ascii="Times New Roman" w:hAnsi="Times New Roman" w:cs="Arial"/>
          <w:sz w:val="24"/>
          <w:szCs w:val="24"/>
        </w:rPr>
        <w:t xml:space="preserve">2. Бюджетные ассигнования дорожного фонда Каласевского  сельского поселения Ардатовского муниципального района Республики Мордовия направляются: </w:t>
      </w:r>
    </w:p>
    <w:p w:rsidR="00AC197E" w:rsidRPr="00AC197E" w:rsidRDefault="00AC197E" w:rsidP="00AC197E">
      <w:pPr>
        <w:widowControl w:val="0"/>
        <w:autoSpaceDE w:val="0"/>
        <w:autoSpaceDN w:val="0"/>
        <w:adjustRightInd w:val="0"/>
        <w:spacing w:after="0" w:line="240" w:lineRule="auto"/>
        <w:ind w:firstLine="709"/>
        <w:jc w:val="both"/>
        <w:rPr>
          <w:rFonts w:ascii="Times New Roman" w:hAnsi="Times New Roman" w:cs="Arial"/>
          <w:sz w:val="24"/>
          <w:szCs w:val="24"/>
        </w:rPr>
      </w:pPr>
      <w:r w:rsidRPr="00AC197E">
        <w:rPr>
          <w:rFonts w:ascii="Times New Roman" w:hAnsi="Times New Roman" w:cs="Arial"/>
          <w:sz w:val="24"/>
          <w:szCs w:val="24"/>
        </w:rPr>
        <w:t xml:space="preserve">- на погашение </w:t>
      </w:r>
      <w:proofErr w:type="gramStart"/>
      <w:r w:rsidRPr="00AC197E">
        <w:rPr>
          <w:rFonts w:ascii="Times New Roman" w:hAnsi="Times New Roman" w:cs="Arial"/>
          <w:sz w:val="24"/>
          <w:szCs w:val="24"/>
        </w:rPr>
        <w:t>задолженности</w:t>
      </w:r>
      <w:proofErr w:type="gramEnd"/>
      <w:r w:rsidRPr="00AC197E">
        <w:rPr>
          <w:rFonts w:ascii="Times New Roman" w:hAnsi="Times New Roman" w:cs="Arial"/>
          <w:sz w:val="24"/>
          <w:szCs w:val="24"/>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AC197E" w:rsidRPr="00AC197E" w:rsidRDefault="00AC197E" w:rsidP="00AC197E">
      <w:pPr>
        <w:widowControl w:val="0"/>
        <w:autoSpaceDE w:val="0"/>
        <w:autoSpaceDN w:val="0"/>
        <w:adjustRightInd w:val="0"/>
        <w:spacing w:after="0" w:line="240" w:lineRule="auto"/>
        <w:ind w:firstLine="709"/>
        <w:jc w:val="both"/>
        <w:rPr>
          <w:rFonts w:ascii="Times New Roman" w:hAnsi="Times New Roman" w:cs="Arial"/>
          <w:sz w:val="24"/>
          <w:szCs w:val="24"/>
        </w:rPr>
      </w:pPr>
      <w:r w:rsidRPr="00AC197E">
        <w:rPr>
          <w:rFonts w:ascii="Times New Roman" w:hAnsi="Times New Roman" w:cs="Arial"/>
          <w:sz w:val="24"/>
          <w:szCs w:val="24"/>
        </w:rPr>
        <w:t>- на строительство (реконструкцию), капитальный ремонт и содержание автомобильных дорог общего пользования местного значения.</w:t>
      </w:r>
    </w:p>
    <w:p w:rsidR="00AC197E" w:rsidRPr="00AC197E" w:rsidRDefault="00AC197E" w:rsidP="00AC197E">
      <w:pPr>
        <w:suppressAutoHyphens/>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 xml:space="preserve">3. Порядок формирования и использования </w:t>
      </w:r>
      <w:r w:rsidRPr="00AC197E">
        <w:rPr>
          <w:rFonts w:ascii="Times New Roman" w:eastAsia="Times New Roman" w:hAnsi="Times New Roman" w:cs="Times New Roman"/>
          <w:bCs/>
          <w:sz w:val="24"/>
          <w:szCs w:val="24"/>
          <w:lang w:eastAsia="ar-SA"/>
        </w:rPr>
        <w:t>дорожного фонда сельского  поселения определяется решением Совета депутатов Каласевского сельского поселения Ардатовского муниципального района.</w:t>
      </w:r>
    </w:p>
    <w:p w:rsidR="00AC197E" w:rsidRPr="00AC197E" w:rsidRDefault="00AC197E" w:rsidP="00AC197E">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AC197E" w:rsidRPr="00AC197E" w:rsidRDefault="00AC197E" w:rsidP="00AC197E">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AC197E">
        <w:rPr>
          <w:rFonts w:ascii="Times New Roman" w:eastAsia="Times New Roman" w:hAnsi="Times New Roman" w:cs="Times New Roman"/>
          <w:b/>
          <w:bCs/>
          <w:sz w:val="24"/>
          <w:szCs w:val="24"/>
          <w:lang w:eastAsia="ar-SA"/>
        </w:rPr>
        <w:t>Статья 8. Резервный фонд администрации Каласевского  сельского поселения Ардатовского муниципального района Республики Мордовия</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Установить размер Резервного фонда администрации Каласевского  сельского поселения Ардатовского муниципального района Республики Мордовия на 2025 год в сумме 0,1 тыс. рублей, на 2026 год в сумме 0,1 тыс. рублей, на 2027 год в сумме 0,1 тыс. рублей</w:t>
      </w:r>
    </w:p>
    <w:p w:rsidR="00AC197E" w:rsidRPr="00AC197E" w:rsidRDefault="00AC197E" w:rsidP="00AC197E">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AC197E">
        <w:rPr>
          <w:rFonts w:ascii="Times New Roman" w:eastAsia="Calibri" w:hAnsi="Times New Roman" w:cs="Times New Roman"/>
          <w:sz w:val="24"/>
          <w:szCs w:val="24"/>
        </w:rPr>
        <w:t>Средства Резервного фонда администрации Каласевского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AC197E" w:rsidRPr="00AC197E" w:rsidRDefault="00AC197E" w:rsidP="00AC197E">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AC197E">
        <w:rPr>
          <w:rFonts w:ascii="Times New Roman" w:eastAsia="Calibri" w:hAnsi="Times New Roman" w:cs="Times New Roman"/>
          <w:sz w:val="24"/>
          <w:szCs w:val="24"/>
        </w:rPr>
        <w:t>Бюджетные ассигнования Резервного фонда администрации Каласевского  сельского  поселения, предусмотренные в составе бюджета Каласевского сельского  поселения, используются по решению администрации  Каласевского сельского  поселения.</w:t>
      </w:r>
    </w:p>
    <w:p w:rsidR="00AC197E" w:rsidRPr="00AC197E" w:rsidRDefault="00AC197E" w:rsidP="00AC197E">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AC197E">
        <w:rPr>
          <w:rFonts w:ascii="Times New Roman" w:eastAsia="Calibri" w:hAnsi="Times New Roman" w:cs="Times New Roman"/>
          <w:sz w:val="24"/>
          <w:szCs w:val="24"/>
        </w:rPr>
        <w:t>Порядок использования бюджетных ассигнований Резервного фонда администрации Каласевского  сельского  поселения,  устанавливается администрацией  Каласевского  сельского  поселения.</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Отчет об использовании бюджетных ассигнований Резервного фонда администрации Каласевского  сельского  поселения прилагается к годовому отчету об исполнении бюджета Каласевского сельского  поселения.</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p>
    <w:p w:rsidR="00AC197E" w:rsidRPr="00AC197E" w:rsidRDefault="00AC197E" w:rsidP="00AC197E">
      <w:pPr>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AC197E">
        <w:rPr>
          <w:rFonts w:ascii="Times New Roman" w:eastAsia="Times New Roman" w:hAnsi="Times New Roman" w:cs="Times New Roman"/>
          <w:b/>
          <w:sz w:val="24"/>
          <w:szCs w:val="24"/>
          <w:lang w:eastAsia="ar-SA"/>
        </w:rPr>
        <w:t xml:space="preserve">Статья 9. </w:t>
      </w:r>
      <w:r w:rsidRPr="00AC197E">
        <w:rPr>
          <w:rFonts w:ascii="Times New Roman" w:eastAsia="Times New Roman" w:hAnsi="Times New Roman" w:cs="Times New Roman"/>
          <w:bCs/>
          <w:sz w:val="24"/>
          <w:szCs w:val="24"/>
          <w:lang w:eastAsia="ar-SA"/>
        </w:rPr>
        <w:t xml:space="preserve"> </w:t>
      </w:r>
      <w:r w:rsidRPr="00AC197E">
        <w:rPr>
          <w:rFonts w:ascii="Times New Roman" w:eastAsia="Times New Roman" w:hAnsi="Times New Roman" w:cs="Times New Roman"/>
          <w:b/>
          <w:sz w:val="24"/>
          <w:szCs w:val="24"/>
          <w:lang w:eastAsia="ar-SA"/>
        </w:rPr>
        <w:t>Объем бюджетных ассигнований на исполнение публичных нормативных обязательств</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2025 год в сумме  267,8 тыс. рублей на 2026 год </w:t>
      </w:r>
      <w:r w:rsidRPr="00AC197E">
        <w:rPr>
          <w:rFonts w:ascii="Times New Roman" w:eastAsia="Times New Roman" w:hAnsi="Times New Roman" w:cs="Times New Roman"/>
          <w:bCs/>
          <w:sz w:val="24"/>
          <w:szCs w:val="24"/>
          <w:lang w:eastAsia="ar-SA"/>
        </w:rPr>
        <w:t xml:space="preserve">– </w:t>
      </w:r>
      <w:r w:rsidRPr="00AC197E">
        <w:rPr>
          <w:rFonts w:ascii="Times New Roman" w:eastAsia="Times New Roman" w:hAnsi="Times New Roman" w:cs="Times New Roman"/>
          <w:sz w:val="24"/>
          <w:szCs w:val="24"/>
          <w:lang w:eastAsia="ar-SA"/>
        </w:rPr>
        <w:t xml:space="preserve">105,0 </w:t>
      </w:r>
      <w:r w:rsidRPr="00AC197E">
        <w:rPr>
          <w:rFonts w:ascii="Times New Roman" w:eastAsia="Times New Roman" w:hAnsi="Times New Roman" w:cs="Times New Roman"/>
          <w:bCs/>
          <w:sz w:val="24"/>
          <w:szCs w:val="24"/>
          <w:lang w:eastAsia="ar-SA"/>
        </w:rPr>
        <w:t>тыс</w:t>
      </w:r>
      <w:r w:rsidRPr="00AC197E">
        <w:rPr>
          <w:rFonts w:ascii="Times New Roman" w:eastAsia="Times New Roman" w:hAnsi="Times New Roman" w:cs="Times New Roman"/>
          <w:sz w:val="24"/>
          <w:szCs w:val="24"/>
          <w:lang w:eastAsia="ar-SA"/>
        </w:rPr>
        <w:t xml:space="preserve">. рублей, на 2027 год </w:t>
      </w:r>
      <w:r w:rsidRPr="00AC197E">
        <w:rPr>
          <w:rFonts w:ascii="Times New Roman" w:eastAsia="Times New Roman" w:hAnsi="Times New Roman" w:cs="Times New Roman"/>
          <w:bCs/>
          <w:sz w:val="24"/>
          <w:szCs w:val="24"/>
          <w:lang w:eastAsia="ar-SA"/>
        </w:rPr>
        <w:t xml:space="preserve">–105,0 </w:t>
      </w:r>
      <w:r w:rsidRPr="00AC197E">
        <w:rPr>
          <w:rFonts w:ascii="Times New Roman" w:eastAsia="Times New Roman" w:hAnsi="Times New Roman" w:cs="Times New Roman"/>
          <w:sz w:val="24"/>
          <w:szCs w:val="24"/>
          <w:lang w:eastAsia="ar-SA"/>
        </w:rPr>
        <w:t>тыс. рублей</w:t>
      </w:r>
    </w:p>
    <w:p w:rsidR="00AC197E" w:rsidRPr="00AC197E" w:rsidRDefault="00AC197E" w:rsidP="00AC197E">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AC197E" w:rsidRPr="00AC197E" w:rsidRDefault="00AC197E" w:rsidP="00AC197E">
      <w:pPr>
        <w:shd w:val="clear" w:color="auto" w:fill="FFFFFF"/>
        <w:spacing w:after="0" w:line="240" w:lineRule="auto"/>
        <w:jc w:val="both"/>
        <w:outlineLvl w:val="5"/>
        <w:rPr>
          <w:rFonts w:ascii="Times New Roman" w:eastAsia="Times New Roman" w:hAnsi="Times New Roman" w:cs="Times New Roman"/>
          <w:b/>
          <w:bCs/>
          <w:color w:val="000000"/>
          <w:sz w:val="24"/>
          <w:szCs w:val="24"/>
          <w:lang w:eastAsia="ru-RU"/>
        </w:rPr>
      </w:pPr>
      <w:r w:rsidRPr="00AC197E">
        <w:rPr>
          <w:rFonts w:ascii="Times New Roman" w:eastAsia="Times New Roman" w:hAnsi="Times New Roman" w:cs="Times New Roman"/>
          <w:b/>
          <w:bCs/>
          <w:color w:val="000000"/>
          <w:sz w:val="24"/>
          <w:szCs w:val="24"/>
          <w:lang w:eastAsia="ru-RU"/>
        </w:rPr>
        <w:t xml:space="preserve">Статья 10. Расходы на исполнение судебных актов по искам к </w:t>
      </w:r>
      <w:proofErr w:type="spellStart"/>
      <w:r w:rsidRPr="00AC197E">
        <w:rPr>
          <w:rFonts w:ascii="Times New Roman" w:eastAsia="Times New Roman" w:hAnsi="Times New Roman" w:cs="Times New Roman"/>
          <w:b/>
          <w:bCs/>
          <w:color w:val="000000"/>
          <w:sz w:val="24"/>
          <w:szCs w:val="24"/>
          <w:lang w:eastAsia="ru-RU"/>
        </w:rPr>
        <w:t>Каласевскому</w:t>
      </w:r>
      <w:proofErr w:type="spellEnd"/>
      <w:r w:rsidRPr="00AC197E">
        <w:rPr>
          <w:rFonts w:ascii="Times New Roman" w:eastAsia="Times New Roman" w:hAnsi="Times New Roman" w:cs="Times New Roman"/>
          <w:b/>
          <w:bCs/>
          <w:color w:val="000000"/>
          <w:sz w:val="24"/>
          <w:szCs w:val="24"/>
          <w:lang w:eastAsia="ru-RU"/>
        </w:rPr>
        <w:t xml:space="preserve"> сельскому поселению Ардатовского муниципального района Республики Мордовия</w:t>
      </w: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ru-RU"/>
        </w:rPr>
      </w:pP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 xml:space="preserve">1. Из бюджета Каласевского сельского поселения Ардатовского муниципального района Республики Мордовия предоставляются бюджетные ассигнования </w:t>
      </w:r>
      <w:proofErr w:type="gramStart"/>
      <w:r w:rsidRPr="00AC197E">
        <w:rPr>
          <w:rFonts w:ascii="Times New Roman" w:eastAsia="Times New Roman" w:hAnsi="Times New Roman" w:cs="Times New Roman"/>
          <w:sz w:val="24"/>
          <w:szCs w:val="24"/>
          <w:lang w:eastAsia="ar-SA"/>
        </w:rPr>
        <w:t>на</w:t>
      </w:r>
      <w:proofErr w:type="gramEnd"/>
      <w:r w:rsidRPr="00AC197E">
        <w:rPr>
          <w:rFonts w:ascii="Times New Roman" w:eastAsia="Times New Roman" w:hAnsi="Times New Roman" w:cs="Times New Roman"/>
          <w:sz w:val="24"/>
          <w:szCs w:val="24"/>
          <w:lang w:eastAsia="ar-SA"/>
        </w:rPr>
        <w:t>:</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bCs/>
          <w:color w:val="000000"/>
          <w:sz w:val="24"/>
          <w:szCs w:val="24"/>
          <w:lang w:eastAsia="ar-SA"/>
        </w:rPr>
        <w:lastRenderedPageBreak/>
        <w:t xml:space="preserve">- </w:t>
      </w:r>
      <w:r w:rsidRPr="00AC197E">
        <w:rPr>
          <w:rFonts w:ascii="Times New Roman" w:eastAsia="Times New Roman" w:hAnsi="Times New Roman" w:cs="Times New Roman"/>
          <w:sz w:val="24"/>
          <w:szCs w:val="24"/>
          <w:lang w:eastAsia="ar-SA"/>
        </w:rPr>
        <w:t xml:space="preserve">исполнение судебных актов по искам к </w:t>
      </w:r>
      <w:proofErr w:type="spellStart"/>
      <w:r w:rsidRPr="00AC197E">
        <w:rPr>
          <w:rFonts w:ascii="Times New Roman" w:eastAsia="Times New Roman" w:hAnsi="Times New Roman" w:cs="Times New Roman"/>
          <w:sz w:val="24"/>
          <w:szCs w:val="24"/>
          <w:lang w:eastAsia="ar-SA"/>
        </w:rPr>
        <w:t>Каласевскому</w:t>
      </w:r>
      <w:proofErr w:type="spellEnd"/>
      <w:r w:rsidRPr="00AC197E">
        <w:rPr>
          <w:rFonts w:ascii="Times New Roman" w:eastAsia="Times New Roman" w:hAnsi="Times New Roman" w:cs="Times New Roman"/>
          <w:sz w:val="24"/>
          <w:szCs w:val="24"/>
          <w:lang w:eastAsia="ar-SA"/>
        </w:rP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AC197E" w:rsidRPr="00AC197E" w:rsidRDefault="00AC197E" w:rsidP="00AC197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C197E">
        <w:rPr>
          <w:rFonts w:ascii="Times New Roman" w:eastAsia="Times New Roman" w:hAnsi="Times New Roman" w:cs="Times New Roman"/>
          <w:color w:val="000000"/>
          <w:sz w:val="24"/>
          <w:szCs w:val="24"/>
          <w:lang w:eastAsia="ru-RU"/>
        </w:rPr>
        <w:t>- исполнение судебных актов, предусматривающих обращение взыскания на средства бюджета Каласевского сельского поселения Ардатовского муниципального района Республики Мордовия по денежным обязательствам казенных учреждений Каласевского сельского поселения Ардатовского муниципального района;</w:t>
      </w:r>
    </w:p>
    <w:p w:rsidR="00AC197E" w:rsidRPr="00AC197E" w:rsidRDefault="00AC197E" w:rsidP="00AC197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C197E">
        <w:rPr>
          <w:rFonts w:ascii="Times New Roman" w:eastAsia="Times New Roman" w:hAnsi="Times New Roman" w:cs="Times New Roman"/>
          <w:color w:val="000000"/>
          <w:sz w:val="24"/>
          <w:szCs w:val="24"/>
          <w:lang w:eastAsia="ru-RU"/>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Каласевского сельского поселения Ардатовского муниципального района Республики Мордовия.</w:t>
      </w:r>
    </w:p>
    <w:p w:rsidR="00AC197E" w:rsidRPr="00AC197E" w:rsidRDefault="00AC197E" w:rsidP="00AC197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197E">
        <w:rPr>
          <w:rFonts w:ascii="Times New Roman" w:eastAsia="Times New Roman" w:hAnsi="Times New Roman" w:cs="Times New Roman"/>
          <w:color w:val="000000"/>
          <w:sz w:val="24"/>
          <w:szCs w:val="24"/>
          <w:lang w:eastAsia="ru-RU"/>
        </w:rPr>
        <w:t xml:space="preserve">- </w:t>
      </w:r>
      <w:proofErr w:type="gramStart"/>
      <w:r w:rsidRPr="00AC197E">
        <w:rPr>
          <w:rFonts w:ascii="Times New Roman" w:eastAsia="Times New Roman" w:hAnsi="Times New Roman" w:cs="Times New Roman"/>
          <w:color w:val="000000"/>
          <w:sz w:val="24"/>
          <w:szCs w:val="24"/>
          <w:lang w:eastAsia="ru-RU"/>
        </w:rPr>
        <w:t>на исполнение судебных актов о присуждении компенсации за нарушения права на исполнение судебного акта в разумный срок</w:t>
      </w:r>
      <w:proofErr w:type="gramEnd"/>
      <w:r w:rsidRPr="00AC197E">
        <w:rPr>
          <w:rFonts w:ascii="Times New Roman" w:eastAsia="Times New Roman" w:hAnsi="Times New Roman" w:cs="Times New Roman"/>
          <w:color w:val="000000"/>
          <w:sz w:val="24"/>
          <w:szCs w:val="24"/>
          <w:lang w:eastAsia="ru-RU"/>
        </w:rPr>
        <w:t xml:space="preserve"> за счет средств местного бюджета.</w:t>
      </w:r>
    </w:p>
    <w:p w:rsidR="00AC197E" w:rsidRPr="00AC197E" w:rsidRDefault="00AC197E" w:rsidP="00AC197E">
      <w:pPr>
        <w:widowControl w:val="0"/>
        <w:autoSpaceDE w:val="0"/>
        <w:autoSpaceDN w:val="0"/>
        <w:adjustRightInd w:val="0"/>
        <w:spacing w:after="0" w:line="240" w:lineRule="auto"/>
        <w:jc w:val="both"/>
        <w:rPr>
          <w:rFonts w:ascii="Times New Roman" w:eastAsia="Calibri" w:hAnsi="Times New Roman" w:cs="Times New Roman"/>
          <w:color w:val="FFFF99"/>
          <w:sz w:val="24"/>
          <w:szCs w:val="24"/>
        </w:rPr>
      </w:pPr>
    </w:p>
    <w:p w:rsidR="00AC197E" w:rsidRPr="00AC197E" w:rsidRDefault="00AC197E" w:rsidP="00AC197E">
      <w:pPr>
        <w:suppressAutoHyphens/>
        <w:spacing w:after="0" w:line="240" w:lineRule="auto"/>
        <w:jc w:val="both"/>
        <w:rPr>
          <w:rFonts w:ascii="Times New Roman" w:eastAsia="Times New Roman" w:hAnsi="Times New Roman" w:cs="Times New Roman"/>
          <w:b/>
          <w:sz w:val="24"/>
          <w:szCs w:val="24"/>
          <w:lang w:eastAsia="ar-SA"/>
        </w:rPr>
      </w:pPr>
      <w:r w:rsidRPr="00AC197E">
        <w:rPr>
          <w:rFonts w:ascii="Times New Roman" w:eastAsia="Times New Roman" w:hAnsi="Times New Roman" w:cs="Times New Roman"/>
          <w:b/>
          <w:sz w:val="24"/>
          <w:szCs w:val="24"/>
          <w:lang w:eastAsia="ar-SA"/>
        </w:rPr>
        <w:t>Статья 11.</w:t>
      </w:r>
      <w:r w:rsidRPr="00AC197E">
        <w:rPr>
          <w:rFonts w:ascii="Times New Roman" w:eastAsia="Times New Roman" w:hAnsi="Times New Roman" w:cs="Times New Roman"/>
          <w:b/>
          <w:bCs/>
          <w:sz w:val="24"/>
          <w:szCs w:val="24"/>
          <w:lang w:eastAsia="ar-SA"/>
        </w:rPr>
        <w:t xml:space="preserve"> </w:t>
      </w:r>
      <w:r w:rsidRPr="00AC197E">
        <w:rPr>
          <w:rFonts w:ascii="Times New Roman" w:eastAsia="Times New Roman" w:hAnsi="Times New Roman" w:cs="Times New Roman"/>
          <w:b/>
          <w:sz w:val="24"/>
          <w:szCs w:val="24"/>
          <w:lang w:eastAsia="ar-SA"/>
        </w:rPr>
        <w:t>Муниципальные внутренние заимствования, муниципальный долг и предоставление муниципальных гарантий Каласевского  сельского поселения Ардатовского муниципального района Республики Мордовия</w:t>
      </w:r>
    </w:p>
    <w:p w:rsidR="00AC197E" w:rsidRPr="00AC197E" w:rsidRDefault="00AC197E" w:rsidP="00AC197E">
      <w:pPr>
        <w:widowControl w:val="0"/>
        <w:autoSpaceDE w:val="0"/>
        <w:autoSpaceDN w:val="0"/>
        <w:adjustRightInd w:val="0"/>
        <w:spacing w:after="0" w:line="240" w:lineRule="auto"/>
        <w:ind w:firstLine="709"/>
        <w:jc w:val="both"/>
        <w:rPr>
          <w:rFonts w:ascii="Times New Roman" w:hAnsi="Times New Roman" w:cs="Arial"/>
          <w:sz w:val="24"/>
          <w:szCs w:val="24"/>
        </w:rPr>
      </w:pPr>
    </w:p>
    <w:p w:rsidR="00AC197E" w:rsidRPr="00AC197E" w:rsidRDefault="00AC197E" w:rsidP="00AC197E">
      <w:pPr>
        <w:widowControl w:val="0"/>
        <w:autoSpaceDE w:val="0"/>
        <w:autoSpaceDN w:val="0"/>
        <w:adjustRightInd w:val="0"/>
        <w:spacing w:after="0" w:line="240" w:lineRule="auto"/>
        <w:ind w:firstLine="709"/>
        <w:jc w:val="both"/>
        <w:rPr>
          <w:rFonts w:ascii="Times New Roman" w:hAnsi="Times New Roman" w:cs="Arial"/>
          <w:bCs/>
          <w:sz w:val="24"/>
          <w:szCs w:val="24"/>
        </w:rPr>
      </w:pPr>
      <w:r w:rsidRPr="00AC197E">
        <w:rPr>
          <w:rFonts w:ascii="Times New Roman" w:hAnsi="Times New Roman" w:cs="Arial"/>
          <w:sz w:val="24"/>
          <w:szCs w:val="24"/>
        </w:rPr>
        <w:t xml:space="preserve">1. </w:t>
      </w:r>
      <w:r w:rsidRPr="00AC197E">
        <w:rPr>
          <w:rFonts w:ascii="Times New Roman" w:hAnsi="Times New Roman" w:cs="Arial"/>
          <w:bCs/>
          <w:sz w:val="24"/>
          <w:szCs w:val="24"/>
        </w:rPr>
        <w:t xml:space="preserve">Право осуществления от имени Каласевского сельского поселения </w:t>
      </w:r>
      <w:r w:rsidRPr="00AC197E">
        <w:rPr>
          <w:rFonts w:ascii="Times New Roman" w:hAnsi="Times New Roman" w:cs="Arial"/>
          <w:sz w:val="24"/>
          <w:szCs w:val="24"/>
        </w:rPr>
        <w:t>Ардатовского муниципального района Республики Мордовия</w:t>
      </w:r>
      <w:r w:rsidRPr="00AC197E">
        <w:rPr>
          <w:rFonts w:ascii="Times New Roman" w:hAnsi="Times New Roman" w:cs="Arial"/>
          <w:bCs/>
          <w:sz w:val="24"/>
          <w:szCs w:val="24"/>
        </w:rPr>
        <w:t xml:space="preserve"> муниципальных внутренних заимствований, являющихся бюджетными кредитами, привлекаемыми в бюджет Каласевского сельского поселения </w:t>
      </w:r>
      <w:r w:rsidRPr="00AC197E">
        <w:rPr>
          <w:rFonts w:ascii="Times New Roman" w:hAnsi="Times New Roman" w:cs="Arial"/>
          <w:sz w:val="24"/>
          <w:szCs w:val="24"/>
        </w:rPr>
        <w:t>Ардатовского муниципального района Республики Мордовия</w:t>
      </w:r>
      <w:r w:rsidRPr="00AC197E">
        <w:rPr>
          <w:rFonts w:ascii="Times New Roman" w:hAnsi="Times New Roman" w:cs="Arial"/>
          <w:bCs/>
          <w:sz w:val="24"/>
          <w:szCs w:val="24"/>
        </w:rPr>
        <w:t xml:space="preserve"> из районного бюджета, принадлежит администрации Каласевского сельского поселения Ардатовского муниципального района Республики Мордовия.</w:t>
      </w:r>
    </w:p>
    <w:p w:rsidR="00AC197E" w:rsidRPr="00AC197E" w:rsidRDefault="00AC197E" w:rsidP="00AC197E">
      <w:pPr>
        <w:widowControl w:val="0"/>
        <w:autoSpaceDE w:val="0"/>
        <w:autoSpaceDN w:val="0"/>
        <w:adjustRightInd w:val="0"/>
        <w:spacing w:after="0" w:line="240" w:lineRule="auto"/>
        <w:ind w:firstLine="709"/>
        <w:jc w:val="both"/>
        <w:rPr>
          <w:rFonts w:ascii="Times New Roman" w:hAnsi="Times New Roman" w:cs="Arial"/>
          <w:sz w:val="24"/>
          <w:szCs w:val="24"/>
        </w:rPr>
      </w:pPr>
      <w:r w:rsidRPr="00AC197E">
        <w:rPr>
          <w:rFonts w:ascii="Times New Roman" w:hAnsi="Times New Roman" w:cs="Arial"/>
          <w:sz w:val="24"/>
          <w:szCs w:val="24"/>
        </w:rPr>
        <w:t>2. Утвердить источники внутреннего финансирования дефицита бюджета Каласевского сельского поселения Ардатовского муниципального района Республики Мордовия на 2025 год</w:t>
      </w:r>
      <w:r w:rsidRPr="00AC197E">
        <w:rPr>
          <w:rFonts w:ascii="Times New Roman" w:hAnsi="Times New Roman" w:cs="Arial"/>
          <w:bCs/>
          <w:sz w:val="24"/>
          <w:szCs w:val="24"/>
        </w:rPr>
        <w:t xml:space="preserve"> и плановый период  2026 и 2027 годов </w:t>
      </w:r>
      <w:r w:rsidRPr="00AC197E">
        <w:rPr>
          <w:rFonts w:ascii="Times New Roman" w:hAnsi="Times New Roman" w:cs="Arial"/>
          <w:sz w:val="24"/>
          <w:szCs w:val="24"/>
        </w:rPr>
        <w:t xml:space="preserve">  согласно приложению 5</w:t>
      </w:r>
      <w:r w:rsidRPr="00AC197E">
        <w:rPr>
          <w:rFonts w:ascii="Times New Roman" w:hAnsi="Times New Roman" w:cs="Arial"/>
          <w:color w:val="FF9900"/>
          <w:sz w:val="24"/>
          <w:szCs w:val="24"/>
        </w:rPr>
        <w:t xml:space="preserve"> </w:t>
      </w:r>
      <w:r w:rsidRPr="00AC197E">
        <w:rPr>
          <w:rFonts w:ascii="Times New Roman" w:hAnsi="Times New Roman" w:cs="Arial"/>
          <w:sz w:val="24"/>
          <w:szCs w:val="24"/>
        </w:rPr>
        <w:t>к настоящему Решению.</w:t>
      </w:r>
    </w:p>
    <w:p w:rsidR="00AC197E" w:rsidRPr="00AC197E" w:rsidRDefault="00AC197E" w:rsidP="00AC197E">
      <w:pPr>
        <w:widowControl w:val="0"/>
        <w:autoSpaceDE w:val="0"/>
        <w:autoSpaceDN w:val="0"/>
        <w:adjustRightInd w:val="0"/>
        <w:spacing w:after="0" w:line="240" w:lineRule="auto"/>
        <w:ind w:firstLine="709"/>
        <w:jc w:val="both"/>
        <w:rPr>
          <w:rFonts w:ascii="Times New Roman" w:hAnsi="Times New Roman" w:cs="Arial"/>
          <w:sz w:val="24"/>
          <w:szCs w:val="24"/>
        </w:rPr>
      </w:pPr>
      <w:r w:rsidRPr="00AC197E">
        <w:rPr>
          <w:rFonts w:ascii="Times New Roman" w:hAnsi="Times New Roman" w:cs="Arial"/>
          <w:sz w:val="24"/>
          <w:szCs w:val="24"/>
        </w:rPr>
        <w:t>3. Утвердить Программу муниципальных внутренних заимствований Каласевского сельского поселения Ардатовского муниципального района Республики Мордовия на 2025 год</w:t>
      </w:r>
      <w:r w:rsidRPr="00AC197E">
        <w:rPr>
          <w:rFonts w:ascii="Times New Roman" w:hAnsi="Times New Roman" w:cs="Arial"/>
          <w:bCs/>
          <w:sz w:val="24"/>
          <w:szCs w:val="24"/>
        </w:rPr>
        <w:t xml:space="preserve">  и плановый период  2026 и 2027 годов </w:t>
      </w:r>
      <w:r w:rsidRPr="00AC197E">
        <w:rPr>
          <w:rFonts w:ascii="Times New Roman" w:hAnsi="Times New Roman" w:cs="Arial"/>
          <w:sz w:val="24"/>
          <w:szCs w:val="24"/>
        </w:rPr>
        <w:t xml:space="preserve"> согласно приложению</w:t>
      </w:r>
      <w:r w:rsidRPr="00AC197E">
        <w:rPr>
          <w:rFonts w:ascii="Times New Roman" w:hAnsi="Times New Roman" w:cs="Arial"/>
          <w:color w:val="FF9900"/>
          <w:sz w:val="24"/>
          <w:szCs w:val="24"/>
        </w:rPr>
        <w:t xml:space="preserve"> </w:t>
      </w:r>
      <w:r w:rsidRPr="00AC197E">
        <w:rPr>
          <w:rFonts w:ascii="Times New Roman" w:hAnsi="Times New Roman" w:cs="Arial"/>
          <w:sz w:val="24"/>
          <w:szCs w:val="24"/>
        </w:rPr>
        <w:t>6 к настоящему Решению.</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4. Установить предельный объем заимствований Каласевского сельского поселения Ардатовского муниципального района Республики Мордовия на 2025 год в сумме 0,0 тыс. рублей, на 2026 год  в сумме 0,0 тыс. рублей, на 2027 год в сумме 0,0 тыс. рублей.</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sz w:val="24"/>
          <w:szCs w:val="24"/>
          <w:lang w:eastAsia="ar-SA"/>
        </w:rPr>
        <w:t>5. Установить верхний предел муниципального внутреннего долга Каласевского сельского поселения Ардатовского муниципального района Республики Мордовия на 1 января 2025 года в сумме  894,8 тыс. рублей, на 1 января 2026года  в сумме 943,9 тыс. рублей, на 1 января 2027в сумме 987,2 тыс. рублей.</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AC197E">
        <w:rPr>
          <w:rFonts w:ascii="Times New Roman" w:eastAsia="Times New Roman" w:hAnsi="Times New Roman" w:cs="Times New Roman"/>
          <w:sz w:val="24"/>
          <w:szCs w:val="24"/>
          <w:lang w:eastAsia="ar-SA"/>
        </w:rPr>
        <w:t>6. Утвердить объем расходов на обслуживание муниципального долга Ардатовского  сельского поселения Ардатовского муниципального района Республики Мордовия на 2025 год в сумме  159,0 тыс. рублей, на 2026 год в сумме 198,7 тыс. рублей, на 2027 год в сумме 238,4тыс</w:t>
      </w:r>
      <w:proofErr w:type="gramStart"/>
      <w:r w:rsidRPr="00AC197E">
        <w:rPr>
          <w:rFonts w:ascii="Times New Roman" w:eastAsia="Times New Roman" w:hAnsi="Times New Roman" w:cs="Times New Roman"/>
          <w:sz w:val="24"/>
          <w:szCs w:val="24"/>
          <w:lang w:eastAsia="ar-SA"/>
        </w:rPr>
        <w:t>.р</w:t>
      </w:r>
      <w:proofErr w:type="gramEnd"/>
      <w:r w:rsidRPr="00AC197E">
        <w:rPr>
          <w:rFonts w:ascii="Times New Roman" w:eastAsia="Times New Roman" w:hAnsi="Times New Roman" w:cs="Times New Roman"/>
          <w:sz w:val="24"/>
          <w:szCs w:val="24"/>
          <w:lang w:eastAsia="ar-SA"/>
        </w:rPr>
        <w:t>ублей.</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 xml:space="preserve">7. Установить, что в 2025 году и в плановом периоде 2026 и 2027 годов муниципальные гарантии </w:t>
      </w:r>
      <w:proofErr w:type="spellStart"/>
      <w:r w:rsidRPr="00AC197E">
        <w:rPr>
          <w:rFonts w:ascii="Times New Roman" w:eastAsia="Times New Roman" w:hAnsi="Times New Roman" w:cs="Times New Roman"/>
          <w:sz w:val="24"/>
          <w:szCs w:val="24"/>
          <w:lang w:eastAsia="ar-SA"/>
        </w:rPr>
        <w:t>Каласевским</w:t>
      </w:r>
      <w:proofErr w:type="spellEnd"/>
      <w:r w:rsidRPr="00AC197E">
        <w:rPr>
          <w:rFonts w:ascii="Times New Roman" w:eastAsia="Times New Roman" w:hAnsi="Times New Roman" w:cs="Times New Roman"/>
          <w:sz w:val="24"/>
          <w:szCs w:val="24"/>
          <w:lang w:eastAsia="ar-SA"/>
        </w:rPr>
        <w:t xml:space="preserve"> сельским поселением Ардатовского муниципального района Республики Мордовия не предоставляются.</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ar-SA"/>
        </w:rPr>
      </w:pPr>
    </w:p>
    <w:p w:rsidR="00AC197E" w:rsidRPr="00AC197E" w:rsidRDefault="00AC197E" w:rsidP="00AC197E">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AC197E">
        <w:rPr>
          <w:rFonts w:ascii="Times New Roman" w:eastAsia="Times New Roman" w:hAnsi="Times New Roman" w:cs="Times New Roman"/>
          <w:b/>
          <w:bCs/>
          <w:sz w:val="24"/>
          <w:szCs w:val="24"/>
          <w:lang w:eastAsia="ar-SA"/>
        </w:rPr>
        <w:t xml:space="preserve">Статья 12. Особенности исполнения бюджета Каласевского сельского поселения </w:t>
      </w:r>
      <w:r w:rsidRPr="00AC197E">
        <w:rPr>
          <w:rFonts w:ascii="Times New Roman" w:eastAsia="Times New Roman" w:hAnsi="Times New Roman" w:cs="Times New Roman"/>
          <w:b/>
          <w:sz w:val="24"/>
          <w:szCs w:val="24"/>
          <w:lang w:eastAsia="ar-SA"/>
        </w:rPr>
        <w:t xml:space="preserve">Ардатовского муниципального района </w:t>
      </w:r>
      <w:r w:rsidRPr="00AC197E">
        <w:rPr>
          <w:rFonts w:ascii="Times New Roman" w:eastAsia="Times New Roman" w:hAnsi="Times New Roman" w:cs="Times New Roman"/>
          <w:b/>
          <w:bCs/>
          <w:sz w:val="24"/>
          <w:szCs w:val="24"/>
          <w:lang w:eastAsia="ar-SA"/>
        </w:rPr>
        <w:t>Республики Мордовия в 2025 году.</w:t>
      </w:r>
    </w:p>
    <w:p w:rsidR="00AC197E" w:rsidRPr="00AC197E" w:rsidRDefault="00AC197E" w:rsidP="00AC197E">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lastRenderedPageBreak/>
        <w:t xml:space="preserve">1. </w:t>
      </w:r>
      <w:proofErr w:type="gramStart"/>
      <w:r w:rsidRPr="00AC197E">
        <w:rPr>
          <w:rFonts w:ascii="Times New Roman" w:eastAsia="Times New Roman" w:hAnsi="Times New Roman" w:cs="Times New Roman"/>
          <w:sz w:val="24"/>
          <w:szCs w:val="24"/>
          <w:lang w:eastAsia="ar-SA"/>
        </w:rPr>
        <w:t xml:space="preserve">Установить в соответствии с </w:t>
      </w:r>
      <w:hyperlink r:id="rId5" w:history="1">
        <w:r w:rsidRPr="00AC197E">
          <w:rPr>
            <w:rFonts w:ascii="Times New Roman" w:eastAsia="Times New Roman" w:hAnsi="Times New Roman" w:cs="Times New Roman"/>
            <w:color w:val="0000FF"/>
            <w:sz w:val="24"/>
            <w:szCs w:val="24"/>
            <w:u w:val="single"/>
            <w:lang w:eastAsia="ar-SA"/>
          </w:rPr>
          <w:t>пунктом 8 статьи 217</w:t>
        </w:r>
      </w:hyperlink>
      <w:r w:rsidRPr="00AC197E">
        <w:rPr>
          <w:rFonts w:ascii="Times New Roman" w:eastAsia="Times New Roman" w:hAnsi="Times New Roman" w:cs="Times New Roman"/>
          <w:sz w:val="24"/>
          <w:szCs w:val="24"/>
          <w:lang w:eastAsia="ar-SA"/>
        </w:rPr>
        <w:t xml:space="preserve"> Бюджетного кодекса Российской Федерации и статьей 5 Решения Совета депутатов Ардатовского муниципального района Республики Мордовия от 26 июля 2017 года № 31 «</w:t>
      </w:r>
      <w:r w:rsidRPr="00AC197E">
        <w:rPr>
          <w:rFonts w:ascii="Times New Roman" w:eastAsia="Times New Roman" w:hAnsi="Times New Roman" w:cs="Times New Roman"/>
          <w:bCs/>
          <w:sz w:val="24"/>
          <w:szCs w:val="24"/>
          <w:lang w:eastAsia="ar-SA"/>
        </w:rPr>
        <w:t xml:space="preserve">Об утверждении Положения о бюджетном процессе в </w:t>
      </w:r>
      <w:proofErr w:type="spellStart"/>
      <w:r w:rsidRPr="00AC197E">
        <w:rPr>
          <w:rFonts w:ascii="Times New Roman" w:eastAsia="Times New Roman" w:hAnsi="Times New Roman" w:cs="Times New Roman"/>
          <w:bCs/>
          <w:sz w:val="24"/>
          <w:szCs w:val="24"/>
          <w:lang w:eastAsia="ar-SA"/>
        </w:rPr>
        <w:t>Каласевском</w:t>
      </w:r>
      <w:proofErr w:type="spellEnd"/>
      <w:r w:rsidRPr="00AC197E">
        <w:rPr>
          <w:rFonts w:ascii="Times New Roman" w:eastAsia="Times New Roman" w:hAnsi="Times New Roman" w:cs="Times New Roman"/>
          <w:bCs/>
          <w:sz w:val="24"/>
          <w:szCs w:val="24"/>
          <w:lang w:eastAsia="ar-SA"/>
        </w:rPr>
        <w:t xml:space="preserve"> сельском поселении Ардатовского муниципального района</w:t>
      </w:r>
      <w:r w:rsidRPr="00AC197E">
        <w:rPr>
          <w:rFonts w:ascii="Times New Roman" w:eastAsia="Times New Roman" w:hAnsi="Times New Roman" w:cs="Times New Roman"/>
          <w:sz w:val="24"/>
          <w:szCs w:val="24"/>
          <w:lang w:eastAsia="ar-SA"/>
        </w:rPr>
        <w:t>» следующие дополнительные основания внесения изменений в сводную бюджетную роспись бюджета Каласевского сельского поселения Ардатовского муниципального района Республики Мордовия</w:t>
      </w:r>
      <w:proofErr w:type="gramEnd"/>
      <w:r w:rsidRPr="00AC197E">
        <w:rPr>
          <w:rFonts w:ascii="Times New Roman" w:eastAsia="Times New Roman" w:hAnsi="Times New Roman" w:cs="Times New Roman"/>
          <w:sz w:val="24"/>
          <w:szCs w:val="24"/>
          <w:lang w:eastAsia="ar-SA"/>
        </w:rPr>
        <w:t xml:space="preserve"> без внесения изменений в настоящее Решение, помимо оснований, установленных пунктом 3 статьи 217 Бюджетного кодекса Российской Федерации:</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1) осуществление выплат, сокращающих долговые обязательства Каласевского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ar-SA"/>
        </w:rPr>
        <w:t>4) перераспределение бюджетных ассигнований в целях финансового обеспечения подготовки и проведения выборов и референдумов;</w:t>
      </w: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ar-SA"/>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AC197E">
        <w:rPr>
          <w:rFonts w:ascii="Times New Roman" w:eastAsia="Times New Roman" w:hAnsi="Times New Roman" w:cs="Times New Roman"/>
          <w:sz w:val="24"/>
          <w:szCs w:val="24"/>
          <w:lang w:eastAsia="ar-SA"/>
        </w:rPr>
        <w:t>коронавирусной</w:t>
      </w:r>
      <w:proofErr w:type="spellEnd"/>
      <w:r w:rsidRPr="00AC197E">
        <w:rPr>
          <w:rFonts w:ascii="Times New Roman" w:eastAsia="Times New Roman" w:hAnsi="Times New Roman" w:cs="Times New Roman"/>
          <w:sz w:val="24"/>
          <w:szCs w:val="24"/>
          <w:lang w:eastAsia="ar-SA"/>
        </w:rPr>
        <w:t xml:space="preserve"> инфекции на территории Каласевского сельского поселения Ардатовского муниципального района Республики Мордовия.</w:t>
      </w:r>
    </w:p>
    <w:p w:rsidR="00AC197E" w:rsidRPr="00AC197E" w:rsidRDefault="00AC197E" w:rsidP="00AC197E">
      <w:pPr>
        <w:spacing w:after="0" w:line="240" w:lineRule="auto"/>
        <w:ind w:firstLine="709"/>
        <w:jc w:val="both"/>
        <w:rPr>
          <w:rFonts w:ascii="Times New Roman" w:eastAsia="Calibri" w:hAnsi="Times New Roman" w:cs="Times New Roman"/>
          <w:sz w:val="24"/>
          <w:szCs w:val="24"/>
        </w:rPr>
      </w:pPr>
      <w:r w:rsidRPr="00AC197E">
        <w:rPr>
          <w:rFonts w:ascii="Times New Roman" w:eastAsia="Calibri" w:hAnsi="Times New Roman" w:cs="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AC197E" w:rsidRPr="00AC197E" w:rsidRDefault="00AC197E" w:rsidP="00AC197E">
      <w:pPr>
        <w:spacing w:after="0" w:line="240" w:lineRule="auto"/>
        <w:ind w:firstLine="709"/>
        <w:jc w:val="both"/>
        <w:rPr>
          <w:rFonts w:ascii="Times New Roman" w:eastAsia="Calibri" w:hAnsi="Times New Roman" w:cs="Times New Roman"/>
          <w:sz w:val="24"/>
          <w:szCs w:val="24"/>
        </w:rPr>
      </w:pPr>
      <w:proofErr w:type="gramStart"/>
      <w:r w:rsidRPr="00AC197E">
        <w:rPr>
          <w:rFonts w:ascii="Times New Roman" w:eastAsia="Calibri" w:hAnsi="Times New Roman" w:cs="Times New Roman"/>
          <w:sz w:val="24"/>
          <w:szCs w:val="24"/>
        </w:rPr>
        <w:t>1)</w:t>
      </w:r>
      <w:r w:rsidRPr="00AC197E">
        <w:rPr>
          <w:rFonts w:ascii="Times New Roman" w:eastAsia="Calibri" w:hAnsi="Times New Roman" w:cs="Times New Roman"/>
          <w:sz w:val="24"/>
          <w:szCs w:val="24"/>
          <w:vertAlign w:val="superscript"/>
        </w:rPr>
        <w:t xml:space="preserve"> </w:t>
      </w:r>
      <w:r w:rsidRPr="00AC197E">
        <w:rPr>
          <w:rFonts w:ascii="Times New Roman" w:eastAsia="Calibri" w:hAnsi="Times New Roman" w:cs="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Каласевского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AC197E">
        <w:rPr>
          <w:rFonts w:ascii="Times New Roman" w:eastAsia="Calibri" w:hAnsi="Times New Roman" w:cs="Times New Roman"/>
          <w:sz w:val="24"/>
          <w:szCs w:val="24"/>
        </w:rPr>
        <w:t xml:space="preserve"> </w:t>
      </w:r>
      <w:proofErr w:type="gramStart"/>
      <w:r w:rsidRPr="00AC197E">
        <w:rPr>
          <w:rFonts w:ascii="Times New Roman" w:eastAsia="Calibri" w:hAnsi="Times New Roman" w:cs="Times New Roman"/>
          <w:sz w:val="24"/>
          <w:szCs w:val="24"/>
        </w:rPr>
        <w:t>услуг, заключаемым муниципальными бюджетными учреждениями Каласевского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AC197E">
        <w:rPr>
          <w:rFonts w:ascii="Times New Roman" w:eastAsia="Calibri" w:hAnsi="Times New Roman" w:cs="Times New Roman"/>
          <w:sz w:val="24"/>
          <w:szCs w:val="24"/>
        </w:rPr>
        <w:t xml:space="preserve"> товаров, </w:t>
      </w:r>
      <w:proofErr w:type="gramStart"/>
      <w:r w:rsidRPr="00AC197E">
        <w:rPr>
          <w:rFonts w:ascii="Times New Roman" w:eastAsia="Calibri" w:hAnsi="Times New Roman" w:cs="Times New Roman"/>
          <w:sz w:val="24"/>
          <w:szCs w:val="24"/>
        </w:rPr>
        <w:t>выполнении</w:t>
      </w:r>
      <w:proofErr w:type="gramEnd"/>
      <w:r w:rsidRPr="00AC197E">
        <w:rPr>
          <w:rFonts w:ascii="Times New Roman" w:eastAsia="Calibri" w:hAnsi="Times New Roman" w:cs="Times New Roman"/>
          <w:sz w:val="24"/>
          <w:szCs w:val="24"/>
        </w:rPr>
        <w:t xml:space="preserve"> работ, оказании услуг, договоров (соглашений) о предоставлении субсидий (бюджетных инвестиций);</w:t>
      </w:r>
    </w:p>
    <w:p w:rsidR="00AC197E" w:rsidRPr="00AC197E" w:rsidRDefault="00AC197E" w:rsidP="00AC197E">
      <w:pPr>
        <w:spacing w:after="0" w:line="240" w:lineRule="auto"/>
        <w:ind w:firstLine="709"/>
        <w:jc w:val="both"/>
        <w:rPr>
          <w:rFonts w:ascii="Times New Roman" w:eastAsia="Calibri" w:hAnsi="Times New Roman" w:cs="Times New Roman"/>
          <w:sz w:val="24"/>
          <w:szCs w:val="24"/>
        </w:rPr>
      </w:pPr>
      <w:proofErr w:type="gramStart"/>
      <w:r w:rsidRPr="00AC197E">
        <w:rPr>
          <w:rFonts w:ascii="Times New Roman" w:eastAsia="Calibri" w:hAnsi="Times New Roman" w:cs="Times New Roman"/>
          <w:sz w:val="24"/>
          <w:szCs w:val="24"/>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Каласевского сельского поселения Ардатовского</w:t>
      </w:r>
      <w:proofErr w:type="gramEnd"/>
      <w:r w:rsidRPr="00AC197E">
        <w:rPr>
          <w:rFonts w:ascii="Times New Roman" w:eastAsia="Calibri" w:hAnsi="Times New Roman" w:cs="Times New Roman"/>
          <w:sz w:val="24"/>
          <w:szCs w:val="24"/>
        </w:rPr>
        <w:t xml:space="preserve"> </w:t>
      </w:r>
      <w:proofErr w:type="gramStart"/>
      <w:r w:rsidRPr="00AC197E">
        <w:rPr>
          <w:rFonts w:ascii="Times New Roman" w:eastAsia="Calibri" w:hAnsi="Times New Roman" w:cs="Times New Roman"/>
          <w:sz w:val="24"/>
          <w:szCs w:val="24"/>
        </w:rPr>
        <w:t xml:space="preserve">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w:t>
      </w:r>
      <w:r w:rsidRPr="00AC197E">
        <w:rPr>
          <w:rFonts w:ascii="Times New Roman" w:eastAsia="Calibri" w:hAnsi="Times New Roman" w:cs="Times New Roman"/>
          <w:sz w:val="24"/>
          <w:szCs w:val="24"/>
        </w:rPr>
        <w:lastRenderedPageBreak/>
        <w:t>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AC197E">
        <w:rPr>
          <w:rFonts w:ascii="Times New Roman" w:eastAsia="Calibri" w:hAnsi="Times New Roman" w:cs="Times New Roman"/>
          <w:sz w:val="24"/>
          <w:szCs w:val="24"/>
        </w:rPr>
        <w:t xml:space="preserve"> товаров, </w:t>
      </w:r>
      <w:proofErr w:type="gramStart"/>
      <w:r w:rsidRPr="00AC197E">
        <w:rPr>
          <w:rFonts w:ascii="Times New Roman" w:eastAsia="Calibri" w:hAnsi="Times New Roman" w:cs="Times New Roman"/>
          <w:sz w:val="24"/>
          <w:szCs w:val="24"/>
        </w:rPr>
        <w:t>выполнении</w:t>
      </w:r>
      <w:proofErr w:type="gramEnd"/>
      <w:r w:rsidRPr="00AC197E">
        <w:rPr>
          <w:rFonts w:ascii="Times New Roman" w:eastAsia="Calibri" w:hAnsi="Times New Roman" w:cs="Times New Roman"/>
          <w:sz w:val="24"/>
          <w:szCs w:val="24"/>
        </w:rPr>
        <w:t xml:space="preserve"> работ, оказании услуг;</w:t>
      </w:r>
    </w:p>
    <w:p w:rsidR="00AC197E" w:rsidRPr="00AC197E" w:rsidRDefault="00AC197E" w:rsidP="00AC197E">
      <w:pPr>
        <w:spacing w:after="0" w:line="240" w:lineRule="auto"/>
        <w:ind w:firstLine="709"/>
        <w:jc w:val="both"/>
        <w:rPr>
          <w:rFonts w:ascii="Times New Roman" w:eastAsia="Calibri" w:hAnsi="Times New Roman" w:cs="Times New Roman"/>
          <w:sz w:val="24"/>
          <w:szCs w:val="24"/>
        </w:rPr>
      </w:pPr>
      <w:proofErr w:type="gramStart"/>
      <w:r w:rsidRPr="00AC197E">
        <w:rPr>
          <w:rFonts w:ascii="Times New Roman" w:eastAsia="Calibri" w:hAnsi="Times New Roman" w:cs="Times New Roman"/>
          <w:sz w:val="24"/>
          <w:szCs w:val="24"/>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Каласевского сельского поселения Ардатовского муниципального района</w:t>
      </w:r>
      <w:r w:rsidRPr="00AC197E">
        <w:rPr>
          <w:rFonts w:ascii="Times New Roman" w:eastAsia="Calibri" w:hAnsi="Times New Roman" w:cs="Times New Roman"/>
          <w:i/>
          <w:sz w:val="24"/>
          <w:szCs w:val="24"/>
        </w:rPr>
        <w:t xml:space="preserve"> </w:t>
      </w:r>
      <w:r w:rsidRPr="00AC197E">
        <w:rPr>
          <w:rFonts w:ascii="Times New Roman" w:eastAsia="Calibri" w:hAnsi="Times New Roman" w:cs="Times New Roman"/>
          <w:sz w:val="24"/>
          <w:szCs w:val="24"/>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Каласевского сельского поселения Ардатовского</w:t>
      </w:r>
      <w:proofErr w:type="gramEnd"/>
      <w:r w:rsidRPr="00AC197E">
        <w:rPr>
          <w:rFonts w:ascii="Times New Roman" w:eastAsia="Calibri" w:hAnsi="Times New Roman" w:cs="Times New Roman"/>
          <w:sz w:val="24"/>
          <w:szCs w:val="24"/>
        </w:rPr>
        <w:t xml:space="preserve"> </w:t>
      </w:r>
      <w:proofErr w:type="gramStart"/>
      <w:r w:rsidRPr="00AC197E">
        <w:rPr>
          <w:rFonts w:ascii="Times New Roman" w:eastAsia="Calibri" w:hAnsi="Times New Roman" w:cs="Times New Roman"/>
          <w:sz w:val="24"/>
          <w:szCs w:val="24"/>
        </w:rPr>
        <w:t>муниципального района Республики Мордовия, источником финансового обеспечения которых являются средства бюджета Каласевского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AC197E">
        <w:rPr>
          <w:rFonts w:ascii="Times New Roman" w:eastAsia="Calibri" w:hAnsi="Times New Roman" w:cs="Times New Roman"/>
          <w:sz w:val="24"/>
          <w:szCs w:val="24"/>
        </w:rPr>
        <w:t>, договоров) о поставке товаров, выполнении работ, оказании услуг.</w:t>
      </w:r>
    </w:p>
    <w:p w:rsidR="00AC197E" w:rsidRPr="00AC197E" w:rsidRDefault="00AC197E" w:rsidP="00AC197E">
      <w:pPr>
        <w:spacing w:after="0" w:line="240" w:lineRule="auto"/>
        <w:ind w:firstLine="709"/>
        <w:jc w:val="both"/>
        <w:rPr>
          <w:rFonts w:ascii="Times New Roman" w:eastAsia="Calibri" w:hAnsi="Times New Roman" w:cs="Times New Roman"/>
          <w:sz w:val="24"/>
          <w:szCs w:val="24"/>
        </w:rPr>
      </w:pPr>
      <w:r w:rsidRPr="00AC197E">
        <w:rPr>
          <w:rFonts w:ascii="Times New Roman" w:eastAsia="Calibri" w:hAnsi="Times New Roman" w:cs="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w:t>
      </w:r>
    </w:p>
    <w:p w:rsidR="00AC197E" w:rsidRPr="00AC197E" w:rsidRDefault="00AC197E" w:rsidP="00AC197E">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AC197E" w:rsidRPr="00AC197E" w:rsidRDefault="00AC197E" w:rsidP="00AC197E">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AC197E">
        <w:rPr>
          <w:rFonts w:ascii="Times New Roman" w:eastAsia="Times New Roman" w:hAnsi="Times New Roman" w:cs="Times New Roman"/>
          <w:b/>
          <w:bCs/>
          <w:sz w:val="24"/>
          <w:szCs w:val="24"/>
          <w:lang w:eastAsia="ar-SA"/>
        </w:rPr>
        <w:t>Статья 13. Действие нормативных правовых актов Каласевского сельского поселения Ардатовского муниципального района Республики Мордовия</w:t>
      </w:r>
    </w:p>
    <w:p w:rsidR="00AC197E" w:rsidRPr="00AC197E" w:rsidRDefault="00AC197E" w:rsidP="00AC197E">
      <w:pPr>
        <w:suppressAutoHyphens/>
        <w:autoSpaceDE w:val="0"/>
        <w:autoSpaceDN w:val="0"/>
        <w:adjustRightInd w:val="0"/>
        <w:spacing w:after="0" w:line="240" w:lineRule="auto"/>
        <w:ind w:left="709" w:firstLine="709"/>
        <w:jc w:val="both"/>
        <w:rPr>
          <w:rFonts w:ascii="Times New Roman" w:eastAsia="Times New Roman" w:hAnsi="Times New Roman" w:cs="Times New Roman"/>
          <w:bCs/>
          <w:sz w:val="24"/>
          <w:szCs w:val="24"/>
          <w:lang w:eastAsia="ar-SA"/>
        </w:rPr>
      </w:pPr>
    </w:p>
    <w:p w:rsidR="00AC197E" w:rsidRPr="00AC197E" w:rsidRDefault="00AC197E" w:rsidP="00AC197E">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proofErr w:type="gramStart"/>
      <w:r w:rsidRPr="00AC197E">
        <w:rPr>
          <w:rFonts w:ascii="Times New Roman" w:eastAsia="Times New Roman" w:hAnsi="Times New Roman" w:cs="Times New Roman"/>
          <w:bCs/>
          <w:sz w:val="24"/>
          <w:szCs w:val="24"/>
          <w:lang w:eastAsia="ar-SA"/>
        </w:rPr>
        <w:t xml:space="preserve">Установить, что нормативные правовые акты Каласевского сельского поселения </w:t>
      </w:r>
      <w:r w:rsidRPr="00AC197E">
        <w:rPr>
          <w:rFonts w:ascii="Times New Roman" w:eastAsia="Times New Roman" w:hAnsi="Times New Roman" w:cs="Times New Roman"/>
          <w:sz w:val="24"/>
          <w:szCs w:val="24"/>
          <w:lang w:eastAsia="ar-SA"/>
        </w:rPr>
        <w:t>Ардатовского муниципального района Республики Мордовия</w:t>
      </w:r>
      <w:r w:rsidRPr="00AC197E">
        <w:rPr>
          <w:rFonts w:ascii="Times New Roman" w:eastAsia="Times New Roman" w:hAnsi="Times New Roman" w:cs="Times New Roman"/>
          <w:bCs/>
          <w:sz w:val="24"/>
          <w:szCs w:val="24"/>
          <w:lang w:eastAsia="ar-SA"/>
        </w:rPr>
        <w:t xml:space="preserve">, принятые на основе и во исполнение решения Совета депутатов Каласевского сельского поселения </w:t>
      </w:r>
      <w:r w:rsidRPr="00AC197E">
        <w:rPr>
          <w:rFonts w:ascii="Times New Roman" w:eastAsia="Times New Roman" w:hAnsi="Times New Roman" w:cs="Times New Roman"/>
          <w:sz w:val="24"/>
          <w:szCs w:val="24"/>
          <w:lang w:eastAsia="ar-SA"/>
        </w:rPr>
        <w:t>Ардатовского муниципального района Республики Мордовия</w:t>
      </w:r>
      <w:r w:rsidRPr="00AC197E">
        <w:rPr>
          <w:rFonts w:ascii="Times New Roman" w:eastAsia="Times New Roman" w:hAnsi="Times New Roman" w:cs="Times New Roman"/>
          <w:bCs/>
          <w:sz w:val="24"/>
          <w:szCs w:val="24"/>
          <w:lang w:eastAsia="ar-SA"/>
        </w:rPr>
        <w:t xml:space="preserve"> «О бюджете Ардатовского  сельского поселения </w:t>
      </w:r>
      <w:r w:rsidRPr="00AC197E">
        <w:rPr>
          <w:rFonts w:ascii="Times New Roman" w:eastAsia="Times New Roman" w:hAnsi="Times New Roman" w:cs="Times New Roman"/>
          <w:sz w:val="24"/>
          <w:szCs w:val="24"/>
          <w:lang w:eastAsia="ar-SA"/>
        </w:rPr>
        <w:t>Ардатовского муниципального района Республики Мордовия</w:t>
      </w:r>
      <w:r w:rsidRPr="00AC197E">
        <w:rPr>
          <w:rFonts w:ascii="Times New Roman" w:eastAsia="Times New Roman" w:hAnsi="Times New Roman" w:cs="Times New Roman"/>
          <w:bCs/>
          <w:sz w:val="24"/>
          <w:szCs w:val="24"/>
          <w:lang w:eastAsia="ar-SA"/>
        </w:rPr>
        <w:t xml:space="preserve"> на 2025  год и плановый период 2026 и 2027 годов», действуют в части, не противоречащей настоящему Решению.</w:t>
      </w:r>
      <w:proofErr w:type="gramEnd"/>
    </w:p>
    <w:p w:rsidR="00AC197E" w:rsidRPr="00AC197E" w:rsidRDefault="00AC197E" w:rsidP="00AC197E">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AC197E" w:rsidRPr="00AC197E" w:rsidRDefault="00AC197E" w:rsidP="00AC197E">
      <w:pPr>
        <w:suppressAutoHyphens/>
        <w:autoSpaceDE w:val="0"/>
        <w:spacing w:after="0" w:line="252" w:lineRule="auto"/>
        <w:jc w:val="both"/>
        <w:rPr>
          <w:rFonts w:ascii="Times New Roman" w:eastAsia="Times New Roman" w:hAnsi="Times New Roman" w:cs="Times New Roman"/>
          <w:b/>
          <w:bCs/>
          <w:sz w:val="24"/>
          <w:szCs w:val="24"/>
          <w:lang w:eastAsia="ar-SA"/>
        </w:rPr>
      </w:pPr>
      <w:r w:rsidRPr="00AC197E">
        <w:rPr>
          <w:rFonts w:ascii="Times New Roman" w:eastAsia="Times New Roman" w:hAnsi="Times New Roman" w:cs="Times New Roman"/>
          <w:b/>
          <w:bCs/>
          <w:sz w:val="24"/>
          <w:szCs w:val="24"/>
          <w:lang w:eastAsia="ar-SA"/>
        </w:rPr>
        <w:t>Статья 14. Вступление настоящего Решения в силу</w:t>
      </w:r>
    </w:p>
    <w:p w:rsidR="00AC197E" w:rsidRPr="00AC197E" w:rsidRDefault="00AC197E" w:rsidP="00AC197E">
      <w:pPr>
        <w:suppressAutoHyphens/>
        <w:autoSpaceDE w:val="0"/>
        <w:spacing w:after="0" w:line="252" w:lineRule="auto"/>
        <w:ind w:firstLine="720"/>
        <w:jc w:val="both"/>
        <w:rPr>
          <w:rFonts w:ascii="Times New Roman" w:eastAsia="Times New Roman" w:hAnsi="Times New Roman" w:cs="Times New Roman"/>
          <w:b/>
          <w:bCs/>
          <w:sz w:val="28"/>
          <w:szCs w:val="28"/>
          <w:lang w:eastAsia="ar-SA"/>
        </w:rPr>
      </w:pPr>
    </w:p>
    <w:p w:rsidR="00AC197E" w:rsidRPr="00AC197E" w:rsidRDefault="00AC197E" w:rsidP="00AC197E">
      <w:pPr>
        <w:suppressAutoHyphens/>
        <w:autoSpaceDE w:val="0"/>
        <w:autoSpaceDN w:val="0"/>
        <w:adjustRightInd w:val="0"/>
        <w:spacing w:after="0" w:line="240" w:lineRule="auto"/>
        <w:ind w:firstLine="708"/>
        <w:jc w:val="both"/>
        <w:rPr>
          <w:rFonts w:ascii="Times New Roman" w:eastAsia="Times New Roman" w:hAnsi="Times New Roman" w:cs="Times New Roman"/>
          <w:bCs/>
          <w:spacing w:val="100"/>
          <w:sz w:val="24"/>
          <w:szCs w:val="24"/>
          <w:lang w:eastAsia="ru-RU"/>
        </w:rPr>
      </w:pPr>
      <w:r w:rsidRPr="00AC197E">
        <w:rPr>
          <w:rFonts w:ascii="Times New Roman" w:eastAsia="Times New Roman" w:hAnsi="Times New Roman" w:cs="Times New Roman"/>
          <w:bCs/>
          <w:sz w:val="24"/>
          <w:szCs w:val="24"/>
          <w:lang w:eastAsia="ar-SA"/>
        </w:rPr>
        <w:t xml:space="preserve">1. </w:t>
      </w:r>
      <w:proofErr w:type="gramStart"/>
      <w:r w:rsidRPr="00AC197E">
        <w:rPr>
          <w:rFonts w:ascii="Times New Roman" w:eastAsia="Times New Roman" w:hAnsi="Times New Roman" w:cs="Times New Roman"/>
          <w:bCs/>
          <w:sz w:val="24"/>
          <w:szCs w:val="24"/>
          <w:lang w:eastAsia="ar-SA"/>
        </w:rPr>
        <w:t xml:space="preserve">Настоящее Решение вступает в силу с 1 января 2025 года и действует по 31 декабря 2025 года, с 1 января 2026 года и действует по 31 декабря 2026 года, с 1 января 2027 года и действует по 31 декабря 2027  года, </w:t>
      </w:r>
      <w:r w:rsidRPr="00AC197E">
        <w:rPr>
          <w:rFonts w:ascii="Times New Roman" w:eastAsia="Times New Roman" w:hAnsi="Times New Roman" w:cs="Times New Roman"/>
          <w:color w:val="22272F"/>
          <w:sz w:val="24"/>
          <w:szCs w:val="24"/>
          <w:shd w:val="clear" w:color="auto" w:fill="FFFFFF"/>
          <w:lang w:eastAsia="ar-SA"/>
        </w:rPr>
        <w:t>подлежит </w:t>
      </w:r>
      <w:r w:rsidRPr="00AC197E">
        <w:rPr>
          <w:rFonts w:ascii="Times New Roman" w:eastAsia="Times New Roman" w:hAnsi="Times New Roman" w:cs="Times New Roman"/>
          <w:sz w:val="24"/>
          <w:szCs w:val="24"/>
          <w:shd w:val="clear" w:color="auto" w:fill="FFFFFF"/>
          <w:lang w:eastAsia="ar-SA"/>
        </w:rPr>
        <w:t>официальному опубликованию</w:t>
      </w:r>
      <w:r w:rsidRPr="00AC197E">
        <w:rPr>
          <w:rFonts w:ascii="Times New Roman" w:eastAsia="Times New Roman" w:hAnsi="Times New Roman" w:cs="Times New Roman"/>
          <w:color w:val="22272F"/>
          <w:sz w:val="24"/>
          <w:szCs w:val="24"/>
          <w:shd w:val="clear" w:color="auto" w:fill="FFFFFF"/>
          <w:lang w:eastAsia="ar-SA"/>
        </w:rPr>
        <w:t> в средствах массовой информации и размещению на официальном сайте органов местного самоуправления Ардатовского муниципального района в</w:t>
      </w:r>
      <w:proofErr w:type="gramEnd"/>
      <w:r w:rsidRPr="00AC197E">
        <w:rPr>
          <w:rFonts w:ascii="Times New Roman" w:eastAsia="Times New Roman" w:hAnsi="Times New Roman" w:cs="Times New Roman"/>
          <w:color w:val="22272F"/>
          <w:sz w:val="24"/>
          <w:szCs w:val="24"/>
          <w:shd w:val="clear" w:color="auto" w:fill="FFFFFF"/>
          <w:lang w:eastAsia="ar-SA"/>
        </w:rPr>
        <w:t xml:space="preserve"> сети «Интернет».</w:t>
      </w: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r w:rsidRPr="00AC197E">
        <w:rPr>
          <w:rFonts w:ascii="Times New Roman" w:eastAsia="Times New Roman" w:hAnsi="Times New Roman" w:cs="Times New Roman"/>
          <w:sz w:val="24"/>
          <w:szCs w:val="24"/>
          <w:lang w:eastAsia="ar-SA"/>
        </w:rPr>
        <w:t xml:space="preserve">    Глава Каласевского сельского поселения                                            </w:t>
      </w:r>
      <w:proofErr w:type="spellStart"/>
      <w:r w:rsidRPr="00AC197E">
        <w:rPr>
          <w:rFonts w:ascii="Times New Roman" w:eastAsia="Times New Roman" w:hAnsi="Times New Roman" w:cs="Times New Roman"/>
          <w:sz w:val="24"/>
          <w:szCs w:val="24"/>
          <w:lang w:eastAsia="ar-SA"/>
        </w:rPr>
        <w:t>А.И.Федоров</w:t>
      </w:r>
      <w:proofErr w:type="spellEnd"/>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tbl>
      <w:tblPr>
        <w:tblW w:w="10500" w:type="dxa"/>
        <w:tblInd w:w="108" w:type="dxa"/>
        <w:tblLayout w:type="fixed"/>
        <w:tblLook w:val="04A0" w:firstRow="1" w:lastRow="0" w:firstColumn="1" w:lastColumn="0" w:noHBand="0" w:noVBand="1"/>
      </w:tblPr>
      <w:tblGrid>
        <w:gridCol w:w="2199"/>
        <w:gridCol w:w="5172"/>
        <w:gridCol w:w="282"/>
        <w:gridCol w:w="711"/>
        <w:gridCol w:w="281"/>
        <w:gridCol w:w="569"/>
        <w:gridCol w:w="423"/>
        <w:gridCol w:w="863"/>
      </w:tblGrid>
      <w:tr w:rsidR="00AC197E" w:rsidRPr="00AC197E" w:rsidTr="009B1229">
        <w:trPr>
          <w:trHeight w:val="300"/>
        </w:trPr>
        <w:tc>
          <w:tcPr>
            <w:tcW w:w="2199"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bookmarkStart w:id="3" w:name="RANGE!A1:E26"/>
            <w:bookmarkEnd w:id="3"/>
          </w:p>
        </w:tc>
        <w:tc>
          <w:tcPr>
            <w:tcW w:w="5454" w:type="dxa"/>
            <w:gridSpan w:val="2"/>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2847" w:type="dxa"/>
            <w:gridSpan w:val="5"/>
            <w:vMerge w:val="restart"/>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Приложение 1</w:t>
            </w:r>
            <w:r w:rsidRPr="00AC197E">
              <w:rPr>
                <w:rFonts w:ascii="Times New Roman" w:eastAsia="Times New Roman" w:hAnsi="Times New Roman" w:cs="Times New Roman"/>
                <w:sz w:val="20"/>
                <w:szCs w:val="20"/>
                <w:lang w:eastAsia="ru-RU"/>
              </w:rPr>
              <w:br/>
              <w:t>к решению  Совета депутатов</w:t>
            </w:r>
            <w:r w:rsidRPr="00AC197E">
              <w:rPr>
                <w:rFonts w:ascii="Times New Roman" w:eastAsia="Times New Roman" w:hAnsi="Times New Roman" w:cs="Times New Roman"/>
                <w:sz w:val="20"/>
                <w:szCs w:val="20"/>
                <w:lang w:eastAsia="ru-RU"/>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2025 год и на плановый период 2026 и 2027 годов» </w:t>
            </w:r>
          </w:p>
        </w:tc>
      </w:tr>
      <w:tr w:rsidR="00AC197E" w:rsidRPr="00AC197E" w:rsidTr="009B1229">
        <w:trPr>
          <w:trHeight w:val="300"/>
        </w:trPr>
        <w:tc>
          <w:tcPr>
            <w:tcW w:w="2199"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5454" w:type="dxa"/>
            <w:gridSpan w:val="2"/>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2847" w:type="dxa"/>
            <w:gridSpan w:val="5"/>
            <w:vMerge/>
            <w:vAlign w:val="center"/>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r>
      <w:tr w:rsidR="00AC197E" w:rsidRPr="00AC197E" w:rsidTr="009B1229">
        <w:trPr>
          <w:trHeight w:val="300"/>
        </w:trPr>
        <w:tc>
          <w:tcPr>
            <w:tcW w:w="2199"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5454" w:type="dxa"/>
            <w:gridSpan w:val="2"/>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2847" w:type="dxa"/>
            <w:gridSpan w:val="5"/>
            <w:vMerge/>
            <w:vAlign w:val="center"/>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r>
      <w:tr w:rsidR="00AC197E" w:rsidRPr="00AC197E" w:rsidTr="009B1229">
        <w:trPr>
          <w:trHeight w:val="675"/>
        </w:trPr>
        <w:tc>
          <w:tcPr>
            <w:tcW w:w="2199"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5454" w:type="dxa"/>
            <w:gridSpan w:val="2"/>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2847" w:type="dxa"/>
            <w:gridSpan w:val="5"/>
            <w:vMerge/>
            <w:vAlign w:val="center"/>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r>
      <w:tr w:rsidR="00AC197E" w:rsidRPr="00AC197E" w:rsidTr="009B1229">
        <w:trPr>
          <w:trHeight w:val="1050"/>
        </w:trPr>
        <w:tc>
          <w:tcPr>
            <w:tcW w:w="2199"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5454" w:type="dxa"/>
            <w:gridSpan w:val="2"/>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2847" w:type="dxa"/>
            <w:gridSpan w:val="5"/>
            <w:vMerge/>
            <w:vAlign w:val="center"/>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r>
      <w:tr w:rsidR="00AC197E" w:rsidRPr="00AC197E" w:rsidTr="009B1229">
        <w:trPr>
          <w:trHeight w:val="1305"/>
        </w:trPr>
        <w:tc>
          <w:tcPr>
            <w:tcW w:w="10500" w:type="dxa"/>
            <w:gridSpan w:val="8"/>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 xml:space="preserve"> ОБЪЕМ </w:t>
            </w:r>
            <w:r w:rsidRPr="00AC197E">
              <w:rPr>
                <w:rFonts w:ascii="Times New Roman" w:eastAsia="Times New Roman" w:hAnsi="Times New Roman" w:cs="Times New Roman"/>
                <w:b/>
                <w:bCs/>
                <w:sz w:val="24"/>
                <w:szCs w:val="24"/>
                <w:lang w:eastAsia="ru-RU"/>
              </w:rPr>
              <w:br/>
              <w:t>БЕЗВОЗМЕЗДНЫХ ПОСТУПЛЕНИЙ В БЮДЖЕТ КАЛАСЕВСКОГО СЕЛЬСКОГО ПОСЕЛЕНИЯ АРДАТОВСКОГО МУНИЦИПАЛЬНОГО РАЙОНА РЕСПУБЛИКИ МОРДОВИЯ НА 2025 ГОД И НА ПЛАНОВЫЙ ПЕРИОД 2026</w:t>
            </w:r>
            <w:proofErr w:type="gramStart"/>
            <w:r w:rsidRPr="00AC197E">
              <w:rPr>
                <w:rFonts w:ascii="Times New Roman" w:eastAsia="Times New Roman" w:hAnsi="Times New Roman" w:cs="Times New Roman"/>
                <w:b/>
                <w:bCs/>
                <w:sz w:val="24"/>
                <w:szCs w:val="24"/>
                <w:lang w:eastAsia="ru-RU"/>
              </w:rPr>
              <w:t xml:space="preserve"> И</w:t>
            </w:r>
            <w:proofErr w:type="gramEnd"/>
            <w:r w:rsidRPr="00AC197E">
              <w:rPr>
                <w:rFonts w:ascii="Times New Roman" w:eastAsia="Times New Roman" w:hAnsi="Times New Roman" w:cs="Times New Roman"/>
                <w:b/>
                <w:bCs/>
                <w:sz w:val="24"/>
                <w:szCs w:val="24"/>
                <w:lang w:eastAsia="ru-RU"/>
              </w:rPr>
              <w:t xml:space="preserve"> 2027 ГОДОВ</w:t>
            </w:r>
            <w:r w:rsidRPr="00AC197E">
              <w:rPr>
                <w:rFonts w:ascii="Times New Roman" w:eastAsia="Times New Roman" w:hAnsi="Times New Roman" w:cs="Times New Roman"/>
                <w:b/>
                <w:bCs/>
                <w:sz w:val="24"/>
                <w:szCs w:val="24"/>
                <w:lang w:eastAsia="ru-RU"/>
              </w:rPr>
              <w:br/>
              <w:t xml:space="preserve"> </w:t>
            </w:r>
          </w:p>
        </w:tc>
      </w:tr>
      <w:tr w:rsidR="00AC197E" w:rsidRPr="00AC197E" w:rsidTr="009B1229">
        <w:trPr>
          <w:trHeight w:val="255"/>
        </w:trPr>
        <w:tc>
          <w:tcPr>
            <w:tcW w:w="2199"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5172"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274" w:type="dxa"/>
            <w:gridSpan w:val="3"/>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992" w:type="dxa"/>
            <w:gridSpan w:val="2"/>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63" w:type="dxa"/>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(тыс. рублей)</w:t>
            </w:r>
          </w:p>
        </w:tc>
      </w:tr>
      <w:tr w:rsidR="00AC197E" w:rsidRPr="00AC197E" w:rsidTr="009B1229">
        <w:trPr>
          <w:trHeight w:val="255"/>
        </w:trPr>
        <w:tc>
          <w:tcPr>
            <w:tcW w:w="2199" w:type="dxa"/>
            <w:vMerge w:val="restart"/>
            <w:tcBorders>
              <w:top w:val="single" w:sz="4" w:space="0" w:color="auto"/>
              <w:left w:val="single" w:sz="4" w:space="0" w:color="auto"/>
              <w:bottom w:val="single" w:sz="4" w:space="0" w:color="000000"/>
              <w:right w:val="single" w:sz="4" w:space="0" w:color="auto"/>
            </w:tcBorders>
            <w:noWrap/>
            <w:vAlign w:val="center"/>
            <w:hideMark/>
          </w:tcPr>
          <w:p w:rsidR="00AC197E" w:rsidRPr="00AC197E" w:rsidRDefault="00AC197E" w:rsidP="00AC197E">
            <w:pPr>
              <w:spacing w:after="0" w:line="240" w:lineRule="auto"/>
              <w:jc w:val="center"/>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 xml:space="preserve"> Код </w:t>
            </w:r>
          </w:p>
        </w:tc>
        <w:tc>
          <w:tcPr>
            <w:tcW w:w="5172" w:type="dxa"/>
            <w:vMerge w:val="restart"/>
            <w:tcBorders>
              <w:top w:val="single" w:sz="4" w:space="0" w:color="auto"/>
              <w:left w:val="single" w:sz="4" w:space="0" w:color="auto"/>
              <w:bottom w:val="single" w:sz="4" w:space="0" w:color="000000"/>
              <w:right w:val="single" w:sz="4" w:space="0" w:color="auto"/>
            </w:tcBorders>
            <w:noWrap/>
            <w:vAlign w:val="center"/>
            <w:hideMark/>
          </w:tcPr>
          <w:p w:rsidR="00AC197E" w:rsidRPr="00AC197E" w:rsidRDefault="00AC197E" w:rsidP="00AC197E">
            <w:pPr>
              <w:spacing w:after="0" w:line="240" w:lineRule="auto"/>
              <w:jc w:val="center"/>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 xml:space="preserve"> Наименование </w:t>
            </w:r>
          </w:p>
        </w:tc>
        <w:tc>
          <w:tcPr>
            <w:tcW w:w="3129" w:type="dxa"/>
            <w:gridSpan w:val="6"/>
            <w:tcBorders>
              <w:top w:val="single" w:sz="4" w:space="0" w:color="auto"/>
              <w:left w:val="nil"/>
              <w:bottom w:val="single" w:sz="4" w:space="0" w:color="auto"/>
              <w:right w:val="single" w:sz="4" w:space="0" w:color="000000"/>
            </w:tcBorders>
            <w:noWrap/>
            <w:vAlign w:val="center"/>
            <w:hideMark/>
          </w:tcPr>
          <w:p w:rsidR="00AC197E" w:rsidRPr="00AC197E" w:rsidRDefault="00AC197E" w:rsidP="00AC197E">
            <w:pPr>
              <w:spacing w:after="0" w:line="240" w:lineRule="auto"/>
              <w:jc w:val="center"/>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Сумма</w:t>
            </w:r>
          </w:p>
        </w:tc>
      </w:tr>
      <w:tr w:rsidR="00AC197E" w:rsidRPr="00AC197E" w:rsidTr="009B1229">
        <w:trPr>
          <w:trHeight w:val="330"/>
        </w:trPr>
        <w:tc>
          <w:tcPr>
            <w:tcW w:w="2199" w:type="dxa"/>
            <w:vMerge/>
            <w:tcBorders>
              <w:top w:val="single" w:sz="4" w:space="0" w:color="auto"/>
              <w:left w:val="single" w:sz="4" w:space="0" w:color="auto"/>
              <w:bottom w:val="single" w:sz="4" w:space="0" w:color="000000"/>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b/>
                <w:bCs/>
                <w:sz w:val="20"/>
                <w:szCs w:val="20"/>
                <w:lang w:eastAsia="ru-RU"/>
              </w:rPr>
            </w:pPr>
          </w:p>
        </w:tc>
        <w:tc>
          <w:tcPr>
            <w:tcW w:w="5172" w:type="dxa"/>
            <w:vMerge/>
            <w:tcBorders>
              <w:top w:val="single" w:sz="4" w:space="0" w:color="auto"/>
              <w:left w:val="single" w:sz="4" w:space="0" w:color="auto"/>
              <w:bottom w:val="single" w:sz="4" w:space="0" w:color="000000"/>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b/>
                <w:bCs/>
                <w:sz w:val="20"/>
                <w:szCs w:val="20"/>
                <w:lang w:eastAsia="ru-RU"/>
              </w:rPr>
            </w:pPr>
          </w:p>
        </w:tc>
        <w:tc>
          <w:tcPr>
            <w:tcW w:w="993" w:type="dxa"/>
            <w:gridSpan w:val="2"/>
            <w:tcBorders>
              <w:top w:val="nil"/>
              <w:left w:val="nil"/>
              <w:bottom w:val="single" w:sz="4" w:space="0" w:color="auto"/>
              <w:right w:val="single" w:sz="4" w:space="0" w:color="auto"/>
            </w:tcBorders>
            <w:noWrap/>
            <w:vAlign w:val="center"/>
            <w:hideMark/>
          </w:tcPr>
          <w:p w:rsidR="00AC197E" w:rsidRPr="00AC197E" w:rsidRDefault="00AC197E" w:rsidP="00AC197E">
            <w:pPr>
              <w:spacing w:after="0" w:line="240" w:lineRule="auto"/>
              <w:jc w:val="center"/>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2025 год</w:t>
            </w:r>
          </w:p>
        </w:tc>
        <w:tc>
          <w:tcPr>
            <w:tcW w:w="850" w:type="dxa"/>
            <w:gridSpan w:val="2"/>
            <w:tcBorders>
              <w:top w:val="nil"/>
              <w:left w:val="nil"/>
              <w:bottom w:val="single" w:sz="4" w:space="0" w:color="auto"/>
              <w:right w:val="single" w:sz="4" w:space="0" w:color="auto"/>
            </w:tcBorders>
            <w:noWrap/>
            <w:vAlign w:val="center"/>
            <w:hideMark/>
          </w:tcPr>
          <w:p w:rsidR="00AC197E" w:rsidRPr="00AC197E" w:rsidRDefault="00AC197E" w:rsidP="00AC197E">
            <w:pPr>
              <w:spacing w:after="0" w:line="240" w:lineRule="auto"/>
              <w:jc w:val="center"/>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2026 год</w:t>
            </w:r>
          </w:p>
        </w:tc>
        <w:tc>
          <w:tcPr>
            <w:tcW w:w="1286" w:type="dxa"/>
            <w:gridSpan w:val="2"/>
            <w:tcBorders>
              <w:top w:val="nil"/>
              <w:left w:val="nil"/>
              <w:bottom w:val="single" w:sz="4" w:space="0" w:color="auto"/>
              <w:right w:val="single" w:sz="4" w:space="0" w:color="auto"/>
            </w:tcBorders>
            <w:noWrap/>
            <w:vAlign w:val="center"/>
            <w:hideMark/>
          </w:tcPr>
          <w:p w:rsidR="00AC197E" w:rsidRPr="00AC197E" w:rsidRDefault="00AC197E" w:rsidP="00AC197E">
            <w:pPr>
              <w:spacing w:after="0" w:line="240" w:lineRule="auto"/>
              <w:jc w:val="center"/>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2027 год</w:t>
            </w:r>
          </w:p>
        </w:tc>
      </w:tr>
      <w:tr w:rsidR="00AC197E" w:rsidRPr="00AC197E" w:rsidTr="009B1229">
        <w:trPr>
          <w:trHeight w:val="255"/>
        </w:trPr>
        <w:tc>
          <w:tcPr>
            <w:tcW w:w="2199" w:type="dxa"/>
            <w:tcBorders>
              <w:top w:val="nil"/>
              <w:left w:val="single" w:sz="4" w:space="0" w:color="auto"/>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1</w:t>
            </w:r>
          </w:p>
        </w:tc>
        <w:tc>
          <w:tcPr>
            <w:tcW w:w="5172"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2</w:t>
            </w:r>
          </w:p>
        </w:tc>
        <w:tc>
          <w:tcPr>
            <w:tcW w:w="993" w:type="dxa"/>
            <w:gridSpan w:val="2"/>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3</w:t>
            </w:r>
          </w:p>
        </w:tc>
        <w:tc>
          <w:tcPr>
            <w:tcW w:w="850" w:type="dxa"/>
            <w:gridSpan w:val="2"/>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4</w:t>
            </w:r>
          </w:p>
        </w:tc>
        <w:tc>
          <w:tcPr>
            <w:tcW w:w="1286" w:type="dxa"/>
            <w:gridSpan w:val="2"/>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5</w:t>
            </w:r>
          </w:p>
        </w:tc>
      </w:tr>
      <w:tr w:rsidR="00AC197E" w:rsidRPr="00AC197E" w:rsidTr="009B1229">
        <w:trPr>
          <w:trHeight w:val="255"/>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2 00 00000 00 0000 000</w:t>
            </w:r>
          </w:p>
        </w:tc>
        <w:tc>
          <w:tcPr>
            <w:tcW w:w="5172" w:type="dxa"/>
            <w:tcBorders>
              <w:top w:val="nil"/>
              <w:left w:val="nil"/>
              <w:bottom w:val="single" w:sz="4" w:space="0" w:color="auto"/>
              <w:right w:val="single" w:sz="4" w:space="0" w:color="auto"/>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БЕЗВОЗМЕЗДНЫЕ ПОСТУПЛЕНИЯ</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2 327,2</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1 892,9</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1 908,7</w:t>
            </w:r>
          </w:p>
        </w:tc>
      </w:tr>
      <w:tr w:rsidR="00AC197E" w:rsidRPr="00AC197E" w:rsidTr="009B1229">
        <w:trPr>
          <w:trHeight w:val="510"/>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2 02 00000 00 0000 000</w:t>
            </w:r>
          </w:p>
        </w:tc>
        <w:tc>
          <w:tcPr>
            <w:tcW w:w="5172" w:type="dxa"/>
            <w:tcBorders>
              <w:top w:val="nil"/>
              <w:left w:val="nil"/>
              <w:bottom w:val="single" w:sz="4" w:space="0" w:color="auto"/>
              <w:right w:val="single" w:sz="4" w:space="0" w:color="auto"/>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Безвозмездные поступления от других бюджетов бюджетной системы Российской Федерации</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2 327,2</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1 892,9</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1 908,7</w:t>
            </w:r>
          </w:p>
        </w:tc>
      </w:tr>
      <w:tr w:rsidR="00AC197E" w:rsidRPr="00AC197E" w:rsidTr="009B1229">
        <w:trPr>
          <w:trHeight w:val="255"/>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2 02 10000 00 0000 150</w:t>
            </w:r>
          </w:p>
        </w:tc>
        <w:tc>
          <w:tcPr>
            <w:tcW w:w="5172" w:type="dxa"/>
            <w:tcBorders>
              <w:top w:val="nil"/>
              <w:left w:val="nil"/>
              <w:bottom w:val="single" w:sz="4" w:space="0" w:color="auto"/>
              <w:right w:val="single" w:sz="4" w:space="0" w:color="auto"/>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Дотации бюджетам бюджетной системы Российской Федерации</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814,8</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629,0</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598,0</w:t>
            </w:r>
          </w:p>
        </w:tc>
      </w:tr>
      <w:tr w:rsidR="00AC197E" w:rsidRPr="00AC197E" w:rsidTr="009B1229">
        <w:trPr>
          <w:trHeight w:val="255"/>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2 02 15001 00 0000 150</w:t>
            </w:r>
          </w:p>
        </w:tc>
        <w:tc>
          <w:tcPr>
            <w:tcW w:w="5172" w:type="dxa"/>
            <w:tcBorders>
              <w:top w:val="nil"/>
              <w:left w:val="nil"/>
              <w:bottom w:val="single" w:sz="4" w:space="0" w:color="auto"/>
              <w:right w:val="single" w:sz="4" w:space="0" w:color="auto"/>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Дотации на выравнивание бюджетной обеспеченности</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814,8</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629,0</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598,0</w:t>
            </w:r>
          </w:p>
        </w:tc>
      </w:tr>
      <w:tr w:rsidR="00AC197E" w:rsidRPr="00AC197E" w:rsidTr="009B1229">
        <w:trPr>
          <w:trHeight w:val="555"/>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2 02 15001 10 0000 150</w:t>
            </w:r>
          </w:p>
        </w:tc>
        <w:tc>
          <w:tcPr>
            <w:tcW w:w="5172" w:type="dxa"/>
            <w:tcBorders>
              <w:top w:val="nil"/>
              <w:left w:val="nil"/>
              <w:bottom w:val="single" w:sz="4" w:space="0" w:color="auto"/>
              <w:right w:val="single" w:sz="4" w:space="0" w:color="auto"/>
            </w:tcBorders>
            <w:shd w:val="clear" w:color="auto" w:fill="FFFFFF"/>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814,8</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629,0</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598,0</w:t>
            </w:r>
          </w:p>
        </w:tc>
      </w:tr>
      <w:tr w:rsidR="00AC197E" w:rsidRPr="00AC197E" w:rsidTr="009B1229">
        <w:trPr>
          <w:trHeight w:val="555"/>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2 02 15002 00 0000 150</w:t>
            </w:r>
          </w:p>
        </w:tc>
        <w:tc>
          <w:tcPr>
            <w:tcW w:w="5172" w:type="dxa"/>
            <w:tcBorders>
              <w:top w:val="nil"/>
              <w:left w:val="nil"/>
              <w:bottom w:val="single" w:sz="4" w:space="0" w:color="auto"/>
              <w:right w:val="single" w:sz="4" w:space="0" w:color="auto"/>
            </w:tcBorders>
            <w:shd w:val="clear" w:color="auto" w:fill="FFFFFF"/>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Дотации бюджетам на поддержку мер по обеспечению сбалансированности бюджетов</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295,0</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 </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 </w:t>
            </w:r>
          </w:p>
        </w:tc>
      </w:tr>
      <w:tr w:rsidR="00AC197E" w:rsidRPr="00AC197E" w:rsidTr="009B1229">
        <w:trPr>
          <w:trHeight w:val="555"/>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2 02 15002 10 0000 150</w:t>
            </w:r>
          </w:p>
        </w:tc>
        <w:tc>
          <w:tcPr>
            <w:tcW w:w="5172" w:type="dxa"/>
            <w:tcBorders>
              <w:top w:val="nil"/>
              <w:left w:val="nil"/>
              <w:bottom w:val="single" w:sz="4" w:space="0" w:color="auto"/>
              <w:right w:val="single" w:sz="4" w:space="0" w:color="auto"/>
            </w:tcBorders>
            <w:shd w:val="clear" w:color="auto" w:fill="FFFFFF"/>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295,0</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 </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 </w:t>
            </w:r>
          </w:p>
        </w:tc>
      </w:tr>
      <w:tr w:rsidR="00AC197E" w:rsidRPr="00AC197E" w:rsidTr="009B1229">
        <w:trPr>
          <w:trHeight w:val="555"/>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 xml:space="preserve">2 02 29999 10 0000 150 </w:t>
            </w:r>
          </w:p>
        </w:tc>
        <w:tc>
          <w:tcPr>
            <w:tcW w:w="5172" w:type="dxa"/>
            <w:tcBorders>
              <w:top w:val="nil"/>
              <w:left w:val="nil"/>
              <w:bottom w:val="single" w:sz="4" w:space="0" w:color="auto"/>
              <w:right w:val="single" w:sz="4" w:space="0" w:color="auto"/>
            </w:tcBorders>
            <w:shd w:val="clear" w:color="auto" w:fill="FFFFFF"/>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 </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 </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 </w:t>
            </w:r>
          </w:p>
        </w:tc>
      </w:tr>
      <w:tr w:rsidR="00AC197E" w:rsidRPr="00AC197E" w:rsidTr="009B1229">
        <w:trPr>
          <w:trHeight w:val="510"/>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2 02 30000 00 0000 150</w:t>
            </w:r>
          </w:p>
        </w:tc>
        <w:tc>
          <w:tcPr>
            <w:tcW w:w="5172" w:type="dxa"/>
            <w:tcBorders>
              <w:top w:val="nil"/>
              <w:left w:val="nil"/>
              <w:bottom w:val="single" w:sz="4" w:space="0" w:color="auto"/>
              <w:right w:val="single" w:sz="4" w:space="0" w:color="auto"/>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Субвенции бюджетам бюджетной системы Российской Федерации</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132,6</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146,4</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160,5</w:t>
            </w:r>
          </w:p>
        </w:tc>
      </w:tr>
      <w:tr w:rsidR="00AC197E" w:rsidRPr="00AC197E" w:rsidTr="009B1229">
        <w:trPr>
          <w:trHeight w:val="795"/>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2 02 30024 00 0000 150</w:t>
            </w:r>
          </w:p>
        </w:tc>
        <w:tc>
          <w:tcPr>
            <w:tcW w:w="5172" w:type="dxa"/>
            <w:tcBorders>
              <w:top w:val="nil"/>
              <w:left w:val="nil"/>
              <w:bottom w:val="single" w:sz="4" w:space="0" w:color="auto"/>
              <w:right w:val="single" w:sz="4" w:space="0" w:color="auto"/>
            </w:tcBorders>
            <w:shd w:val="clear" w:color="auto" w:fill="FFFFFF"/>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Субвенции местным бюджетам на выполнение передаваемых полномочий субъектов Российской Федерации</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0,7</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0,7</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0,7</w:t>
            </w:r>
          </w:p>
        </w:tc>
      </w:tr>
      <w:tr w:rsidR="00AC197E" w:rsidRPr="00AC197E" w:rsidTr="009B1229">
        <w:trPr>
          <w:trHeight w:val="510"/>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2 02 30024 10 0000 150</w:t>
            </w:r>
          </w:p>
        </w:tc>
        <w:tc>
          <w:tcPr>
            <w:tcW w:w="5172" w:type="dxa"/>
            <w:tcBorders>
              <w:top w:val="nil"/>
              <w:left w:val="nil"/>
              <w:bottom w:val="single" w:sz="4" w:space="0" w:color="auto"/>
              <w:right w:val="single" w:sz="4" w:space="0" w:color="auto"/>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Субвенции бюджетам сельских поселений на выполнение передаваемых полномочий субъектов Российской Федерации</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0,7</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0,7</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0,7</w:t>
            </w:r>
          </w:p>
        </w:tc>
      </w:tr>
      <w:tr w:rsidR="00AC197E" w:rsidRPr="00AC197E" w:rsidTr="009B1229">
        <w:trPr>
          <w:trHeight w:val="510"/>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2 02 35118 00 0000 150</w:t>
            </w:r>
          </w:p>
        </w:tc>
        <w:tc>
          <w:tcPr>
            <w:tcW w:w="5172" w:type="dxa"/>
            <w:tcBorders>
              <w:top w:val="nil"/>
              <w:left w:val="nil"/>
              <w:bottom w:val="single" w:sz="4" w:space="0" w:color="auto"/>
              <w:right w:val="single" w:sz="4" w:space="0" w:color="auto"/>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Субвенции бюджетам на осуществление первичного воинского учета на территориях, где отсутствуют военные комиссариаты</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131,9</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145,7</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159,8</w:t>
            </w:r>
          </w:p>
        </w:tc>
      </w:tr>
      <w:tr w:rsidR="00AC197E" w:rsidRPr="00AC197E" w:rsidTr="009B1229">
        <w:trPr>
          <w:trHeight w:val="765"/>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2 02 35118 10 0000 150</w:t>
            </w:r>
          </w:p>
        </w:tc>
        <w:tc>
          <w:tcPr>
            <w:tcW w:w="5172" w:type="dxa"/>
            <w:tcBorders>
              <w:top w:val="nil"/>
              <w:left w:val="nil"/>
              <w:bottom w:val="single" w:sz="4" w:space="0" w:color="auto"/>
              <w:right w:val="single" w:sz="4" w:space="0" w:color="auto"/>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131,9</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145,7</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159,8</w:t>
            </w:r>
          </w:p>
        </w:tc>
      </w:tr>
      <w:tr w:rsidR="00AC197E" w:rsidRPr="00AC197E" w:rsidTr="009B1229">
        <w:trPr>
          <w:trHeight w:val="510"/>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lastRenderedPageBreak/>
              <w:t>2 02 40000 00 0000 150</w:t>
            </w:r>
          </w:p>
        </w:tc>
        <w:tc>
          <w:tcPr>
            <w:tcW w:w="5172" w:type="dxa"/>
            <w:tcBorders>
              <w:top w:val="nil"/>
              <w:left w:val="nil"/>
              <w:bottom w:val="single" w:sz="4" w:space="0" w:color="auto"/>
              <w:right w:val="single" w:sz="4" w:space="0" w:color="auto"/>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 xml:space="preserve">Межбюджетные </w:t>
            </w:r>
            <w:proofErr w:type="spellStart"/>
            <w:r w:rsidRPr="00AC197E">
              <w:rPr>
                <w:rFonts w:ascii="Times New Roman" w:eastAsia="Times New Roman" w:hAnsi="Times New Roman" w:cs="Times New Roman"/>
                <w:b/>
                <w:bCs/>
                <w:color w:val="000000"/>
                <w:sz w:val="20"/>
                <w:szCs w:val="20"/>
                <w:lang w:eastAsia="ru-RU"/>
              </w:rPr>
              <w:t>трансферты</w:t>
            </w:r>
            <w:proofErr w:type="gramStart"/>
            <w:r w:rsidRPr="00AC197E">
              <w:rPr>
                <w:rFonts w:ascii="Times New Roman" w:eastAsia="Times New Roman" w:hAnsi="Times New Roman" w:cs="Times New Roman"/>
                <w:b/>
                <w:bCs/>
                <w:color w:val="000000"/>
                <w:sz w:val="20"/>
                <w:szCs w:val="20"/>
                <w:lang w:eastAsia="ru-RU"/>
              </w:rPr>
              <w:t>,п</w:t>
            </w:r>
            <w:proofErr w:type="gramEnd"/>
            <w:r w:rsidRPr="00AC197E">
              <w:rPr>
                <w:rFonts w:ascii="Times New Roman" w:eastAsia="Times New Roman" w:hAnsi="Times New Roman" w:cs="Times New Roman"/>
                <w:b/>
                <w:bCs/>
                <w:color w:val="000000"/>
                <w:sz w:val="20"/>
                <w:szCs w:val="20"/>
                <w:lang w:eastAsia="ru-RU"/>
              </w:rPr>
              <w:t>ередаваемые</w:t>
            </w:r>
            <w:proofErr w:type="spellEnd"/>
            <w:r w:rsidRPr="00AC197E">
              <w:rPr>
                <w:rFonts w:ascii="Times New Roman" w:eastAsia="Times New Roman" w:hAnsi="Times New Roman" w:cs="Times New Roman"/>
                <w:b/>
                <w:bCs/>
                <w:color w:val="000000"/>
                <w:sz w:val="20"/>
                <w:szCs w:val="20"/>
                <w:lang w:eastAsia="ru-RU"/>
              </w:rPr>
              <w:t xml:space="preserve"> бюджетам поселений из бюджетов муниципальных районов</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1 084,8</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1 117,5</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b/>
                <w:bCs/>
                <w:sz w:val="20"/>
                <w:szCs w:val="20"/>
                <w:lang w:eastAsia="ru-RU"/>
              </w:rPr>
            </w:pPr>
            <w:r w:rsidRPr="00AC197E">
              <w:rPr>
                <w:rFonts w:ascii="Times New Roman" w:eastAsia="Times New Roman" w:hAnsi="Times New Roman" w:cs="Times New Roman"/>
                <w:b/>
                <w:bCs/>
                <w:sz w:val="20"/>
                <w:szCs w:val="20"/>
                <w:lang w:eastAsia="ru-RU"/>
              </w:rPr>
              <w:t>1 150,2</w:t>
            </w:r>
          </w:p>
        </w:tc>
      </w:tr>
      <w:tr w:rsidR="00AC197E" w:rsidRPr="00AC197E" w:rsidTr="009B1229">
        <w:trPr>
          <w:trHeight w:val="510"/>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2 02 40014 00 0000 150</w:t>
            </w:r>
          </w:p>
        </w:tc>
        <w:tc>
          <w:tcPr>
            <w:tcW w:w="5172" w:type="dxa"/>
            <w:tcBorders>
              <w:top w:val="nil"/>
              <w:left w:val="nil"/>
              <w:bottom w:val="single" w:sz="4" w:space="0" w:color="auto"/>
              <w:right w:val="single" w:sz="4" w:space="0" w:color="auto"/>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 xml:space="preserve">Межбюджетные </w:t>
            </w:r>
            <w:proofErr w:type="spellStart"/>
            <w:r w:rsidRPr="00AC197E">
              <w:rPr>
                <w:rFonts w:ascii="Times New Roman" w:eastAsia="Times New Roman" w:hAnsi="Times New Roman" w:cs="Times New Roman"/>
                <w:color w:val="000000"/>
                <w:sz w:val="20"/>
                <w:szCs w:val="20"/>
                <w:lang w:eastAsia="ru-RU"/>
              </w:rPr>
              <w:t>трансферты</w:t>
            </w:r>
            <w:proofErr w:type="gramStart"/>
            <w:r w:rsidRPr="00AC197E">
              <w:rPr>
                <w:rFonts w:ascii="Times New Roman" w:eastAsia="Times New Roman" w:hAnsi="Times New Roman" w:cs="Times New Roman"/>
                <w:color w:val="000000"/>
                <w:sz w:val="20"/>
                <w:szCs w:val="20"/>
                <w:lang w:eastAsia="ru-RU"/>
              </w:rPr>
              <w:t>,п</w:t>
            </w:r>
            <w:proofErr w:type="gramEnd"/>
            <w:r w:rsidRPr="00AC197E">
              <w:rPr>
                <w:rFonts w:ascii="Times New Roman" w:eastAsia="Times New Roman" w:hAnsi="Times New Roman" w:cs="Times New Roman"/>
                <w:color w:val="000000"/>
                <w:sz w:val="20"/>
                <w:szCs w:val="20"/>
                <w:lang w:eastAsia="ru-RU"/>
              </w:rPr>
              <w:t>ередаваемые</w:t>
            </w:r>
            <w:proofErr w:type="spellEnd"/>
            <w:r w:rsidRPr="00AC197E">
              <w:rPr>
                <w:rFonts w:ascii="Times New Roman" w:eastAsia="Times New Roman" w:hAnsi="Times New Roman" w:cs="Times New Roman"/>
                <w:color w:val="000000"/>
                <w:sz w:val="20"/>
                <w:szCs w:val="20"/>
                <w:lang w:eastAsia="ru-RU"/>
              </w:rPr>
              <w:t xml:space="preserve"> бюджетам сельских поселений из бюджетов муниципальных районов</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1 084,8</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1 117,5</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1 150,2</w:t>
            </w:r>
          </w:p>
        </w:tc>
      </w:tr>
      <w:tr w:rsidR="00AC197E" w:rsidRPr="00AC197E" w:rsidTr="009B1229">
        <w:trPr>
          <w:trHeight w:val="1020"/>
        </w:trPr>
        <w:tc>
          <w:tcPr>
            <w:tcW w:w="2199" w:type="dxa"/>
            <w:tcBorders>
              <w:top w:val="nil"/>
              <w:left w:val="single" w:sz="4" w:space="0" w:color="auto"/>
              <w:bottom w:val="single" w:sz="4" w:space="0" w:color="auto"/>
              <w:right w:val="single" w:sz="4" w:space="0" w:color="auto"/>
            </w:tcBorders>
            <w:shd w:val="clear" w:color="auto" w:fill="FFFFFF"/>
            <w:noWrap/>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2 02 40014 10 0000 150</w:t>
            </w:r>
          </w:p>
        </w:tc>
        <w:tc>
          <w:tcPr>
            <w:tcW w:w="5172" w:type="dxa"/>
            <w:tcBorders>
              <w:top w:val="nil"/>
              <w:left w:val="nil"/>
              <w:bottom w:val="single" w:sz="4" w:space="0" w:color="auto"/>
              <w:right w:val="single" w:sz="4" w:space="0" w:color="auto"/>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 xml:space="preserve">Межбюджетные </w:t>
            </w:r>
            <w:proofErr w:type="spellStart"/>
            <w:r w:rsidRPr="00AC197E">
              <w:rPr>
                <w:rFonts w:ascii="Times New Roman" w:eastAsia="Times New Roman" w:hAnsi="Times New Roman" w:cs="Times New Roman"/>
                <w:color w:val="000000"/>
                <w:sz w:val="20"/>
                <w:szCs w:val="20"/>
                <w:lang w:eastAsia="ru-RU"/>
              </w:rPr>
              <w:t>трансферты</w:t>
            </w:r>
            <w:proofErr w:type="gramStart"/>
            <w:r w:rsidRPr="00AC197E">
              <w:rPr>
                <w:rFonts w:ascii="Times New Roman" w:eastAsia="Times New Roman" w:hAnsi="Times New Roman" w:cs="Times New Roman"/>
                <w:color w:val="000000"/>
                <w:sz w:val="20"/>
                <w:szCs w:val="20"/>
                <w:lang w:eastAsia="ru-RU"/>
              </w:rPr>
              <w:t>,п</w:t>
            </w:r>
            <w:proofErr w:type="gramEnd"/>
            <w:r w:rsidRPr="00AC197E">
              <w:rPr>
                <w:rFonts w:ascii="Times New Roman" w:eastAsia="Times New Roman" w:hAnsi="Times New Roman" w:cs="Times New Roman"/>
                <w:color w:val="000000"/>
                <w:sz w:val="20"/>
                <w:szCs w:val="20"/>
                <w:lang w:eastAsia="ru-RU"/>
              </w:rPr>
              <w:t>ередаваемые</w:t>
            </w:r>
            <w:proofErr w:type="spellEnd"/>
            <w:r w:rsidRPr="00AC197E">
              <w:rPr>
                <w:rFonts w:ascii="Times New Roman" w:eastAsia="Times New Roman" w:hAnsi="Times New Roman" w:cs="Times New Roman"/>
                <w:color w:val="000000"/>
                <w:sz w:val="20"/>
                <w:szCs w:val="20"/>
                <w:lang w:eastAsia="ru-RU"/>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993"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1 084,8</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1 117,5</w:t>
            </w:r>
          </w:p>
        </w:tc>
        <w:tc>
          <w:tcPr>
            <w:tcW w:w="1286" w:type="dxa"/>
            <w:gridSpan w:val="2"/>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0"/>
                <w:szCs w:val="20"/>
                <w:lang w:eastAsia="ru-RU"/>
              </w:rPr>
              <w:t>1 150,2</w:t>
            </w:r>
          </w:p>
        </w:tc>
      </w:tr>
    </w:tbl>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tbl>
      <w:tblPr>
        <w:tblW w:w="10485" w:type="dxa"/>
        <w:tblInd w:w="108" w:type="dxa"/>
        <w:tblLayout w:type="fixed"/>
        <w:tblLook w:val="04A0" w:firstRow="1" w:lastRow="0" w:firstColumn="1" w:lastColumn="0" w:noHBand="0" w:noVBand="1"/>
      </w:tblPr>
      <w:tblGrid>
        <w:gridCol w:w="3207"/>
        <w:gridCol w:w="598"/>
        <w:gridCol w:w="419"/>
        <w:gridCol w:w="564"/>
        <w:gridCol w:w="396"/>
        <w:gridCol w:w="372"/>
        <w:gridCol w:w="396"/>
        <w:gridCol w:w="748"/>
        <w:gridCol w:w="486"/>
        <w:gridCol w:w="1176"/>
        <w:gridCol w:w="1176"/>
        <w:gridCol w:w="947"/>
      </w:tblGrid>
      <w:tr w:rsidR="00AC197E" w:rsidRPr="00AC197E" w:rsidTr="00AC197E">
        <w:trPr>
          <w:trHeight w:val="2580"/>
        </w:trPr>
        <w:tc>
          <w:tcPr>
            <w:tcW w:w="321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598"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19"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564"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96"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72"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96"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748"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787" w:type="dxa"/>
            <w:gridSpan w:val="4"/>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 xml:space="preserve">Приложение 2 </w:t>
            </w:r>
            <w:r w:rsidRPr="00AC197E">
              <w:rPr>
                <w:rFonts w:ascii="Times New Roman" w:eastAsia="Times New Roman" w:hAnsi="Times New Roman" w:cs="Times New Roman"/>
                <w:color w:val="000000"/>
                <w:sz w:val="20"/>
                <w:szCs w:val="20"/>
                <w:lang w:eastAsia="ru-RU"/>
              </w:rPr>
              <w:br/>
              <w:t>к решению  Совета депутатов</w:t>
            </w:r>
            <w:r w:rsidRPr="00AC197E">
              <w:rPr>
                <w:rFonts w:ascii="Times New Roman" w:eastAsia="Times New Roman" w:hAnsi="Times New Roman" w:cs="Times New Roman"/>
                <w:color w:val="000000"/>
                <w:sz w:val="20"/>
                <w:szCs w:val="20"/>
                <w:lang w:eastAsia="ru-RU"/>
              </w:rPr>
              <w:b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2025 год и на плановый период 2026 и 2027 годов»</w:t>
            </w:r>
          </w:p>
        </w:tc>
      </w:tr>
      <w:tr w:rsidR="00AC197E" w:rsidRPr="00AC197E" w:rsidTr="00AC197E">
        <w:trPr>
          <w:trHeight w:val="1335"/>
        </w:trPr>
        <w:tc>
          <w:tcPr>
            <w:tcW w:w="10490" w:type="dxa"/>
            <w:gridSpan w:val="12"/>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4"/>
                <w:szCs w:val="24"/>
                <w:lang w:eastAsia="ru-RU"/>
              </w:rPr>
            </w:pPr>
            <w:r w:rsidRPr="00AC197E">
              <w:rPr>
                <w:rFonts w:ascii="Times New Roman" w:eastAsia="Times New Roman" w:hAnsi="Times New Roman" w:cs="Times New Roman"/>
                <w:b/>
                <w:bCs/>
                <w:color w:val="000000"/>
                <w:sz w:val="24"/>
                <w:szCs w:val="24"/>
                <w:lang w:eastAsia="ru-RU"/>
              </w:rPr>
              <w:t xml:space="preserve">ВЕДОМСТВЕННАЯ СТРУКТУРА </w:t>
            </w:r>
            <w:r w:rsidRPr="00AC197E">
              <w:rPr>
                <w:rFonts w:ascii="Times New Roman" w:eastAsia="Times New Roman" w:hAnsi="Times New Roman" w:cs="Times New Roman"/>
                <w:b/>
                <w:bCs/>
                <w:color w:val="000000"/>
                <w:sz w:val="24"/>
                <w:szCs w:val="24"/>
                <w:lang w:eastAsia="ru-RU"/>
              </w:rPr>
              <w:br/>
              <w:t>РАСХОДОВ БЮДЖЕТА КАЛАСЕВСКОГО СЕЛЬСКОГО ПОСЕЛЕНИЯ АРДАТОВСКОГО МУНИЦИПАЛЬНОГО РАЙОНА РЕСПУБЛИКИ МОРДОВИЯ НА 2025 ГОД И НА ПЛАНОВЫЙ ПЕРИОД 2026</w:t>
            </w:r>
            <w:proofErr w:type="gramStart"/>
            <w:r w:rsidRPr="00AC197E">
              <w:rPr>
                <w:rFonts w:ascii="Times New Roman" w:eastAsia="Times New Roman" w:hAnsi="Times New Roman" w:cs="Times New Roman"/>
                <w:b/>
                <w:bCs/>
                <w:color w:val="000000"/>
                <w:sz w:val="24"/>
                <w:szCs w:val="24"/>
                <w:lang w:eastAsia="ru-RU"/>
              </w:rPr>
              <w:t xml:space="preserve"> И</w:t>
            </w:r>
            <w:proofErr w:type="gramEnd"/>
            <w:r w:rsidRPr="00AC197E">
              <w:rPr>
                <w:rFonts w:ascii="Times New Roman" w:eastAsia="Times New Roman" w:hAnsi="Times New Roman" w:cs="Times New Roman"/>
                <w:b/>
                <w:bCs/>
                <w:color w:val="000000"/>
                <w:sz w:val="24"/>
                <w:szCs w:val="24"/>
                <w:lang w:eastAsia="ru-RU"/>
              </w:rPr>
              <w:t xml:space="preserve"> 2027 ГОДОВ</w:t>
            </w:r>
          </w:p>
        </w:tc>
      </w:tr>
      <w:tr w:rsidR="00AC197E" w:rsidRPr="00AC197E" w:rsidTr="00AC197E">
        <w:trPr>
          <w:trHeight w:val="300"/>
        </w:trPr>
        <w:tc>
          <w:tcPr>
            <w:tcW w:w="321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598"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19"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564"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96"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72"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96"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748"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787" w:type="dxa"/>
            <w:gridSpan w:val="4"/>
            <w:hideMark/>
          </w:tcPr>
          <w:p w:rsidR="00AC197E" w:rsidRPr="00AC197E" w:rsidRDefault="00AC197E" w:rsidP="00AC197E">
            <w:pPr>
              <w:spacing w:after="0" w:line="240" w:lineRule="auto"/>
              <w:jc w:val="right"/>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(тыс. рублей)</w:t>
            </w:r>
          </w:p>
        </w:tc>
      </w:tr>
      <w:tr w:rsidR="00AC197E" w:rsidRPr="00AC197E" w:rsidTr="00AC197E">
        <w:trPr>
          <w:trHeight w:val="398"/>
        </w:trPr>
        <w:tc>
          <w:tcPr>
            <w:tcW w:w="3210" w:type="dxa"/>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proofErr w:type="spellStart"/>
            <w:proofErr w:type="gramStart"/>
            <w:r w:rsidRPr="00AC197E">
              <w:rPr>
                <w:rFonts w:ascii="Times New Roman" w:eastAsia="Times New Roman" w:hAnsi="Times New Roman" w:cs="Times New Roman"/>
                <w:b/>
                <w:bCs/>
                <w:color w:val="000000"/>
                <w:sz w:val="20"/>
                <w:szCs w:val="20"/>
                <w:lang w:eastAsia="ru-RU"/>
              </w:rPr>
              <w:t>Адм</w:t>
            </w:r>
            <w:proofErr w:type="spellEnd"/>
            <w:proofErr w:type="gramEnd"/>
          </w:p>
        </w:tc>
        <w:tc>
          <w:tcPr>
            <w:tcW w:w="419" w:type="dxa"/>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C197E">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C197E">
              <w:rPr>
                <w:rFonts w:ascii="Times New Roman" w:eastAsia="Times New Roman" w:hAnsi="Times New Roman" w:cs="Times New Roman"/>
                <w:b/>
                <w:bCs/>
                <w:color w:val="000000"/>
                <w:sz w:val="20"/>
                <w:szCs w:val="20"/>
                <w:lang w:eastAsia="ru-RU"/>
              </w:rPr>
              <w:t>Прз</w:t>
            </w:r>
            <w:proofErr w:type="spellEnd"/>
          </w:p>
        </w:tc>
        <w:tc>
          <w:tcPr>
            <w:tcW w:w="1912"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C197E">
              <w:rPr>
                <w:rFonts w:ascii="Times New Roman" w:eastAsia="Times New Roman" w:hAnsi="Times New Roman" w:cs="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C197E">
              <w:rPr>
                <w:rFonts w:ascii="Times New Roman" w:eastAsia="Times New Roman" w:hAnsi="Times New Roman" w:cs="Times New Roman"/>
                <w:b/>
                <w:bCs/>
                <w:color w:val="000000"/>
                <w:sz w:val="20"/>
                <w:szCs w:val="20"/>
                <w:lang w:eastAsia="ru-RU"/>
              </w:rPr>
              <w:t>Вр</w:t>
            </w:r>
            <w:proofErr w:type="spellEnd"/>
          </w:p>
        </w:tc>
        <w:tc>
          <w:tcPr>
            <w:tcW w:w="3301" w:type="dxa"/>
            <w:gridSpan w:val="3"/>
            <w:tcBorders>
              <w:top w:val="single" w:sz="4" w:space="0" w:color="000000"/>
              <w:left w:val="nil"/>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Сумма</w:t>
            </w:r>
          </w:p>
        </w:tc>
      </w:tr>
      <w:tr w:rsidR="00AC197E" w:rsidRPr="00AC197E" w:rsidTr="00AC197E">
        <w:trPr>
          <w:trHeight w:val="327"/>
        </w:trPr>
        <w:tc>
          <w:tcPr>
            <w:tcW w:w="10490" w:type="dxa"/>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3428" w:type="dxa"/>
            <w:gridSpan w:val="4"/>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3787" w:type="dxa"/>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1177" w:type="dxa"/>
            <w:tcBorders>
              <w:top w:val="nil"/>
              <w:left w:val="nil"/>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2025 год</w:t>
            </w:r>
          </w:p>
        </w:tc>
        <w:tc>
          <w:tcPr>
            <w:tcW w:w="1177" w:type="dxa"/>
            <w:tcBorders>
              <w:top w:val="nil"/>
              <w:left w:val="nil"/>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2026 год</w:t>
            </w:r>
          </w:p>
        </w:tc>
        <w:tc>
          <w:tcPr>
            <w:tcW w:w="947" w:type="dxa"/>
            <w:tcBorders>
              <w:top w:val="nil"/>
              <w:left w:val="nil"/>
              <w:bottom w:val="single" w:sz="4" w:space="0" w:color="000000"/>
              <w:right w:val="single" w:sz="4" w:space="0" w:color="000000"/>
            </w:tcBorders>
            <w:vAlign w:val="center"/>
            <w:hideMark/>
          </w:tcPr>
          <w:p w:rsidR="00AC197E" w:rsidRPr="00AC197E" w:rsidRDefault="00AC197E" w:rsidP="009B1229">
            <w:pPr>
              <w:spacing w:after="0" w:line="240" w:lineRule="auto"/>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2027 год</w:t>
            </w:r>
          </w:p>
        </w:tc>
      </w:tr>
      <w:tr w:rsidR="00AC197E" w:rsidRPr="00AC197E" w:rsidTr="00AC197E">
        <w:trPr>
          <w:trHeight w:val="289"/>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1</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6</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7</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8</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9</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10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11</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12</w:t>
            </w:r>
          </w:p>
        </w:tc>
      </w:tr>
      <w:tr w:rsidR="00AC197E" w:rsidRPr="00AC197E" w:rsidTr="00AC197E">
        <w:trPr>
          <w:trHeight w:val="289"/>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ВСЕГО</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3 063,0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2 638,1</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2 657,5</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Администрация Каласевского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3 063,0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2 638,1</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2 657,5</w:t>
            </w:r>
          </w:p>
        </w:tc>
      </w:tr>
      <w:tr w:rsidR="00AC197E" w:rsidRPr="00AC197E" w:rsidTr="00AC197E">
        <w:trPr>
          <w:trHeight w:val="255"/>
        </w:trPr>
        <w:tc>
          <w:tcPr>
            <w:tcW w:w="321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1 563,4</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1 256,4</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1 233,5</w:t>
            </w:r>
          </w:p>
        </w:tc>
      </w:tr>
      <w:tr w:rsidR="00AC197E" w:rsidRPr="00AC197E" w:rsidTr="00AC197E">
        <w:trPr>
          <w:trHeight w:val="1215"/>
        </w:trPr>
        <w:tc>
          <w:tcPr>
            <w:tcW w:w="321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1 563,4</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1 256,4</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1 233,5</w:t>
            </w:r>
          </w:p>
        </w:tc>
      </w:tr>
      <w:tr w:rsidR="00AC197E" w:rsidRPr="00AC197E" w:rsidTr="00AC197E">
        <w:trPr>
          <w:trHeight w:val="144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2025-2027гг."</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19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lastRenderedPageBreak/>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2160"/>
        </w:trPr>
        <w:tc>
          <w:tcPr>
            <w:tcW w:w="3210" w:type="dxa"/>
            <w:tcBorders>
              <w:top w:val="nil"/>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945"/>
        </w:trPr>
        <w:tc>
          <w:tcPr>
            <w:tcW w:w="3210" w:type="dxa"/>
            <w:tcBorders>
              <w:top w:val="nil"/>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xml:space="preserve"> Обеспечение деятельности Администрации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1 562,7</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1 255,7</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1 232,8</w:t>
            </w:r>
          </w:p>
        </w:tc>
      </w:tr>
      <w:tr w:rsidR="00AC197E" w:rsidRPr="00AC197E" w:rsidTr="00AC197E">
        <w:trPr>
          <w:trHeight w:val="255"/>
        </w:trPr>
        <w:tc>
          <w:tcPr>
            <w:tcW w:w="3210" w:type="dxa"/>
            <w:tcBorders>
              <w:top w:val="nil"/>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 xml:space="preserve"> Глава Каласевского сельского поселения </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1200"/>
        </w:trPr>
        <w:tc>
          <w:tcPr>
            <w:tcW w:w="3210" w:type="dxa"/>
            <w:tcBorders>
              <w:top w:val="nil"/>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1440"/>
        </w:trPr>
        <w:tc>
          <w:tcPr>
            <w:tcW w:w="3210" w:type="dxa"/>
            <w:tcBorders>
              <w:top w:val="nil"/>
              <w:left w:val="single" w:sz="4" w:space="0" w:color="auto"/>
              <w:bottom w:val="single" w:sz="4" w:space="0" w:color="auto"/>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720"/>
        </w:trPr>
        <w:tc>
          <w:tcPr>
            <w:tcW w:w="3210" w:type="dxa"/>
            <w:tcBorders>
              <w:top w:val="nil"/>
              <w:left w:val="single" w:sz="4" w:space="0" w:color="auto"/>
              <w:bottom w:val="single" w:sz="4" w:space="0" w:color="auto"/>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960"/>
        </w:trPr>
        <w:tc>
          <w:tcPr>
            <w:tcW w:w="3210" w:type="dxa"/>
            <w:tcBorders>
              <w:top w:val="nil"/>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xml:space="preserve"> Деятельность администрации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1 184,9</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947,9</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925,0</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1 009,4</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840,8</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799,1</w:t>
            </w:r>
          </w:p>
        </w:tc>
      </w:tr>
      <w:tr w:rsidR="00AC197E" w:rsidRPr="00AC197E" w:rsidTr="00AC197E">
        <w:trPr>
          <w:trHeight w:val="1440"/>
        </w:trPr>
        <w:tc>
          <w:tcPr>
            <w:tcW w:w="3210" w:type="dxa"/>
            <w:tcBorders>
              <w:top w:val="nil"/>
              <w:left w:val="single" w:sz="4" w:space="0" w:color="auto"/>
              <w:bottom w:val="single" w:sz="4" w:space="0" w:color="auto"/>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1 009,4</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840,8</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799,1</w:t>
            </w:r>
          </w:p>
        </w:tc>
      </w:tr>
      <w:tr w:rsidR="00AC197E" w:rsidRPr="00AC197E" w:rsidTr="00AC197E">
        <w:trPr>
          <w:trHeight w:val="720"/>
        </w:trPr>
        <w:tc>
          <w:tcPr>
            <w:tcW w:w="3210" w:type="dxa"/>
            <w:tcBorders>
              <w:top w:val="nil"/>
              <w:left w:val="single" w:sz="4" w:space="0" w:color="auto"/>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1 009,4</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840,8</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799,1</w:t>
            </w:r>
          </w:p>
        </w:tc>
      </w:tr>
      <w:tr w:rsidR="00AC197E" w:rsidRPr="00AC197E" w:rsidTr="00AC197E">
        <w:trPr>
          <w:trHeight w:val="48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lastRenderedPageBreak/>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166,5</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98,1</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116,9</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166,5</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98,1</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116,9</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166,5</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98,1</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116,9</w:t>
            </w:r>
          </w:p>
        </w:tc>
      </w:tr>
      <w:tr w:rsidR="00AC197E" w:rsidRPr="00AC197E" w:rsidTr="00AC197E">
        <w:trPr>
          <w:trHeight w:val="25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бюджетные ассигнования</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800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r>
      <w:tr w:rsidR="00AC197E" w:rsidRPr="00AC197E" w:rsidTr="00AC197E">
        <w:trPr>
          <w:trHeight w:val="25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Уплата налогов, сборов и иных платежей</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850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r>
      <w:tr w:rsidR="00AC197E" w:rsidRPr="00AC197E" w:rsidTr="00AC197E">
        <w:trPr>
          <w:trHeight w:val="255"/>
        </w:trPr>
        <w:tc>
          <w:tcPr>
            <w:tcW w:w="3210" w:type="dxa"/>
            <w:tcBorders>
              <w:top w:val="nil"/>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Резервные фонды</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570"/>
        </w:trPr>
        <w:tc>
          <w:tcPr>
            <w:tcW w:w="3210" w:type="dxa"/>
            <w:tcBorders>
              <w:top w:val="nil"/>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720"/>
        </w:trPr>
        <w:tc>
          <w:tcPr>
            <w:tcW w:w="3210" w:type="dxa"/>
            <w:tcBorders>
              <w:top w:val="nil"/>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 xml:space="preserve">Непрограммные расходы в рамках </w:t>
            </w:r>
            <w:proofErr w:type="gramStart"/>
            <w:r w:rsidRPr="00AC197E">
              <w:rPr>
                <w:rFonts w:ascii="Times New Roman" w:eastAsia="Times New Roman" w:hAnsi="Times New Roman" w:cs="Times New Roman"/>
                <w:sz w:val="18"/>
                <w:szCs w:val="18"/>
                <w:lang w:eastAsia="ru-RU"/>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96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Резервный фонд администрации Каласевского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25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бюджетные ассигнования</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800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25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Резервные средства</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870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25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Национальная оборона</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131,9</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145,7</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159,8</w:t>
            </w:r>
          </w:p>
        </w:tc>
      </w:tr>
      <w:tr w:rsidR="00AC197E" w:rsidRPr="00AC197E" w:rsidTr="00AC197E">
        <w:trPr>
          <w:trHeight w:val="48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131,9</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145,7</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159,8</w:t>
            </w:r>
          </w:p>
        </w:tc>
      </w:tr>
      <w:tr w:rsidR="00AC197E" w:rsidRPr="00AC197E" w:rsidTr="00AC197E">
        <w:trPr>
          <w:trHeight w:val="144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xml:space="preserve">Муниципальная программа «Осуществление первичного воинского учета в  </w:t>
            </w:r>
            <w:proofErr w:type="spellStart"/>
            <w:r w:rsidRPr="00AC197E">
              <w:rPr>
                <w:rFonts w:ascii="Times New Roman" w:eastAsia="Times New Roman" w:hAnsi="Times New Roman" w:cs="Times New Roman"/>
                <w:color w:val="000000"/>
                <w:sz w:val="18"/>
                <w:szCs w:val="18"/>
                <w:lang w:eastAsia="ru-RU"/>
              </w:rPr>
              <w:t>Каласевском</w:t>
            </w:r>
            <w:proofErr w:type="spellEnd"/>
            <w:r w:rsidRPr="00AC197E">
              <w:rPr>
                <w:rFonts w:ascii="Times New Roman" w:eastAsia="Times New Roman" w:hAnsi="Times New Roman" w:cs="Times New Roman"/>
                <w:color w:val="000000"/>
                <w:sz w:val="18"/>
                <w:szCs w:val="18"/>
                <w:lang w:eastAsia="ru-RU"/>
              </w:rPr>
              <w:t xml:space="preserve"> сельском поселении Ардатовского муниципального  района Республики Мордовия на 2025-2027 годы»</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131,9</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145,7</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159,8</w:t>
            </w:r>
          </w:p>
        </w:tc>
      </w:tr>
      <w:tr w:rsidR="00AC197E" w:rsidRPr="00AC197E" w:rsidTr="00AC197E">
        <w:trPr>
          <w:trHeight w:val="480"/>
        </w:trPr>
        <w:tc>
          <w:tcPr>
            <w:tcW w:w="321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131,9</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145,7</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159,8</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131,9</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145,7</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159,8</w:t>
            </w:r>
          </w:p>
        </w:tc>
      </w:tr>
      <w:tr w:rsidR="00AC197E" w:rsidRPr="00AC197E" w:rsidTr="00AC197E">
        <w:trPr>
          <w:trHeight w:val="144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25,4</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39,5</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25,4</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39,5</w:t>
            </w:r>
          </w:p>
        </w:tc>
      </w:tr>
      <w:tr w:rsidR="00AC197E" w:rsidRPr="00AC197E" w:rsidTr="00AC197E">
        <w:trPr>
          <w:trHeight w:val="25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Национальная экономика</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1 084,8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1 117,5</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1 150,2</w:t>
            </w:r>
          </w:p>
        </w:tc>
      </w:tr>
      <w:tr w:rsidR="00AC197E" w:rsidRPr="00AC197E" w:rsidTr="00AC197E">
        <w:trPr>
          <w:trHeight w:val="25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Дорожное хозяйство</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120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lastRenderedPageBreak/>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2025-2027годы"</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94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330"/>
        </w:trPr>
        <w:tc>
          <w:tcPr>
            <w:tcW w:w="3210" w:type="dxa"/>
            <w:tcBorders>
              <w:top w:val="nil"/>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b/>
                <w:bCs/>
                <w:sz w:val="18"/>
                <w:szCs w:val="18"/>
                <w:lang w:eastAsia="ru-RU"/>
              </w:rPr>
            </w:pPr>
            <w:r w:rsidRPr="00AC197E">
              <w:rPr>
                <w:rFonts w:ascii="Times New Roman" w:eastAsia="Times New Roman" w:hAnsi="Times New Roman" w:cs="Times New Roman"/>
                <w:b/>
                <w:bCs/>
                <w:sz w:val="18"/>
                <w:szCs w:val="18"/>
                <w:lang w:eastAsia="ru-RU"/>
              </w:rPr>
              <w:t xml:space="preserve"> </w:t>
            </w:r>
            <w:proofErr w:type="spellStart"/>
            <w:r w:rsidRPr="00AC197E">
              <w:rPr>
                <w:rFonts w:ascii="Times New Roman" w:eastAsia="Times New Roman" w:hAnsi="Times New Roman" w:cs="Times New Roman"/>
                <w:b/>
                <w:bCs/>
                <w:sz w:val="18"/>
                <w:szCs w:val="18"/>
                <w:lang w:eastAsia="ru-RU"/>
              </w:rPr>
              <w:t>Жилищно</w:t>
            </w:r>
            <w:proofErr w:type="spellEnd"/>
            <w:r w:rsidRPr="00AC197E">
              <w:rPr>
                <w:rFonts w:ascii="Times New Roman" w:eastAsia="Times New Roman" w:hAnsi="Times New Roman" w:cs="Times New Roman"/>
                <w:b/>
                <w:bCs/>
                <w:sz w:val="18"/>
                <w:szCs w:val="18"/>
                <w:lang w:eastAsia="ru-RU"/>
              </w:rPr>
              <w:t xml:space="preserve"> - коммунальное хозяйство </w:t>
            </w:r>
          </w:p>
        </w:tc>
        <w:tc>
          <w:tcPr>
            <w:tcW w:w="598"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rPr>
                <w:rFonts w:ascii="Times New Roman" w:eastAsia="Times New Roman" w:hAnsi="Times New Roman" w:cs="Times New Roman"/>
                <w:b/>
                <w:bCs/>
                <w:sz w:val="18"/>
                <w:szCs w:val="18"/>
                <w:lang w:eastAsia="ru-RU"/>
              </w:rPr>
            </w:pPr>
            <w:r w:rsidRPr="00AC197E">
              <w:rPr>
                <w:rFonts w:ascii="Times New Roman" w:eastAsia="Times New Roman" w:hAnsi="Times New Roman" w:cs="Times New Roman"/>
                <w:b/>
                <w:bCs/>
                <w:sz w:val="18"/>
                <w:szCs w:val="18"/>
                <w:lang w:eastAsia="ru-RU"/>
              </w:rPr>
              <w:t>916</w:t>
            </w:r>
          </w:p>
        </w:tc>
        <w:tc>
          <w:tcPr>
            <w:tcW w:w="419" w:type="dxa"/>
            <w:tcBorders>
              <w:top w:val="nil"/>
              <w:left w:val="nil"/>
              <w:bottom w:val="nil"/>
              <w:right w:val="single" w:sz="4" w:space="0" w:color="auto"/>
            </w:tcBorders>
            <w:noWrap/>
            <w:vAlign w:val="bottom"/>
            <w:hideMark/>
          </w:tcPr>
          <w:p w:rsidR="00AC197E" w:rsidRPr="00AC197E" w:rsidRDefault="00AC197E" w:rsidP="00AC197E">
            <w:pPr>
              <w:spacing w:after="0" w:line="240" w:lineRule="auto"/>
              <w:rPr>
                <w:rFonts w:ascii="Times New Roman" w:eastAsia="Times New Roman" w:hAnsi="Times New Roman" w:cs="Times New Roman"/>
                <w:b/>
                <w:bCs/>
                <w:sz w:val="18"/>
                <w:szCs w:val="18"/>
                <w:lang w:eastAsia="ru-RU"/>
              </w:rPr>
            </w:pPr>
            <w:r w:rsidRPr="00AC197E">
              <w:rPr>
                <w:rFonts w:ascii="Times New Roman" w:eastAsia="Times New Roman" w:hAnsi="Times New Roman" w:cs="Times New Roman"/>
                <w:b/>
                <w:bCs/>
                <w:sz w:val="18"/>
                <w:szCs w:val="18"/>
                <w:lang w:eastAsia="ru-RU"/>
              </w:rPr>
              <w:t>05</w:t>
            </w:r>
          </w:p>
        </w:tc>
        <w:tc>
          <w:tcPr>
            <w:tcW w:w="564" w:type="dxa"/>
            <w:tcBorders>
              <w:top w:val="nil"/>
              <w:left w:val="nil"/>
              <w:bottom w:val="nil"/>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nil"/>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11,1</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9,5</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5,0</w:t>
            </w:r>
          </w:p>
        </w:tc>
      </w:tr>
      <w:tr w:rsidR="00AC197E" w:rsidRPr="00AC197E" w:rsidTr="00AC197E">
        <w:trPr>
          <w:trHeight w:val="255"/>
        </w:trPr>
        <w:tc>
          <w:tcPr>
            <w:tcW w:w="3210" w:type="dxa"/>
            <w:tcBorders>
              <w:top w:val="nil"/>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 xml:space="preserve"> Благоустройство </w:t>
            </w:r>
          </w:p>
        </w:tc>
        <w:tc>
          <w:tcPr>
            <w:tcW w:w="598"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916</w:t>
            </w:r>
          </w:p>
        </w:tc>
        <w:tc>
          <w:tcPr>
            <w:tcW w:w="419"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1440"/>
        </w:trPr>
        <w:tc>
          <w:tcPr>
            <w:tcW w:w="3210" w:type="dxa"/>
            <w:tcBorders>
              <w:top w:val="nil"/>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 xml:space="preserve"> Муниципальная программа "Развитие жилищно-коммунального хозяйства и благоустройства Каласевского сельского поселения Ардатовского муниципального района Республики Мордовия на 2025-2027 </w:t>
            </w:r>
            <w:proofErr w:type="spellStart"/>
            <w:proofErr w:type="gramStart"/>
            <w:r w:rsidRPr="00AC197E">
              <w:rPr>
                <w:rFonts w:ascii="Times New Roman" w:eastAsia="Times New Roman" w:hAnsi="Times New Roman" w:cs="Times New Roman"/>
                <w:sz w:val="18"/>
                <w:szCs w:val="18"/>
                <w:lang w:eastAsia="ru-RU"/>
              </w:rPr>
              <w:t>гг</w:t>
            </w:r>
            <w:proofErr w:type="spellEnd"/>
            <w:proofErr w:type="gramEnd"/>
            <w:r w:rsidRPr="00AC197E">
              <w:rPr>
                <w:rFonts w:ascii="Times New Roman" w:eastAsia="Times New Roman" w:hAnsi="Times New Roman" w:cs="Times New Roman"/>
                <w:sz w:val="18"/>
                <w:szCs w:val="18"/>
                <w:lang w:eastAsia="ru-RU"/>
              </w:rPr>
              <w:t xml:space="preserve">" </w:t>
            </w:r>
          </w:p>
        </w:tc>
        <w:tc>
          <w:tcPr>
            <w:tcW w:w="598"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916</w:t>
            </w:r>
          </w:p>
        </w:tc>
        <w:tc>
          <w:tcPr>
            <w:tcW w:w="419"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255"/>
        </w:trPr>
        <w:tc>
          <w:tcPr>
            <w:tcW w:w="3210" w:type="dxa"/>
            <w:tcBorders>
              <w:top w:val="nil"/>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 xml:space="preserve"> Подпрограмма "Благоустройство" </w:t>
            </w:r>
          </w:p>
        </w:tc>
        <w:tc>
          <w:tcPr>
            <w:tcW w:w="598"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916</w:t>
            </w:r>
          </w:p>
        </w:tc>
        <w:tc>
          <w:tcPr>
            <w:tcW w:w="419"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25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25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Социальная политика</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267,8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105,0</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105,0</w:t>
            </w:r>
          </w:p>
        </w:tc>
      </w:tr>
      <w:tr w:rsidR="00AC197E" w:rsidRPr="00AC197E" w:rsidTr="00AC197E">
        <w:trPr>
          <w:trHeight w:val="25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Пенсионное обеспечение</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720"/>
        </w:trPr>
        <w:tc>
          <w:tcPr>
            <w:tcW w:w="321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960"/>
        </w:trPr>
        <w:tc>
          <w:tcPr>
            <w:tcW w:w="321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AC197E">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AC197E">
              <w:rPr>
                <w:rFonts w:ascii="Times New Roman" w:eastAsia="Times New Roman" w:hAnsi="Times New Roman" w:cs="Times New Roman"/>
                <w:color w:val="000000"/>
                <w:sz w:val="18"/>
                <w:szCs w:val="18"/>
                <w:lang w:eastAsia="ru-RU"/>
              </w:rPr>
              <w:t xml:space="preserve"> Мордовия</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48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48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46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310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46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44205</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310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r>
      <w:tr w:rsidR="00AC197E" w:rsidRPr="00AC197E" w:rsidTr="00AC197E">
        <w:trPr>
          <w:trHeight w:val="48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3,9</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3,9</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3,9</w:t>
            </w:r>
          </w:p>
        </w:tc>
      </w:tr>
      <w:tr w:rsidR="00AC197E" w:rsidRPr="00AC197E" w:rsidTr="00AC197E">
        <w:trPr>
          <w:trHeight w:val="48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720"/>
        </w:trPr>
        <w:tc>
          <w:tcPr>
            <w:tcW w:w="3210" w:type="dxa"/>
            <w:tcBorders>
              <w:top w:val="nil"/>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lastRenderedPageBreak/>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960"/>
        </w:trPr>
        <w:tc>
          <w:tcPr>
            <w:tcW w:w="3210" w:type="dxa"/>
            <w:tcBorders>
              <w:top w:val="nil"/>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 xml:space="preserve"> Не программные расходы в рамках </w:t>
            </w:r>
            <w:proofErr w:type="gramStart"/>
            <w:r w:rsidRPr="00AC197E">
              <w:rPr>
                <w:rFonts w:ascii="Times New Roman" w:eastAsia="Times New Roman" w:hAnsi="Times New Roman" w:cs="Times New Roman"/>
                <w:sz w:val="18"/>
                <w:szCs w:val="18"/>
                <w:lang w:eastAsia="ru-RU"/>
              </w:rPr>
              <w:t>обеспечения деятельности главных распорядителей бюджетных средств Республики</w:t>
            </w:r>
            <w:proofErr w:type="gramEnd"/>
            <w:r w:rsidRPr="00AC197E">
              <w:rPr>
                <w:rFonts w:ascii="Times New Roman" w:eastAsia="Times New Roman" w:hAnsi="Times New Roman" w:cs="Times New Roman"/>
                <w:sz w:val="18"/>
                <w:szCs w:val="18"/>
                <w:lang w:eastAsia="ru-RU"/>
              </w:rPr>
              <w:t xml:space="preserve"> Мордовия </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495"/>
        </w:trPr>
        <w:tc>
          <w:tcPr>
            <w:tcW w:w="321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480"/>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700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25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Обслуживание муниципального долга</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730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255"/>
        </w:trPr>
        <w:tc>
          <w:tcPr>
            <w:tcW w:w="321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Условно утвержденные расходы</w:t>
            </w:r>
          </w:p>
        </w:tc>
        <w:tc>
          <w:tcPr>
            <w:tcW w:w="5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000</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c>
          <w:tcPr>
            <w:tcW w:w="37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c>
          <w:tcPr>
            <w:tcW w:w="74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000</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177"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947"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r>
    </w:tbl>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tbl>
      <w:tblPr>
        <w:tblW w:w="10632" w:type="dxa"/>
        <w:tblInd w:w="108" w:type="dxa"/>
        <w:tblLook w:val="04A0" w:firstRow="1" w:lastRow="0" w:firstColumn="1" w:lastColumn="0" w:noHBand="0" w:noVBand="1"/>
      </w:tblPr>
      <w:tblGrid>
        <w:gridCol w:w="3765"/>
        <w:gridCol w:w="419"/>
        <w:gridCol w:w="564"/>
        <w:gridCol w:w="396"/>
        <w:gridCol w:w="376"/>
        <w:gridCol w:w="396"/>
        <w:gridCol w:w="698"/>
        <w:gridCol w:w="486"/>
        <w:gridCol w:w="1220"/>
        <w:gridCol w:w="1220"/>
        <w:gridCol w:w="1092"/>
      </w:tblGrid>
      <w:tr w:rsidR="00AC197E" w:rsidRPr="00AC197E" w:rsidTr="00AC197E">
        <w:trPr>
          <w:trHeight w:val="2655"/>
        </w:trPr>
        <w:tc>
          <w:tcPr>
            <w:tcW w:w="3765"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19"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564"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96"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76"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96"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698"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018" w:type="dxa"/>
            <w:gridSpan w:val="4"/>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 xml:space="preserve">Приложение 3 </w:t>
            </w:r>
            <w:r w:rsidRPr="00AC197E">
              <w:rPr>
                <w:rFonts w:ascii="Times New Roman" w:eastAsia="Times New Roman" w:hAnsi="Times New Roman" w:cs="Times New Roman"/>
                <w:color w:val="000000"/>
                <w:sz w:val="20"/>
                <w:szCs w:val="20"/>
                <w:lang w:eastAsia="ru-RU"/>
              </w:rPr>
              <w:br/>
              <w:t>к решению  Совета депутатов</w:t>
            </w:r>
            <w:r w:rsidRPr="00AC197E">
              <w:rPr>
                <w:rFonts w:ascii="Times New Roman" w:eastAsia="Times New Roman" w:hAnsi="Times New Roman" w:cs="Times New Roman"/>
                <w:color w:val="000000"/>
                <w:sz w:val="20"/>
                <w:szCs w:val="20"/>
                <w:lang w:eastAsia="ru-RU"/>
              </w:rPr>
              <w:b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2025 год и на плановый период 2026 и 2027 годов»</w:t>
            </w:r>
          </w:p>
        </w:tc>
      </w:tr>
      <w:tr w:rsidR="00AC197E" w:rsidRPr="00AC197E" w:rsidTr="00AC197E">
        <w:trPr>
          <w:trHeight w:val="2610"/>
        </w:trPr>
        <w:tc>
          <w:tcPr>
            <w:tcW w:w="10632" w:type="dxa"/>
            <w:gridSpan w:val="11"/>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4"/>
                <w:szCs w:val="24"/>
                <w:lang w:eastAsia="ru-RU"/>
              </w:rPr>
            </w:pPr>
            <w:r w:rsidRPr="00AC197E">
              <w:rPr>
                <w:rFonts w:ascii="Times New Roman" w:eastAsia="Times New Roman" w:hAnsi="Times New Roman" w:cs="Times New Roman"/>
                <w:b/>
                <w:bCs/>
                <w:color w:val="000000"/>
                <w:sz w:val="24"/>
                <w:szCs w:val="24"/>
                <w:lang w:eastAsia="ru-RU"/>
              </w:rPr>
              <w:t xml:space="preserve">РАСПРЕДЕЛЕНИЕ </w:t>
            </w:r>
            <w:r w:rsidRPr="00AC197E">
              <w:rPr>
                <w:rFonts w:ascii="Times New Roman" w:eastAsia="Times New Roman" w:hAnsi="Times New Roman" w:cs="Times New Roman"/>
                <w:b/>
                <w:bCs/>
                <w:color w:val="000000"/>
                <w:sz w:val="24"/>
                <w:szCs w:val="24"/>
                <w:lang w:eastAsia="ru-RU"/>
              </w:rPr>
              <w:br/>
              <w:t>БЮДЖЕТНЫХ АССИГНОВАНИЙ БЮДЖЕТА КАЛАСЕВСКОГО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 ГОД И НА ПЛАНОВЫЙ ПЕРИОД</w:t>
            </w:r>
            <w:r w:rsidRPr="00AC197E">
              <w:rPr>
                <w:rFonts w:ascii="Times New Roman" w:eastAsia="Times New Roman" w:hAnsi="Times New Roman" w:cs="Times New Roman"/>
                <w:b/>
                <w:bCs/>
                <w:color w:val="000000"/>
                <w:sz w:val="24"/>
                <w:szCs w:val="24"/>
                <w:lang w:eastAsia="ru-RU"/>
              </w:rPr>
              <w:br/>
              <w:t>2026</w:t>
            </w:r>
            <w:proofErr w:type="gramStart"/>
            <w:r w:rsidRPr="00AC197E">
              <w:rPr>
                <w:rFonts w:ascii="Times New Roman" w:eastAsia="Times New Roman" w:hAnsi="Times New Roman" w:cs="Times New Roman"/>
                <w:b/>
                <w:bCs/>
                <w:color w:val="000000"/>
                <w:sz w:val="24"/>
                <w:szCs w:val="24"/>
                <w:lang w:eastAsia="ru-RU"/>
              </w:rPr>
              <w:t xml:space="preserve"> И</w:t>
            </w:r>
            <w:proofErr w:type="gramEnd"/>
            <w:r w:rsidRPr="00AC197E">
              <w:rPr>
                <w:rFonts w:ascii="Times New Roman" w:eastAsia="Times New Roman" w:hAnsi="Times New Roman" w:cs="Times New Roman"/>
                <w:b/>
                <w:bCs/>
                <w:color w:val="000000"/>
                <w:sz w:val="24"/>
                <w:szCs w:val="24"/>
                <w:lang w:eastAsia="ru-RU"/>
              </w:rPr>
              <w:t xml:space="preserve"> 2027 ГОДОВ</w:t>
            </w:r>
          </w:p>
        </w:tc>
      </w:tr>
      <w:tr w:rsidR="00AC197E" w:rsidRPr="00AC197E" w:rsidTr="00AC197E">
        <w:trPr>
          <w:trHeight w:val="300"/>
        </w:trPr>
        <w:tc>
          <w:tcPr>
            <w:tcW w:w="3765"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19"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564"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96"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76"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96"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698"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018" w:type="dxa"/>
            <w:gridSpan w:val="4"/>
            <w:hideMark/>
          </w:tcPr>
          <w:p w:rsidR="00AC197E" w:rsidRPr="00AC197E" w:rsidRDefault="00AC197E" w:rsidP="00AC197E">
            <w:pPr>
              <w:spacing w:after="0" w:line="240" w:lineRule="auto"/>
              <w:jc w:val="right"/>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(тыс. рублей)</w:t>
            </w:r>
          </w:p>
        </w:tc>
      </w:tr>
      <w:tr w:rsidR="00AC197E" w:rsidRPr="00AC197E" w:rsidTr="00AC197E">
        <w:trPr>
          <w:trHeight w:val="409"/>
        </w:trPr>
        <w:tc>
          <w:tcPr>
            <w:tcW w:w="3765" w:type="dxa"/>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C197E">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C197E">
              <w:rPr>
                <w:rFonts w:ascii="Times New Roman" w:eastAsia="Times New Roman" w:hAnsi="Times New Roman" w:cs="Times New Roman"/>
                <w:b/>
                <w:bCs/>
                <w:color w:val="000000"/>
                <w:sz w:val="20"/>
                <w:szCs w:val="20"/>
                <w:lang w:eastAsia="ru-RU"/>
              </w:rPr>
              <w:t>Прз</w:t>
            </w:r>
            <w:proofErr w:type="spellEnd"/>
          </w:p>
        </w:tc>
        <w:tc>
          <w:tcPr>
            <w:tcW w:w="1866"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C197E">
              <w:rPr>
                <w:rFonts w:ascii="Times New Roman" w:eastAsia="Times New Roman" w:hAnsi="Times New Roman" w:cs="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C197E">
              <w:rPr>
                <w:rFonts w:ascii="Times New Roman" w:eastAsia="Times New Roman" w:hAnsi="Times New Roman" w:cs="Times New Roman"/>
                <w:b/>
                <w:bCs/>
                <w:color w:val="000000"/>
                <w:sz w:val="20"/>
                <w:szCs w:val="20"/>
                <w:lang w:eastAsia="ru-RU"/>
              </w:rPr>
              <w:t>Вр</w:t>
            </w:r>
            <w:proofErr w:type="spellEnd"/>
          </w:p>
        </w:tc>
        <w:tc>
          <w:tcPr>
            <w:tcW w:w="3532" w:type="dxa"/>
            <w:gridSpan w:val="3"/>
            <w:tcBorders>
              <w:top w:val="single" w:sz="4" w:space="0" w:color="000000"/>
              <w:left w:val="nil"/>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Сумма</w:t>
            </w:r>
          </w:p>
        </w:tc>
      </w:tr>
      <w:tr w:rsidR="00AC197E" w:rsidRPr="00AC197E" w:rsidTr="00AC197E">
        <w:trPr>
          <w:trHeight w:val="33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1220" w:type="dxa"/>
            <w:tcBorders>
              <w:top w:val="nil"/>
              <w:left w:val="nil"/>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2025 год</w:t>
            </w:r>
          </w:p>
        </w:tc>
        <w:tc>
          <w:tcPr>
            <w:tcW w:w="1220" w:type="dxa"/>
            <w:tcBorders>
              <w:top w:val="nil"/>
              <w:left w:val="nil"/>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2026 год</w:t>
            </w:r>
          </w:p>
        </w:tc>
        <w:tc>
          <w:tcPr>
            <w:tcW w:w="1092" w:type="dxa"/>
            <w:tcBorders>
              <w:top w:val="nil"/>
              <w:left w:val="nil"/>
              <w:bottom w:val="single" w:sz="4" w:space="0" w:color="000000"/>
              <w:right w:val="single" w:sz="4" w:space="0" w:color="000000"/>
            </w:tcBorders>
            <w:vAlign w:val="center"/>
            <w:hideMark/>
          </w:tcPr>
          <w:p w:rsidR="00AC197E" w:rsidRPr="00AC197E" w:rsidRDefault="00AC197E" w:rsidP="009B1229">
            <w:pPr>
              <w:spacing w:after="0" w:line="240" w:lineRule="auto"/>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2027 год</w:t>
            </w:r>
          </w:p>
        </w:tc>
      </w:tr>
      <w:tr w:rsidR="00AC197E" w:rsidRPr="00AC197E" w:rsidTr="00AC197E">
        <w:trPr>
          <w:trHeight w:val="274"/>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1</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4</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5</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6</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7</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9</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10</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11</w:t>
            </w:r>
          </w:p>
        </w:tc>
      </w:tr>
      <w:tr w:rsidR="00AC197E" w:rsidRPr="00AC197E" w:rsidTr="00AC197E">
        <w:trPr>
          <w:trHeight w:val="289"/>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3 063,0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2 638,1</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2 657,5</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Общегосударственные вопросы</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3 063,0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2 638,1</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2 657,5</w:t>
            </w:r>
          </w:p>
        </w:tc>
      </w:tr>
      <w:tr w:rsidR="00AC197E" w:rsidRPr="00AC197E" w:rsidTr="00AC197E">
        <w:trPr>
          <w:trHeight w:val="960"/>
        </w:trPr>
        <w:tc>
          <w:tcPr>
            <w:tcW w:w="3765"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1 563,4</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1 256,4</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1 233,5</w:t>
            </w:r>
          </w:p>
        </w:tc>
      </w:tr>
      <w:tr w:rsidR="00AC197E" w:rsidRPr="00AC197E" w:rsidTr="00AC197E">
        <w:trPr>
          <w:trHeight w:val="120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lastRenderedPageBreak/>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2025-2027гг."</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171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19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54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7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96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Обеспечение деятельности Администрации Каласевского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1 562,7</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1 255,7</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1 232,8</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Глава Каласевского сельского поселения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960"/>
        </w:trPr>
        <w:tc>
          <w:tcPr>
            <w:tcW w:w="3765" w:type="dxa"/>
            <w:tcBorders>
              <w:top w:val="nil"/>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124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7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Деятельность администрации Каласевского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1 184,9</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947,9</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925,0</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1 009,4</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840,8</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799,1</w:t>
            </w:r>
          </w:p>
        </w:tc>
      </w:tr>
      <w:tr w:rsidR="00AC197E" w:rsidRPr="00AC197E" w:rsidTr="00AC197E">
        <w:trPr>
          <w:trHeight w:val="11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1 009,4</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840,8</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799,1</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1 009,4</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840,8</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799,1</w:t>
            </w:r>
          </w:p>
        </w:tc>
      </w:tr>
      <w:tr w:rsidR="00AC197E" w:rsidRPr="00AC197E" w:rsidTr="00AC197E">
        <w:trPr>
          <w:trHeight w:val="46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166,5</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98,1</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116,9</w:t>
            </w:r>
          </w:p>
        </w:tc>
      </w:tr>
      <w:tr w:rsidR="00AC197E" w:rsidRPr="00AC197E" w:rsidTr="00AC197E">
        <w:trPr>
          <w:trHeight w:val="7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166,5</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98,1</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116,9</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800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Уплата налогов, сборов и иных платежей</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850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Резервные фонды</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Непрограммные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7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xml:space="preserve">Непрограммные расходы в рамках </w:t>
            </w:r>
            <w:proofErr w:type="gramStart"/>
            <w:r w:rsidRPr="00AC197E">
              <w:rPr>
                <w:rFonts w:ascii="Times New Roman" w:eastAsia="Times New Roman" w:hAnsi="Times New Roman" w:cs="Times New Roman"/>
                <w:color w:val="000000"/>
                <w:sz w:val="18"/>
                <w:szCs w:val="18"/>
                <w:lang w:eastAsia="ru-RU"/>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7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Резервный фонд администрации Каласевского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800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Резервные средства</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870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Национальная оборона</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131,9</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145,7</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159,8</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131,9</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145,7</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159,8</w:t>
            </w:r>
          </w:p>
        </w:tc>
      </w:tr>
      <w:tr w:rsidR="00AC197E" w:rsidRPr="00AC197E" w:rsidTr="00AC197E">
        <w:trPr>
          <w:trHeight w:val="120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xml:space="preserve">Муниципальная программа «Осуществление первичного воинского учета в  </w:t>
            </w:r>
            <w:proofErr w:type="spellStart"/>
            <w:r w:rsidRPr="00AC197E">
              <w:rPr>
                <w:rFonts w:ascii="Times New Roman" w:eastAsia="Times New Roman" w:hAnsi="Times New Roman" w:cs="Times New Roman"/>
                <w:color w:val="000000"/>
                <w:sz w:val="18"/>
                <w:szCs w:val="18"/>
                <w:lang w:eastAsia="ru-RU"/>
              </w:rPr>
              <w:t>Каласевском</w:t>
            </w:r>
            <w:proofErr w:type="spellEnd"/>
            <w:r w:rsidRPr="00AC197E">
              <w:rPr>
                <w:rFonts w:ascii="Times New Roman" w:eastAsia="Times New Roman" w:hAnsi="Times New Roman" w:cs="Times New Roman"/>
                <w:color w:val="000000"/>
                <w:sz w:val="18"/>
                <w:szCs w:val="18"/>
                <w:lang w:eastAsia="ru-RU"/>
              </w:rPr>
              <w:t xml:space="preserve"> сельском поселении Ардатовского муниципального  района Республики Мордовия на 2025-2027 годы»</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131,9</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145,7</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159,8</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131,9</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145,7</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159,8</w:t>
            </w:r>
          </w:p>
        </w:tc>
      </w:tr>
      <w:tr w:rsidR="00AC197E" w:rsidRPr="00AC197E" w:rsidTr="00AC197E">
        <w:trPr>
          <w:trHeight w:val="7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131,9</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145,7</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159,8</w:t>
            </w:r>
          </w:p>
        </w:tc>
      </w:tr>
      <w:tr w:rsidR="00AC197E" w:rsidRPr="00AC197E" w:rsidTr="00AC197E">
        <w:trPr>
          <w:trHeight w:val="121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r>
      <w:tr w:rsidR="00AC197E" w:rsidRPr="00AC197E" w:rsidTr="00AC197E">
        <w:trPr>
          <w:trHeight w:val="45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25,4</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39,5</w:t>
            </w:r>
          </w:p>
        </w:tc>
      </w:tr>
      <w:tr w:rsidR="00AC197E" w:rsidRPr="00AC197E" w:rsidTr="00AC197E">
        <w:trPr>
          <w:trHeight w:val="7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25,4</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39,5</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Национальная экономика</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1 084,8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1 117,5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1 150,2</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Дорожное хозяйство</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120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2025-2027 годы"</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96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7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7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proofErr w:type="spellStart"/>
            <w:r w:rsidRPr="00AC197E">
              <w:rPr>
                <w:rFonts w:ascii="Times New Roman" w:eastAsia="Times New Roman" w:hAnsi="Times New Roman" w:cs="Times New Roman"/>
                <w:b/>
                <w:bCs/>
                <w:color w:val="000000"/>
                <w:sz w:val="18"/>
                <w:szCs w:val="18"/>
                <w:lang w:eastAsia="ru-RU"/>
              </w:rPr>
              <w:t>Жилищно</w:t>
            </w:r>
            <w:proofErr w:type="spellEnd"/>
            <w:r w:rsidRPr="00AC197E">
              <w:rPr>
                <w:rFonts w:ascii="Times New Roman" w:eastAsia="Times New Roman" w:hAnsi="Times New Roman" w:cs="Times New Roman"/>
                <w:b/>
                <w:bCs/>
                <w:color w:val="000000"/>
                <w:sz w:val="18"/>
                <w:szCs w:val="18"/>
                <w:lang w:eastAsia="ru-RU"/>
              </w:rPr>
              <w:t xml:space="preserve"> - коммунальное хозяйство</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11,8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9,5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5,0</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Благоустройство</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120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xml:space="preserve">Муниципальная программа "Развитие жилищно-коммунального хозяйства и благоустройства Каласевского сельского поселения Ардатовского муниципального района Республики Мордовия на 2025-2027 </w:t>
            </w:r>
            <w:proofErr w:type="spellStart"/>
            <w:proofErr w:type="gramStart"/>
            <w:r w:rsidRPr="00AC197E">
              <w:rPr>
                <w:rFonts w:ascii="Times New Roman" w:eastAsia="Times New Roman" w:hAnsi="Times New Roman" w:cs="Times New Roman"/>
                <w:color w:val="000000"/>
                <w:sz w:val="18"/>
                <w:szCs w:val="18"/>
                <w:lang w:eastAsia="ru-RU"/>
              </w:rPr>
              <w:t>гг</w:t>
            </w:r>
            <w:proofErr w:type="spellEnd"/>
            <w:proofErr w:type="gramEnd"/>
            <w:r w:rsidRPr="00AC197E">
              <w:rPr>
                <w:rFonts w:ascii="Times New Roman" w:eastAsia="Times New Roman" w:hAnsi="Times New Roman" w:cs="Times New Roman"/>
                <w:color w:val="000000"/>
                <w:sz w:val="18"/>
                <w:szCs w:val="18"/>
                <w:lang w:eastAsia="ru-RU"/>
              </w:rPr>
              <w:t>"</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Подпрограмма "Благоустройство"</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76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45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7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Социальная политика</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267,8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105,0</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105,0</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Пенсионное обеспечение</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7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7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AC197E">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AC197E">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310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44205</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310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3,9</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3,9</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3,9</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7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72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AC197E">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AC197E">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480"/>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700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Обслуживание муниципального долга</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730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255"/>
        </w:trPr>
        <w:tc>
          <w:tcPr>
            <w:tcW w:w="3765"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Условно утвержденные расходы</w:t>
            </w:r>
          </w:p>
        </w:tc>
        <w:tc>
          <w:tcPr>
            <w:tcW w:w="419"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c>
          <w:tcPr>
            <w:tcW w:w="37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000</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22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c>
          <w:tcPr>
            <w:tcW w:w="1092"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r>
    </w:tbl>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tbl>
      <w:tblPr>
        <w:tblW w:w="10400" w:type="dxa"/>
        <w:tblInd w:w="108" w:type="dxa"/>
        <w:tblLook w:val="04A0" w:firstRow="1" w:lastRow="0" w:firstColumn="1" w:lastColumn="0" w:noHBand="0" w:noVBand="1"/>
      </w:tblPr>
      <w:tblGrid>
        <w:gridCol w:w="3153"/>
        <w:gridCol w:w="396"/>
        <w:gridCol w:w="370"/>
        <w:gridCol w:w="396"/>
        <w:gridCol w:w="666"/>
        <w:gridCol w:w="486"/>
        <w:gridCol w:w="419"/>
        <w:gridCol w:w="564"/>
        <w:gridCol w:w="598"/>
        <w:gridCol w:w="1158"/>
        <w:gridCol w:w="990"/>
        <w:gridCol w:w="1204"/>
      </w:tblGrid>
      <w:tr w:rsidR="00AC197E" w:rsidRPr="00AC197E" w:rsidTr="00AC197E">
        <w:trPr>
          <w:trHeight w:val="2370"/>
        </w:trPr>
        <w:tc>
          <w:tcPr>
            <w:tcW w:w="338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8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8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8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64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8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8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0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080" w:type="dxa"/>
            <w:gridSpan w:val="4"/>
            <w:hideMark/>
          </w:tcPr>
          <w:p w:rsidR="00AC197E" w:rsidRPr="00AC197E" w:rsidRDefault="00AC197E" w:rsidP="00AC197E">
            <w:pPr>
              <w:spacing w:after="0" w:line="240" w:lineRule="auto"/>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 xml:space="preserve">Приложение 4 </w:t>
            </w:r>
            <w:r w:rsidRPr="00AC197E">
              <w:rPr>
                <w:rFonts w:ascii="Times New Roman" w:eastAsia="Times New Roman" w:hAnsi="Times New Roman" w:cs="Times New Roman"/>
                <w:color w:val="000000"/>
                <w:sz w:val="20"/>
                <w:szCs w:val="20"/>
                <w:lang w:eastAsia="ru-RU"/>
              </w:rPr>
              <w:br/>
              <w:t>к решению  Совета депутатов</w:t>
            </w:r>
            <w:r w:rsidRPr="00AC197E">
              <w:rPr>
                <w:rFonts w:ascii="Times New Roman" w:eastAsia="Times New Roman" w:hAnsi="Times New Roman" w:cs="Times New Roman"/>
                <w:color w:val="000000"/>
                <w:sz w:val="20"/>
                <w:szCs w:val="20"/>
                <w:lang w:eastAsia="ru-RU"/>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2025 год и на плановый период 2026 и 2027 годов» от  </w:t>
            </w:r>
            <w:proofErr w:type="gramStart"/>
            <w:r w:rsidRPr="00AC197E">
              <w:rPr>
                <w:rFonts w:ascii="Times New Roman" w:eastAsia="Times New Roman" w:hAnsi="Times New Roman" w:cs="Times New Roman"/>
                <w:color w:val="000000"/>
                <w:sz w:val="20"/>
                <w:szCs w:val="20"/>
                <w:lang w:eastAsia="ru-RU"/>
              </w:rPr>
              <w:t>г</w:t>
            </w:r>
            <w:proofErr w:type="gramEnd"/>
            <w:r w:rsidRPr="00AC197E">
              <w:rPr>
                <w:rFonts w:ascii="Times New Roman" w:eastAsia="Times New Roman" w:hAnsi="Times New Roman" w:cs="Times New Roman"/>
                <w:color w:val="000000"/>
                <w:sz w:val="20"/>
                <w:szCs w:val="20"/>
                <w:lang w:eastAsia="ru-RU"/>
              </w:rPr>
              <w:t xml:space="preserve">. № </w:t>
            </w:r>
          </w:p>
        </w:tc>
      </w:tr>
      <w:tr w:rsidR="00AC197E" w:rsidRPr="00AC197E" w:rsidTr="00AC197E">
        <w:trPr>
          <w:trHeight w:val="2595"/>
        </w:trPr>
        <w:tc>
          <w:tcPr>
            <w:tcW w:w="10400" w:type="dxa"/>
            <w:gridSpan w:val="12"/>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4"/>
                <w:szCs w:val="24"/>
                <w:lang w:eastAsia="ru-RU"/>
              </w:rPr>
            </w:pPr>
            <w:r w:rsidRPr="00AC197E">
              <w:rPr>
                <w:rFonts w:ascii="Times New Roman" w:eastAsia="Times New Roman" w:hAnsi="Times New Roman" w:cs="Times New Roman"/>
                <w:b/>
                <w:bCs/>
                <w:color w:val="000000"/>
                <w:sz w:val="24"/>
                <w:szCs w:val="24"/>
                <w:lang w:eastAsia="ru-RU"/>
              </w:rPr>
              <w:t xml:space="preserve">РАСПРЕДЕЛЕНИЕ </w:t>
            </w:r>
            <w:r w:rsidRPr="00AC197E">
              <w:rPr>
                <w:rFonts w:ascii="Times New Roman" w:eastAsia="Times New Roman" w:hAnsi="Times New Roman" w:cs="Times New Roman"/>
                <w:b/>
                <w:bCs/>
                <w:color w:val="000000"/>
                <w:sz w:val="24"/>
                <w:szCs w:val="24"/>
                <w:lang w:eastAsia="ru-RU"/>
              </w:rPr>
              <w:br/>
              <w:t>БЮДЖЕТНЫХ АССИГНОВАНИЙ БЮДЖЕТА КАЛАСЕВСКОГО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w:t>
            </w:r>
            <w:proofErr w:type="gramStart"/>
            <w:r w:rsidRPr="00AC197E">
              <w:rPr>
                <w:rFonts w:ascii="Times New Roman" w:eastAsia="Times New Roman" w:hAnsi="Times New Roman" w:cs="Times New Roman"/>
                <w:b/>
                <w:bCs/>
                <w:color w:val="000000"/>
                <w:sz w:val="24"/>
                <w:szCs w:val="24"/>
                <w:lang w:eastAsia="ru-RU"/>
              </w:rPr>
              <w:t xml:space="preserve"> И</w:t>
            </w:r>
            <w:proofErr w:type="gramEnd"/>
            <w:r w:rsidRPr="00AC197E">
              <w:rPr>
                <w:rFonts w:ascii="Times New Roman" w:eastAsia="Times New Roman" w:hAnsi="Times New Roman" w:cs="Times New Roman"/>
                <w:b/>
                <w:bCs/>
                <w:color w:val="000000"/>
                <w:sz w:val="24"/>
                <w:szCs w:val="24"/>
                <w:lang w:eastAsia="ru-RU"/>
              </w:rPr>
              <w:t xml:space="preserve"> 2027 ГОДОВ</w:t>
            </w:r>
          </w:p>
        </w:tc>
      </w:tr>
      <w:tr w:rsidR="00AC197E" w:rsidRPr="00AC197E" w:rsidTr="00AC197E">
        <w:trPr>
          <w:trHeight w:val="300"/>
        </w:trPr>
        <w:tc>
          <w:tcPr>
            <w:tcW w:w="338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8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8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8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64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8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8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00" w:type="dxa"/>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080" w:type="dxa"/>
            <w:gridSpan w:val="4"/>
            <w:hideMark/>
          </w:tcPr>
          <w:p w:rsidR="00AC197E" w:rsidRPr="00AC197E" w:rsidRDefault="00AC197E" w:rsidP="00AC197E">
            <w:pPr>
              <w:spacing w:after="0" w:line="240" w:lineRule="auto"/>
              <w:jc w:val="right"/>
              <w:rPr>
                <w:rFonts w:ascii="Times New Roman" w:eastAsia="Times New Roman" w:hAnsi="Times New Roman" w:cs="Times New Roman"/>
                <w:color w:val="000000"/>
                <w:sz w:val="20"/>
                <w:szCs w:val="20"/>
                <w:lang w:eastAsia="ru-RU"/>
              </w:rPr>
            </w:pPr>
            <w:r w:rsidRPr="00AC197E">
              <w:rPr>
                <w:rFonts w:ascii="Times New Roman" w:eastAsia="Times New Roman" w:hAnsi="Times New Roman" w:cs="Times New Roman"/>
                <w:color w:val="000000"/>
                <w:sz w:val="20"/>
                <w:szCs w:val="20"/>
                <w:lang w:eastAsia="ru-RU"/>
              </w:rPr>
              <w:t>(тыс. рублей)</w:t>
            </w:r>
          </w:p>
        </w:tc>
      </w:tr>
      <w:tr w:rsidR="00AC197E" w:rsidRPr="00AC197E" w:rsidTr="00AC197E">
        <w:trPr>
          <w:trHeight w:val="390"/>
        </w:trPr>
        <w:tc>
          <w:tcPr>
            <w:tcW w:w="3380" w:type="dxa"/>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C197E">
              <w:rPr>
                <w:rFonts w:ascii="Times New Roman" w:eastAsia="Times New Roman" w:hAnsi="Times New Roman" w:cs="Times New Roman"/>
                <w:b/>
                <w:bCs/>
                <w:color w:val="000000"/>
                <w:sz w:val="20"/>
                <w:szCs w:val="20"/>
                <w:lang w:eastAsia="ru-RU"/>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ВР</w:t>
            </w:r>
          </w:p>
        </w:tc>
        <w:tc>
          <w:tcPr>
            <w:tcW w:w="380" w:type="dxa"/>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C197E">
              <w:rPr>
                <w:rFonts w:ascii="Times New Roman" w:eastAsia="Times New Roman" w:hAnsi="Times New Roman" w:cs="Times New Roman"/>
                <w:b/>
                <w:bCs/>
                <w:color w:val="000000"/>
                <w:sz w:val="20"/>
                <w:szCs w:val="20"/>
                <w:lang w:eastAsia="ru-RU"/>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C197E">
              <w:rPr>
                <w:rFonts w:ascii="Times New Roman" w:eastAsia="Times New Roman" w:hAnsi="Times New Roman" w:cs="Times New Roman"/>
                <w:b/>
                <w:bCs/>
                <w:color w:val="000000"/>
                <w:sz w:val="20"/>
                <w:szCs w:val="20"/>
                <w:lang w:eastAsia="ru-RU"/>
              </w:rPr>
              <w:t>Прз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proofErr w:type="spellStart"/>
            <w:proofErr w:type="gramStart"/>
            <w:r w:rsidRPr="00AC197E">
              <w:rPr>
                <w:rFonts w:ascii="Times New Roman" w:eastAsia="Times New Roman" w:hAnsi="Times New Roman" w:cs="Times New Roman"/>
                <w:b/>
                <w:bCs/>
                <w:color w:val="000000"/>
                <w:sz w:val="20"/>
                <w:szCs w:val="20"/>
                <w:lang w:eastAsia="ru-RU"/>
              </w:rPr>
              <w:t>Адм</w:t>
            </w:r>
            <w:proofErr w:type="spellEnd"/>
            <w:proofErr w:type="gramEnd"/>
          </w:p>
        </w:tc>
        <w:tc>
          <w:tcPr>
            <w:tcW w:w="3580" w:type="dxa"/>
            <w:gridSpan w:val="3"/>
            <w:tcBorders>
              <w:top w:val="single" w:sz="4" w:space="0" w:color="000000"/>
              <w:left w:val="nil"/>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Сумма</w:t>
            </w:r>
          </w:p>
        </w:tc>
      </w:tr>
      <w:tr w:rsidR="00AC197E" w:rsidRPr="00AC197E" w:rsidTr="00AC197E">
        <w:trPr>
          <w:trHeight w:val="29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C197E" w:rsidRPr="00AC197E" w:rsidRDefault="00AC197E" w:rsidP="00AC197E">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2025 год</w:t>
            </w:r>
          </w:p>
        </w:tc>
        <w:tc>
          <w:tcPr>
            <w:tcW w:w="1060" w:type="dxa"/>
            <w:tcBorders>
              <w:top w:val="nil"/>
              <w:left w:val="nil"/>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2026 год</w:t>
            </w:r>
          </w:p>
        </w:tc>
        <w:tc>
          <w:tcPr>
            <w:tcW w:w="1260" w:type="dxa"/>
            <w:tcBorders>
              <w:top w:val="nil"/>
              <w:left w:val="nil"/>
              <w:bottom w:val="single" w:sz="4" w:space="0" w:color="000000"/>
              <w:right w:val="single" w:sz="4" w:space="0" w:color="000000"/>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2027год</w:t>
            </w:r>
          </w:p>
        </w:tc>
      </w:tr>
      <w:tr w:rsidR="00AC197E" w:rsidRPr="00AC197E" w:rsidTr="00AC197E">
        <w:trPr>
          <w:trHeight w:val="274"/>
        </w:trPr>
        <w:tc>
          <w:tcPr>
            <w:tcW w:w="3380" w:type="dxa"/>
            <w:tcBorders>
              <w:top w:val="nil"/>
              <w:left w:val="single" w:sz="4" w:space="0" w:color="000000"/>
              <w:bottom w:val="single" w:sz="4" w:space="0" w:color="000000"/>
              <w:right w:val="single" w:sz="4" w:space="0" w:color="000000"/>
            </w:tcBorders>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1</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2</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4</w:t>
            </w:r>
          </w:p>
        </w:tc>
        <w:tc>
          <w:tcPr>
            <w:tcW w:w="64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6</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7</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8</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10</w:t>
            </w:r>
          </w:p>
        </w:tc>
        <w:tc>
          <w:tcPr>
            <w:tcW w:w="106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jc w:val="center"/>
              <w:rPr>
                <w:rFonts w:ascii="Times New Roman" w:eastAsia="Times New Roman" w:hAnsi="Times New Roman" w:cs="Times New Roman"/>
                <w:b/>
                <w:bCs/>
                <w:color w:val="000000"/>
                <w:sz w:val="20"/>
                <w:szCs w:val="20"/>
                <w:lang w:eastAsia="ru-RU"/>
              </w:rPr>
            </w:pPr>
            <w:r w:rsidRPr="00AC197E">
              <w:rPr>
                <w:rFonts w:ascii="Times New Roman" w:eastAsia="Times New Roman" w:hAnsi="Times New Roman" w:cs="Times New Roman"/>
                <w:b/>
                <w:bCs/>
                <w:color w:val="000000"/>
                <w:sz w:val="20"/>
                <w:szCs w:val="20"/>
                <w:lang w:eastAsia="ru-RU"/>
              </w:rPr>
              <w:t>12</w:t>
            </w:r>
          </w:p>
        </w:tc>
      </w:tr>
      <w:tr w:rsidR="00AC197E" w:rsidRPr="00AC197E" w:rsidTr="00AC197E">
        <w:trPr>
          <w:trHeight w:val="274"/>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ВСЕГО</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3 063,0</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2 638,1</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2 657,5</w:t>
            </w:r>
          </w:p>
        </w:tc>
      </w:tr>
      <w:tr w:rsidR="00AC197E" w:rsidRPr="00AC197E" w:rsidTr="00AC197E">
        <w:trPr>
          <w:trHeight w:val="118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2025-2027годы"</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1 084,8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1 117,5</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1 150,2</w:t>
            </w:r>
          </w:p>
        </w:tc>
      </w:tr>
      <w:tr w:rsidR="00AC197E" w:rsidRPr="00AC197E" w:rsidTr="00AC197E">
        <w:trPr>
          <w:trHeight w:val="97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44102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44102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44102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Национальная экономика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44102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Дорожное хозяйство</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44102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09</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44102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09</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1 084,8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1 117,5</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1 150,2</w:t>
            </w:r>
          </w:p>
        </w:tc>
      </w:tr>
      <w:tr w:rsidR="00AC197E" w:rsidRPr="00AC197E" w:rsidTr="00AC197E">
        <w:trPr>
          <w:trHeight w:val="144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xml:space="preserve">Муниципальная программа «Осуществление первичного воинского учета в  </w:t>
            </w:r>
            <w:proofErr w:type="spellStart"/>
            <w:r w:rsidRPr="00AC197E">
              <w:rPr>
                <w:rFonts w:ascii="Times New Roman" w:eastAsia="Times New Roman" w:hAnsi="Times New Roman" w:cs="Times New Roman"/>
                <w:b/>
                <w:bCs/>
                <w:color w:val="000000"/>
                <w:sz w:val="18"/>
                <w:szCs w:val="18"/>
                <w:lang w:eastAsia="ru-RU"/>
              </w:rPr>
              <w:t>Каласевском</w:t>
            </w:r>
            <w:proofErr w:type="spellEnd"/>
            <w:r w:rsidRPr="00AC197E">
              <w:rPr>
                <w:rFonts w:ascii="Times New Roman" w:eastAsia="Times New Roman" w:hAnsi="Times New Roman" w:cs="Times New Roman"/>
                <w:b/>
                <w:bCs/>
                <w:color w:val="000000"/>
                <w:sz w:val="18"/>
                <w:szCs w:val="18"/>
                <w:lang w:eastAsia="ru-RU"/>
              </w:rPr>
              <w:t xml:space="preserve"> сельском поселении Ардатовского муниципального  района Республики Мордовия на 2025-2027 годы»</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17</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3</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131,9</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145,7</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159,8</w:t>
            </w:r>
          </w:p>
        </w:tc>
      </w:tr>
      <w:tr w:rsidR="00AC197E" w:rsidRPr="00AC197E" w:rsidTr="00AC197E">
        <w:trPr>
          <w:trHeight w:val="48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131,9</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145,7</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159,8</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lastRenderedPageBreak/>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131,9</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145,7</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159,8</w:t>
            </w:r>
          </w:p>
        </w:tc>
      </w:tr>
      <w:tr w:rsidR="00AC197E" w:rsidRPr="00AC197E" w:rsidTr="00AC197E">
        <w:trPr>
          <w:trHeight w:val="144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Национальная оборона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r>
      <w:tr w:rsidR="00AC197E" w:rsidRPr="00AC197E" w:rsidTr="00AC197E">
        <w:trPr>
          <w:trHeight w:val="480"/>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120,3</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25,4</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39,5</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25,4</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39,5</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Национальная оборона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25,4</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39,5</w:t>
            </w:r>
          </w:p>
        </w:tc>
      </w:tr>
      <w:tr w:rsidR="00AC197E" w:rsidRPr="00AC197E" w:rsidTr="00AC197E">
        <w:trPr>
          <w:trHeight w:val="480"/>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25,4</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39,5</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17</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25,4</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39,5</w:t>
            </w:r>
          </w:p>
        </w:tc>
      </w:tr>
      <w:tr w:rsidR="00AC197E" w:rsidRPr="00AC197E" w:rsidTr="00AC197E">
        <w:trPr>
          <w:trHeight w:val="144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2025-2027гг."</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0,7</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0,7</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0,7</w:t>
            </w:r>
          </w:p>
        </w:tc>
      </w:tr>
      <w:tr w:rsidR="00AC197E" w:rsidRPr="00AC197E" w:rsidTr="00AC197E">
        <w:trPr>
          <w:trHeight w:val="19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216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126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77150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0,7</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proofErr w:type="spellStart"/>
            <w:r w:rsidRPr="00AC197E">
              <w:rPr>
                <w:rFonts w:ascii="Times New Roman" w:eastAsia="Times New Roman" w:hAnsi="Times New Roman" w:cs="Times New Roman"/>
                <w:color w:val="000000"/>
                <w:sz w:val="18"/>
                <w:szCs w:val="18"/>
                <w:lang w:eastAsia="ru-RU"/>
              </w:rPr>
              <w:t>Жилищно</w:t>
            </w:r>
            <w:proofErr w:type="spellEnd"/>
            <w:r w:rsidRPr="00AC197E">
              <w:rPr>
                <w:rFonts w:ascii="Times New Roman" w:eastAsia="Times New Roman" w:hAnsi="Times New Roman" w:cs="Times New Roman"/>
                <w:color w:val="000000"/>
                <w:sz w:val="18"/>
                <w:szCs w:val="18"/>
                <w:lang w:eastAsia="ru-RU"/>
              </w:rPr>
              <w:t xml:space="preserve"> - коммунальное хозяйство</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Благоустройство</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43040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05</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11,1</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9,5</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5,0</w:t>
            </w:r>
          </w:p>
        </w:tc>
      </w:tr>
      <w:tr w:rsidR="00AC197E" w:rsidRPr="00AC197E" w:rsidTr="00AC197E">
        <w:trPr>
          <w:trHeight w:val="94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Обеспечение деятельности Администрации Каласевского сельского поселения Ардатовского муниципального района Республики Мордовия</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1 562,7</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1 255,7</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1 232,8</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Глава Каласевского сельского поселения</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1200"/>
        </w:trPr>
        <w:tc>
          <w:tcPr>
            <w:tcW w:w="3380" w:type="dxa"/>
            <w:tcBorders>
              <w:top w:val="nil"/>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sz w:val="18"/>
                <w:szCs w:val="18"/>
                <w:lang w:eastAsia="ru-RU"/>
              </w:rPr>
            </w:pPr>
            <w:r w:rsidRPr="00AC197E">
              <w:rPr>
                <w:rFonts w:ascii="Times New Roman" w:eastAsia="Times New Roman" w:hAnsi="Times New Roman" w:cs="Times New Roman"/>
                <w:sz w:val="18"/>
                <w:szCs w:val="18"/>
                <w:lang w:eastAsia="ru-RU"/>
              </w:rPr>
              <w:t xml:space="preserve"> Расходы на выплаты по оплате труда Главы  Ардатовского сельского поселения Ардатовского муниципального района Республики Мордовия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144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100</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1215"/>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02</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377,8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307,8</w:t>
            </w:r>
          </w:p>
        </w:tc>
      </w:tr>
      <w:tr w:rsidR="00AC197E" w:rsidRPr="00AC197E" w:rsidTr="00AC197E">
        <w:trPr>
          <w:trHeight w:val="96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Деятельность администрации Каласевского сельского поселения Ардатовского муниципального района Республики Мордовия</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1 184,9</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947,9</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925,0</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lastRenderedPageBreak/>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1 009,4</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840,8</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799,1</w:t>
            </w:r>
          </w:p>
        </w:tc>
      </w:tr>
      <w:tr w:rsidR="00AC197E" w:rsidRPr="00AC197E" w:rsidTr="00AC197E">
        <w:trPr>
          <w:trHeight w:val="144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1 009,4</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840,8</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799,1</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1 009,4</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840,8</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799,1</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1 009,4</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840,8</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799,1</w:t>
            </w:r>
          </w:p>
        </w:tc>
      </w:tr>
      <w:tr w:rsidR="00AC197E" w:rsidRPr="00AC197E" w:rsidTr="00AC197E">
        <w:trPr>
          <w:trHeight w:val="1185"/>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1 009,4</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840,8</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799,1</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1 009,4</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840,8</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799,1</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200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166,5</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98,1</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116,9</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166,5</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98,1</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116,9</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166,5</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98,1</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116,9</w:t>
            </w:r>
          </w:p>
        </w:tc>
      </w:tr>
      <w:tr w:rsidR="00AC197E" w:rsidRPr="00AC197E" w:rsidTr="00AC197E">
        <w:trPr>
          <w:trHeight w:val="123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166,5</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98,1</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116,9</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166,5</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98,1</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116,9</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бюджетные ассигнования</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800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Уплата налогов, сборов и иных платежей</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r>
      <w:tr w:rsidR="00AC197E" w:rsidRPr="00AC197E" w:rsidTr="00AC197E">
        <w:trPr>
          <w:trHeight w:val="124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65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41120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850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04</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9,0</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Непрограммные расходы главных распорядителей средств местного бюджет</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267,8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105,0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105,0</w:t>
            </w:r>
          </w:p>
        </w:tc>
      </w:tr>
      <w:tr w:rsidR="00AC197E" w:rsidRPr="00AC197E" w:rsidTr="00AC197E">
        <w:trPr>
          <w:trHeight w:val="705"/>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xml:space="preserve">Непрограммные расходы в рамках </w:t>
            </w:r>
            <w:proofErr w:type="gramStart"/>
            <w:r w:rsidRPr="00AC197E">
              <w:rPr>
                <w:rFonts w:ascii="Times New Roman" w:eastAsia="Times New Roman" w:hAnsi="Times New Roman" w:cs="Times New Roman"/>
                <w:color w:val="000000"/>
                <w:sz w:val="18"/>
                <w:szCs w:val="18"/>
                <w:lang w:eastAsia="ru-RU"/>
              </w:rPr>
              <w:t>обеспечения деятельности главных распорядителей средств местного бюджета</w:t>
            </w:r>
            <w:proofErr w:type="gramEnd"/>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48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48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300</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48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lastRenderedPageBreak/>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Социальная политика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310</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Пенсионное обеспечение</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310</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03010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267,8</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105,0</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Пенсионное обеспечение</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44205</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310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10</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r>
      <w:tr w:rsidR="00AC197E" w:rsidRPr="00AC197E" w:rsidTr="00AC197E">
        <w:trPr>
          <w:trHeight w:val="96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Резервный фонд администрации Каласевского сельского поселения Ардатовского муниципального района Республики Мордовия</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Иные бюджетные ассигнования</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800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Резервные средства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870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870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Резервные фонды</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870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41180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870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11</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r>
      <w:tr w:rsidR="00AC197E" w:rsidRPr="00AC197E" w:rsidTr="00AC197E">
        <w:trPr>
          <w:trHeight w:val="52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48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700</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Обслуживание муниципального долга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730</w:t>
            </w:r>
          </w:p>
        </w:tc>
        <w:tc>
          <w:tcPr>
            <w:tcW w:w="38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48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730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480"/>
        </w:trPr>
        <w:tc>
          <w:tcPr>
            <w:tcW w:w="3380" w:type="dxa"/>
            <w:tcBorders>
              <w:top w:val="nil"/>
              <w:left w:val="single" w:sz="4" w:space="0" w:color="000000"/>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730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720"/>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89</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41240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730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13</w:t>
            </w:r>
          </w:p>
        </w:tc>
        <w:tc>
          <w:tcPr>
            <w:tcW w:w="4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01</w:t>
            </w:r>
          </w:p>
        </w:tc>
        <w:tc>
          <w:tcPr>
            <w:tcW w:w="50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916</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color w:val="000000"/>
                <w:sz w:val="18"/>
                <w:szCs w:val="18"/>
                <w:lang w:eastAsia="ru-RU"/>
              </w:rPr>
            </w:pPr>
            <w:r w:rsidRPr="00AC197E">
              <w:rPr>
                <w:rFonts w:ascii="Times New Roman" w:eastAsia="Times New Roman" w:hAnsi="Times New Roman" w:cs="Times New Roman"/>
                <w:color w:val="000000"/>
                <w:sz w:val="18"/>
                <w:szCs w:val="18"/>
                <w:lang w:eastAsia="ru-RU"/>
              </w:rPr>
              <w:t>3,9</w:t>
            </w:r>
          </w:p>
        </w:tc>
      </w:tr>
      <w:tr w:rsidR="00AC197E" w:rsidRPr="00AC197E" w:rsidTr="00AC197E">
        <w:trPr>
          <w:trHeight w:val="255"/>
        </w:trPr>
        <w:tc>
          <w:tcPr>
            <w:tcW w:w="3380" w:type="dxa"/>
            <w:tcBorders>
              <w:top w:val="nil"/>
              <w:left w:val="single" w:sz="4" w:space="0" w:color="000000"/>
              <w:bottom w:val="single" w:sz="4" w:space="0" w:color="000000"/>
              <w:right w:val="single" w:sz="4" w:space="0" w:color="000000"/>
            </w:tcBorders>
            <w:shd w:val="clear" w:color="auto" w:fill="FFFFFF"/>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Условно утвержденные расходы</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c>
          <w:tcPr>
            <w:tcW w:w="64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00000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000</w:t>
            </w:r>
          </w:p>
        </w:tc>
        <w:tc>
          <w:tcPr>
            <w:tcW w:w="38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c>
          <w:tcPr>
            <w:tcW w:w="4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c>
          <w:tcPr>
            <w:tcW w:w="500" w:type="dxa"/>
            <w:tcBorders>
              <w:top w:val="nil"/>
              <w:left w:val="nil"/>
              <w:bottom w:val="single" w:sz="4" w:space="0" w:color="000000"/>
              <w:right w:val="single" w:sz="4" w:space="0" w:color="000000"/>
            </w:tcBorders>
            <w:hideMark/>
          </w:tcPr>
          <w:p w:rsidR="00AC197E" w:rsidRPr="00AC197E" w:rsidRDefault="00AC197E" w:rsidP="00AC197E">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 </w:t>
            </w:r>
          </w:p>
        </w:tc>
        <w:tc>
          <w:tcPr>
            <w:tcW w:w="1060" w:type="dxa"/>
            <w:tcBorders>
              <w:top w:val="nil"/>
              <w:left w:val="nil"/>
              <w:bottom w:val="single" w:sz="4" w:space="0" w:color="000000"/>
              <w:right w:val="single" w:sz="4" w:space="0" w:color="000000"/>
            </w:tcBorders>
            <w:vAlign w:val="bottom"/>
            <w:hideMark/>
          </w:tcPr>
          <w:p w:rsidR="00AC197E" w:rsidRPr="00AC197E" w:rsidRDefault="00AC197E" w:rsidP="00AC197E">
            <w:pPr>
              <w:spacing w:after="0" w:line="240" w:lineRule="auto"/>
              <w:jc w:val="right"/>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c>
          <w:tcPr>
            <w:tcW w:w="1260" w:type="dxa"/>
            <w:tcBorders>
              <w:top w:val="nil"/>
              <w:left w:val="nil"/>
              <w:bottom w:val="single" w:sz="4" w:space="0" w:color="000000"/>
              <w:right w:val="single" w:sz="4" w:space="0" w:color="000000"/>
            </w:tcBorders>
            <w:vAlign w:val="bottom"/>
            <w:hideMark/>
          </w:tcPr>
          <w:p w:rsidR="00AC197E" w:rsidRPr="00AC197E" w:rsidRDefault="00AC197E" w:rsidP="009B1229">
            <w:pPr>
              <w:spacing w:after="0" w:line="240" w:lineRule="auto"/>
              <w:rPr>
                <w:rFonts w:ascii="Times New Roman" w:eastAsia="Times New Roman" w:hAnsi="Times New Roman" w:cs="Times New Roman"/>
                <w:b/>
                <w:bCs/>
                <w:color w:val="000000"/>
                <w:sz w:val="18"/>
                <w:szCs w:val="18"/>
                <w:lang w:eastAsia="ru-RU"/>
              </w:rPr>
            </w:pPr>
            <w:r w:rsidRPr="00AC197E">
              <w:rPr>
                <w:rFonts w:ascii="Times New Roman" w:eastAsia="Times New Roman" w:hAnsi="Times New Roman" w:cs="Times New Roman"/>
                <w:b/>
                <w:bCs/>
                <w:color w:val="000000"/>
                <w:sz w:val="18"/>
                <w:szCs w:val="18"/>
                <w:lang w:eastAsia="ru-RU"/>
              </w:rPr>
              <w:t>0,0</w:t>
            </w:r>
          </w:p>
        </w:tc>
      </w:tr>
    </w:tbl>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tbl>
      <w:tblPr>
        <w:tblW w:w="10485" w:type="dxa"/>
        <w:tblInd w:w="108" w:type="dxa"/>
        <w:tblLayout w:type="fixed"/>
        <w:tblLook w:val="04A0" w:firstRow="1" w:lastRow="0" w:firstColumn="1" w:lastColumn="0" w:noHBand="0" w:noVBand="1"/>
      </w:tblPr>
      <w:tblGrid>
        <w:gridCol w:w="2852"/>
        <w:gridCol w:w="4231"/>
        <w:gridCol w:w="1134"/>
        <w:gridCol w:w="1134"/>
        <w:gridCol w:w="1134"/>
      </w:tblGrid>
      <w:tr w:rsidR="00AC197E" w:rsidRPr="00AC197E" w:rsidTr="00AC197E">
        <w:trPr>
          <w:trHeight w:val="315"/>
        </w:trPr>
        <w:tc>
          <w:tcPr>
            <w:tcW w:w="2854"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bookmarkStart w:id="4" w:name="RANGE!A1:E31"/>
            <w:bookmarkEnd w:id="4"/>
          </w:p>
        </w:tc>
        <w:tc>
          <w:tcPr>
            <w:tcW w:w="4234"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402" w:type="dxa"/>
            <w:gridSpan w:val="3"/>
            <w:vMerge w:val="restart"/>
            <w:hideMark/>
          </w:tcPr>
          <w:p w:rsidR="009B1229" w:rsidRDefault="009B1229" w:rsidP="00AC197E">
            <w:pPr>
              <w:spacing w:after="0" w:line="240" w:lineRule="auto"/>
              <w:rPr>
                <w:rFonts w:ascii="Times New Roman" w:eastAsia="Times New Roman" w:hAnsi="Times New Roman" w:cs="Times New Roman"/>
                <w:sz w:val="24"/>
                <w:szCs w:val="24"/>
                <w:lang w:eastAsia="ru-RU"/>
              </w:rPr>
            </w:pPr>
          </w:p>
          <w:p w:rsidR="00AC197E" w:rsidRPr="00AC197E" w:rsidRDefault="00AC197E" w:rsidP="00AC197E">
            <w:pPr>
              <w:spacing w:after="0" w:line="240" w:lineRule="auto"/>
              <w:rPr>
                <w:rFonts w:ascii="Times New Roman" w:eastAsia="Times New Roman" w:hAnsi="Times New Roman" w:cs="Times New Roman"/>
                <w:sz w:val="20"/>
                <w:szCs w:val="20"/>
                <w:lang w:eastAsia="ru-RU"/>
              </w:rPr>
            </w:pPr>
            <w:r w:rsidRPr="00AC197E">
              <w:rPr>
                <w:rFonts w:ascii="Times New Roman" w:eastAsia="Times New Roman" w:hAnsi="Times New Roman" w:cs="Times New Roman"/>
                <w:sz w:val="24"/>
                <w:szCs w:val="24"/>
                <w:lang w:eastAsia="ru-RU"/>
              </w:rPr>
              <w:t>Приложение 5</w:t>
            </w:r>
            <w:r w:rsidRPr="00AC197E">
              <w:rPr>
                <w:rFonts w:ascii="Times New Roman" w:eastAsia="Times New Roman" w:hAnsi="Times New Roman" w:cs="Times New Roman"/>
                <w:sz w:val="24"/>
                <w:szCs w:val="24"/>
                <w:lang w:eastAsia="ru-RU"/>
              </w:rPr>
              <w:br/>
              <w:t>к решению  Совета депутатов</w:t>
            </w:r>
            <w:r w:rsidRPr="00AC197E">
              <w:rPr>
                <w:rFonts w:ascii="Times New Roman" w:eastAsia="Times New Roman" w:hAnsi="Times New Roman" w:cs="Times New Roman"/>
                <w:sz w:val="24"/>
                <w:szCs w:val="24"/>
                <w:lang w:eastAsia="ru-RU"/>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2025 год и на плановый период </w:t>
            </w:r>
            <w:r w:rsidRPr="00AC197E">
              <w:rPr>
                <w:rFonts w:ascii="Times New Roman" w:eastAsia="Times New Roman" w:hAnsi="Times New Roman" w:cs="Times New Roman"/>
                <w:sz w:val="24"/>
                <w:szCs w:val="24"/>
                <w:lang w:eastAsia="ru-RU"/>
              </w:rPr>
              <w:lastRenderedPageBreak/>
              <w:t xml:space="preserve">2026 и 2027 годов» </w:t>
            </w:r>
          </w:p>
        </w:tc>
      </w:tr>
      <w:tr w:rsidR="00AC197E" w:rsidRPr="00AC197E" w:rsidTr="00AC197E">
        <w:trPr>
          <w:trHeight w:val="315"/>
        </w:trPr>
        <w:tc>
          <w:tcPr>
            <w:tcW w:w="2854"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234"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6801" w:type="dxa"/>
            <w:gridSpan w:val="3"/>
            <w:vMerge/>
            <w:vAlign w:val="center"/>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r>
      <w:tr w:rsidR="00AC197E" w:rsidRPr="00AC197E" w:rsidTr="00AC197E">
        <w:trPr>
          <w:trHeight w:val="315"/>
        </w:trPr>
        <w:tc>
          <w:tcPr>
            <w:tcW w:w="2854"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234"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6801" w:type="dxa"/>
            <w:gridSpan w:val="3"/>
            <w:vMerge/>
            <w:vAlign w:val="center"/>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r>
      <w:tr w:rsidR="00AC197E" w:rsidRPr="00AC197E" w:rsidTr="00AC197E">
        <w:trPr>
          <w:trHeight w:val="315"/>
        </w:trPr>
        <w:tc>
          <w:tcPr>
            <w:tcW w:w="2854"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234"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6801" w:type="dxa"/>
            <w:gridSpan w:val="3"/>
            <w:vMerge/>
            <w:vAlign w:val="center"/>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r>
      <w:tr w:rsidR="00AC197E" w:rsidRPr="00AC197E" w:rsidTr="00AC197E">
        <w:trPr>
          <w:trHeight w:val="1770"/>
        </w:trPr>
        <w:tc>
          <w:tcPr>
            <w:tcW w:w="2854"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234" w:type="dxa"/>
            <w:vMerge w:val="restart"/>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6801" w:type="dxa"/>
            <w:gridSpan w:val="3"/>
            <w:vMerge/>
            <w:vAlign w:val="center"/>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r>
      <w:tr w:rsidR="00AC197E" w:rsidRPr="00AC197E" w:rsidTr="00AC197E">
        <w:trPr>
          <w:trHeight w:val="255"/>
        </w:trPr>
        <w:tc>
          <w:tcPr>
            <w:tcW w:w="2854"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234" w:type="dxa"/>
            <w:vMerge/>
            <w:vAlign w:val="center"/>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134"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134"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r>
      <w:tr w:rsidR="00AC197E" w:rsidRPr="00AC197E" w:rsidTr="00AC197E">
        <w:trPr>
          <w:gridAfter w:val="2"/>
          <w:wAfter w:w="2268" w:type="dxa"/>
          <w:trHeight w:val="1050"/>
        </w:trPr>
        <w:tc>
          <w:tcPr>
            <w:tcW w:w="8222" w:type="dxa"/>
            <w:gridSpan w:val="3"/>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 xml:space="preserve">ИСТОЧНИКИ </w:t>
            </w:r>
            <w:r w:rsidRPr="00AC197E">
              <w:rPr>
                <w:rFonts w:ascii="Times New Roman" w:eastAsia="Times New Roman" w:hAnsi="Times New Roman" w:cs="Times New Roman"/>
                <w:b/>
                <w:bCs/>
                <w:sz w:val="24"/>
                <w:szCs w:val="24"/>
                <w:lang w:eastAsia="ru-RU"/>
              </w:rPr>
              <w:br/>
              <w:t>ВНУТРЕННЕГО ФИНАНСИРОВАНИЯ ДЕФИЦИТА БЮДЖЕТА КАЛАСЕВСКОГО СЕЛЬСКОГО ПОСЕЛЕНИЯ АРДАТОВСКОГО МУНИЦИПАЛЬНОГО РАЙОНА РЕСПУБЛИКИ МОРДОВИЯ НА 2025 ГОД И НА ПЛАНОВЫЙ ПЕРИОД 2026 и 2027 ГОДОВ</w:t>
            </w:r>
          </w:p>
        </w:tc>
      </w:tr>
      <w:tr w:rsidR="00AC197E" w:rsidRPr="00AC197E" w:rsidTr="00AC197E">
        <w:trPr>
          <w:trHeight w:val="255"/>
        </w:trPr>
        <w:tc>
          <w:tcPr>
            <w:tcW w:w="2854"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234"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134"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134"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134"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r>
      <w:tr w:rsidR="00AC197E" w:rsidRPr="00AC197E" w:rsidTr="00AC197E">
        <w:trPr>
          <w:trHeight w:val="735"/>
        </w:trPr>
        <w:tc>
          <w:tcPr>
            <w:tcW w:w="2854" w:type="dxa"/>
            <w:vMerge w:val="restart"/>
            <w:tcBorders>
              <w:top w:val="single" w:sz="4" w:space="0" w:color="auto"/>
              <w:left w:val="single" w:sz="4" w:space="0" w:color="auto"/>
              <w:bottom w:val="single" w:sz="4" w:space="0" w:color="auto"/>
              <w:right w:val="single" w:sz="4" w:space="0" w:color="auto"/>
            </w:tcBorders>
            <w:noWrap/>
            <w:vAlign w:val="center"/>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Код</w:t>
            </w:r>
          </w:p>
        </w:tc>
        <w:tc>
          <w:tcPr>
            <w:tcW w:w="4234" w:type="dxa"/>
            <w:vMerge w:val="restart"/>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sz w:val="23"/>
                <w:szCs w:val="23"/>
                <w:lang w:eastAsia="ru-RU"/>
              </w:rPr>
            </w:pPr>
            <w:r w:rsidRPr="00AC197E">
              <w:rPr>
                <w:rFonts w:ascii="Times New Roman" w:eastAsia="Times New Roman" w:hAnsi="Times New Roman" w:cs="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02" w:type="dxa"/>
            <w:gridSpan w:val="3"/>
            <w:tcBorders>
              <w:top w:val="single" w:sz="4" w:space="0" w:color="auto"/>
              <w:left w:val="nil"/>
              <w:bottom w:val="single" w:sz="4" w:space="0" w:color="auto"/>
              <w:right w:val="single" w:sz="4" w:space="0" w:color="auto"/>
            </w:tcBorders>
            <w:noWrap/>
            <w:vAlign w:val="center"/>
            <w:hideMark/>
          </w:tcPr>
          <w:p w:rsidR="00AC197E" w:rsidRPr="00AC197E" w:rsidRDefault="00AC197E" w:rsidP="00AC197E">
            <w:pPr>
              <w:spacing w:after="0" w:line="240" w:lineRule="auto"/>
              <w:jc w:val="center"/>
              <w:rPr>
                <w:rFonts w:ascii="Times New Roman" w:eastAsia="Times New Roman" w:hAnsi="Times New Roman" w:cs="Times New Roman"/>
                <w:sz w:val="20"/>
                <w:szCs w:val="20"/>
                <w:lang w:eastAsia="ru-RU"/>
              </w:rPr>
            </w:pPr>
            <w:r w:rsidRPr="00AC197E">
              <w:rPr>
                <w:rFonts w:ascii="Times New Roman" w:eastAsia="Times New Roman" w:hAnsi="Times New Roman" w:cs="Times New Roman"/>
                <w:b/>
                <w:bCs/>
                <w:sz w:val="24"/>
                <w:szCs w:val="24"/>
                <w:lang w:eastAsia="ru-RU"/>
              </w:rPr>
              <w:t>Сумма (тыс. руб.)</w:t>
            </w:r>
          </w:p>
        </w:tc>
      </w:tr>
      <w:tr w:rsidR="00AC197E" w:rsidRPr="00AC197E" w:rsidTr="00AC197E">
        <w:trPr>
          <w:trHeight w:val="720"/>
        </w:trPr>
        <w:tc>
          <w:tcPr>
            <w:tcW w:w="8222" w:type="dxa"/>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b/>
                <w:bCs/>
                <w:sz w:val="24"/>
                <w:szCs w:val="24"/>
                <w:lang w:eastAsia="ru-RU"/>
              </w:rPr>
            </w:pPr>
          </w:p>
        </w:tc>
        <w:tc>
          <w:tcPr>
            <w:tcW w:w="4234" w:type="dxa"/>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b/>
                <w:bCs/>
                <w:sz w:val="23"/>
                <w:szCs w:val="23"/>
                <w:lang w:eastAsia="ru-RU"/>
              </w:rPr>
            </w:pPr>
          </w:p>
        </w:tc>
        <w:tc>
          <w:tcPr>
            <w:tcW w:w="1134" w:type="dxa"/>
            <w:tcBorders>
              <w:top w:val="nil"/>
              <w:left w:val="nil"/>
              <w:bottom w:val="single" w:sz="4" w:space="0" w:color="auto"/>
              <w:right w:val="single" w:sz="4" w:space="0" w:color="auto"/>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2025 год</w:t>
            </w:r>
          </w:p>
        </w:tc>
        <w:tc>
          <w:tcPr>
            <w:tcW w:w="1134" w:type="dxa"/>
            <w:tcBorders>
              <w:top w:val="single" w:sz="4" w:space="0" w:color="auto"/>
              <w:left w:val="nil"/>
              <w:bottom w:val="single" w:sz="4" w:space="0" w:color="auto"/>
              <w:right w:val="single" w:sz="4" w:space="0" w:color="auto"/>
            </w:tcBorders>
            <w:vAlign w:val="center"/>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2026 год</w:t>
            </w:r>
          </w:p>
        </w:tc>
        <w:tc>
          <w:tcPr>
            <w:tcW w:w="1134" w:type="dxa"/>
            <w:tcBorders>
              <w:top w:val="single" w:sz="4" w:space="0" w:color="auto"/>
              <w:left w:val="nil"/>
              <w:bottom w:val="single" w:sz="4" w:space="0" w:color="auto"/>
              <w:right w:val="single" w:sz="4" w:space="0" w:color="auto"/>
            </w:tcBorders>
            <w:vAlign w:val="center"/>
            <w:hideMark/>
          </w:tcPr>
          <w:p w:rsidR="00AC197E" w:rsidRPr="00AC197E" w:rsidRDefault="00AC197E" w:rsidP="009B1229">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2027 год</w:t>
            </w:r>
          </w:p>
        </w:tc>
      </w:tr>
      <w:tr w:rsidR="00AC197E" w:rsidRPr="00AC197E" w:rsidTr="00AC197E">
        <w:trPr>
          <w:trHeight w:val="315"/>
        </w:trPr>
        <w:tc>
          <w:tcPr>
            <w:tcW w:w="2854" w:type="dxa"/>
            <w:tcBorders>
              <w:top w:val="nil"/>
              <w:left w:val="single" w:sz="4" w:space="0" w:color="auto"/>
              <w:bottom w:val="single" w:sz="4" w:space="0" w:color="auto"/>
              <w:right w:val="single" w:sz="4" w:space="0" w:color="auto"/>
            </w:tcBorders>
            <w:noWrap/>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1</w:t>
            </w:r>
          </w:p>
        </w:tc>
        <w:tc>
          <w:tcPr>
            <w:tcW w:w="42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2</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3</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4</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5</w:t>
            </w:r>
          </w:p>
        </w:tc>
      </w:tr>
      <w:tr w:rsidR="00AC197E" w:rsidRPr="00AC197E" w:rsidTr="00AC197E">
        <w:trPr>
          <w:trHeight w:val="630"/>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000 01 00 00 00 00 0000 000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 </w:t>
            </w:r>
          </w:p>
        </w:tc>
      </w:tr>
      <w:tr w:rsidR="00AC197E" w:rsidRPr="00AC197E" w:rsidTr="00AC197E">
        <w:trPr>
          <w:trHeight w:val="630"/>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000 01 02 00 00 00 0000 000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 </w:t>
            </w:r>
          </w:p>
        </w:tc>
      </w:tr>
      <w:tr w:rsidR="00AC197E" w:rsidRPr="00AC197E" w:rsidTr="00AC197E">
        <w:trPr>
          <w:trHeight w:val="630"/>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000 01 02 00 00 00 0000 700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Привлечение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 </w:t>
            </w:r>
          </w:p>
        </w:tc>
      </w:tr>
      <w:tr w:rsidR="00AC197E" w:rsidRPr="00AC197E" w:rsidTr="00AC197E">
        <w:trPr>
          <w:trHeight w:val="630"/>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000 01 02 00 00 13 0000 710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Привлечение сельскими поселениями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 </w:t>
            </w:r>
          </w:p>
        </w:tc>
      </w:tr>
      <w:tr w:rsidR="00AC197E" w:rsidRPr="00AC197E" w:rsidTr="00AC197E">
        <w:trPr>
          <w:trHeight w:val="630"/>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000 01 03 00 00 00 0000 000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159,0</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198,7</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238,4</w:t>
            </w:r>
          </w:p>
        </w:tc>
      </w:tr>
      <w:tr w:rsidR="00AC197E" w:rsidRPr="00AC197E" w:rsidTr="00AC197E">
        <w:trPr>
          <w:trHeight w:val="945"/>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000 01 03 01 00 00 0000 800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159,0</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198,7</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238,4</w:t>
            </w:r>
          </w:p>
        </w:tc>
      </w:tr>
      <w:tr w:rsidR="00AC197E" w:rsidRPr="00AC197E" w:rsidTr="00AC197E">
        <w:trPr>
          <w:trHeight w:val="945"/>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000 01 03 01 00 10 0000 810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159,0</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198,7</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238,4</w:t>
            </w:r>
          </w:p>
        </w:tc>
      </w:tr>
      <w:tr w:rsidR="00AC197E" w:rsidRPr="00AC197E" w:rsidTr="00AC197E">
        <w:trPr>
          <w:trHeight w:val="630"/>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000 01 05 00 00 00 0000 000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 </w:t>
            </w:r>
          </w:p>
        </w:tc>
      </w:tr>
      <w:tr w:rsidR="00AC197E" w:rsidRPr="00AC197E" w:rsidTr="00AC197E">
        <w:trPr>
          <w:trHeight w:val="315"/>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000 01 05 00 00 00 0000 500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Увеличение остатков средств бюджетов</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-3 222,0</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-2 836,8</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-2 895,9</w:t>
            </w:r>
          </w:p>
        </w:tc>
      </w:tr>
      <w:tr w:rsidR="00AC197E" w:rsidRPr="00AC197E" w:rsidTr="00AC197E">
        <w:trPr>
          <w:trHeight w:val="315"/>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lastRenderedPageBreak/>
              <w:t>000 01 05 02 00 00 0000 500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Увеличение прочих остатков средств бюджетов</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-3 222,0</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-2 836,8</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-2 895,9</w:t>
            </w:r>
          </w:p>
        </w:tc>
      </w:tr>
      <w:tr w:rsidR="00AC197E" w:rsidRPr="00AC197E" w:rsidTr="00AC197E">
        <w:trPr>
          <w:trHeight w:val="630"/>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000 01 05 02 01 00 0000 510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-3 222,0</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-2 836,8</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-2 895,9</w:t>
            </w:r>
          </w:p>
        </w:tc>
      </w:tr>
      <w:tr w:rsidR="00AC197E" w:rsidRPr="00AC197E" w:rsidTr="00AC197E">
        <w:trPr>
          <w:trHeight w:val="630"/>
        </w:trPr>
        <w:tc>
          <w:tcPr>
            <w:tcW w:w="2854" w:type="dxa"/>
            <w:tcBorders>
              <w:top w:val="nil"/>
              <w:left w:val="single" w:sz="4" w:space="0" w:color="auto"/>
              <w:bottom w:val="single" w:sz="4" w:space="0" w:color="auto"/>
              <w:right w:val="single" w:sz="4" w:space="0" w:color="auto"/>
            </w:tcBorders>
            <w:shd w:val="clear" w:color="auto" w:fill="FFFFFF"/>
            <w:hideMark/>
          </w:tcPr>
          <w:p w:rsidR="00AC197E" w:rsidRPr="00AC197E" w:rsidRDefault="00AC197E" w:rsidP="00AC197E">
            <w:pPr>
              <w:spacing w:after="0" w:line="240" w:lineRule="auto"/>
              <w:jc w:val="center"/>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000 01 05 02 01 10 0000 510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Увеличение прочих остатков денежных средств бюджетов сельских поселений</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-3 222,0</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-2 836,8</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-2 895,9</w:t>
            </w:r>
          </w:p>
        </w:tc>
      </w:tr>
      <w:tr w:rsidR="00AC197E" w:rsidRPr="00AC197E" w:rsidTr="00AC197E">
        <w:trPr>
          <w:trHeight w:val="315"/>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000 01 05 00 00 00 0000 600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3 063,0</w:t>
            </w:r>
          </w:p>
        </w:tc>
        <w:tc>
          <w:tcPr>
            <w:tcW w:w="1134" w:type="dxa"/>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2 638,1</w:t>
            </w:r>
          </w:p>
        </w:tc>
        <w:tc>
          <w:tcPr>
            <w:tcW w:w="1134" w:type="dxa"/>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2 657,5</w:t>
            </w:r>
          </w:p>
        </w:tc>
      </w:tr>
      <w:tr w:rsidR="00AC197E" w:rsidRPr="00AC197E" w:rsidTr="00AC197E">
        <w:trPr>
          <w:trHeight w:val="315"/>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000 01 05 02 00 00 0000 600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3 063,0</w:t>
            </w:r>
          </w:p>
        </w:tc>
        <w:tc>
          <w:tcPr>
            <w:tcW w:w="1134" w:type="dxa"/>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2 638,1</w:t>
            </w:r>
          </w:p>
        </w:tc>
        <w:tc>
          <w:tcPr>
            <w:tcW w:w="1134" w:type="dxa"/>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2 657,5</w:t>
            </w:r>
          </w:p>
        </w:tc>
      </w:tr>
      <w:tr w:rsidR="00AC197E" w:rsidRPr="00AC197E" w:rsidTr="00AC197E">
        <w:trPr>
          <w:trHeight w:val="630"/>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000 01 05 02 01 00 0000 610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3 063,0</w:t>
            </w:r>
          </w:p>
        </w:tc>
        <w:tc>
          <w:tcPr>
            <w:tcW w:w="1134" w:type="dxa"/>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2 638,1</w:t>
            </w:r>
          </w:p>
        </w:tc>
        <w:tc>
          <w:tcPr>
            <w:tcW w:w="1134" w:type="dxa"/>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2 657,5</w:t>
            </w:r>
          </w:p>
        </w:tc>
      </w:tr>
      <w:tr w:rsidR="00AC197E" w:rsidRPr="00AC197E" w:rsidTr="00AC197E">
        <w:trPr>
          <w:trHeight w:val="630"/>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000 01 05 02 01 10 0000 610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Уменьшение прочих остатков денежных средств бюджетов сельских поселений</w:t>
            </w:r>
          </w:p>
        </w:tc>
        <w:tc>
          <w:tcPr>
            <w:tcW w:w="1134" w:type="dxa"/>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3 063,0</w:t>
            </w:r>
          </w:p>
        </w:tc>
        <w:tc>
          <w:tcPr>
            <w:tcW w:w="1134" w:type="dxa"/>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2 638,1</w:t>
            </w:r>
          </w:p>
        </w:tc>
        <w:tc>
          <w:tcPr>
            <w:tcW w:w="1134" w:type="dxa"/>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2 657,5</w:t>
            </w:r>
          </w:p>
        </w:tc>
      </w:tr>
      <w:tr w:rsidR="00AC197E" w:rsidRPr="00AC197E" w:rsidTr="00AC197E">
        <w:trPr>
          <w:trHeight w:val="630"/>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000 01 06 05 00 00 0000 000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Итого источников внутреннего финансирования дефицита бюджета сельского поселения</w:t>
            </w:r>
          </w:p>
        </w:tc>
        <w:tc>
          <w:tcPr>
            <w:tcW w:w="1134" w:type="dxa"/>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159,0</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198,7</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198,7</w:t>
            </w:r>
          </w:p>
        </w:tc>
      </w:tr>
      <w:tr w:rsidR="00AC197E" w:rsidRPr="00AC197E" w:rsidTr="00AC197E">
        <w:trPr>
          <w:trHeight w:val="315"/>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000 01 00 00 00 00 0000 000</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Привлечение средств</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0,0</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198,7</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198,7</w:t>
            </w:r>
          </w:p>
        </w:tc>
      </w:tr>
      <w:tr w:rsidR="00AC197E" w:rsidRPr="00AC197E" w:rsidTr="00AC197E">
        <w:trPr>
          <w:trHeight w:val="315"/>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 </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Погашение основной суммы задолженности</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159,0</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198,7</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198,7</w:t>
            </w:r>
          </w:p>
        </w:tc>
      </w:tr>
      <w:tr w:rsidR="00AC197E" w:rsidRPr="00AC197E" w:rsidTr="00AC197E">
        <w:trPr>
          <w:trHeight w:val="315"/>
        </w:trPr>
        <w:tc>
          <w:tcPr>
            <w:tcW w:w="2854" w:type="dxa"/>
            <w:tcBorders>
              <w:top w:val="nil"/>
              <w:left w:val="single" w:sz="4" w:space="0" w:color="auto"/>
              <w:bottom w:val="single" w:sz="4" w:space="0" w:color="auto"/>
              <w:right w:val="single" w:sz="4" w:space="0" w:color="auto"/>
            </w:tcBorders>
            <w:hideMark/>
          </w:tcPr>
          <w:p w:rsidR="00AC197E" w:rsidRPr="00AC197E" w:rsidRDefault="00AC197E" w:rsidP="00AC197E">
            <w:pPr>
              <w:spacing w:after="0" w:line="240" w:lineRule="auto"/>
              <w:jc w:val="center"/>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 </w:t>
            </w:r>
          </w:p>
        </w:tc>
        <w:tc>
          <w:tcPr>
            <w:tcW w:w="4234" w:type="dxa"/>
            <w:tcBorders>
              <w:top w:val="nil"/>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 </w:t>
            </w:r>
          </w:p>
        </w:tc>
        <w:tc>
          <w:tcPr>
            <w:tcW w:w="1134" w:type="dxa"/>
            <w:tcBorders>
              <w:top w:val="nil"/>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AC197E">
            <w:pPr>
              <w:spacing w:after="0" w:line="240" w:lineRule="auto"/>
              <w:jc w:val="right"/>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 </w:t>
            </w:r>
          </w:p>
        </w:tc>
      </w:tr>
    </w:tbl>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tbl>
      <w:tblPr>
        <w:tblW w:w="11064" w:type="dxa"/>
        <w:tblInd w:w="108" w:type="dxa"/>
        <w:tblLook w:val="04A0" w:firstRow="1" w:lastRow="0" w:firstColumn="1" w:lastColumn="0" w:noHBand="0" w:noVBand="1"/>
      </w:tblPr>
      <w:tblGrid>
        <w:gridCol w:w="588"/>
        <w:gridCol w:w="840"/>
        <w:gridCol w:w="840"/>
        <w:gridCol w:w="840"/>
        <w:gridCol w:w="3220"/>
        <w:gridCol w:w="1469"/>
        <w:gridCol w:w="1491"/>
        <w:gridCol w:w="68"/>
        <w:gridCol w:w="168"/>
        <w:gridCol w:w="966"/>
        <w:gridCol w:w="338"/>
        <w:gridCol w:w="236"/>
      </w:tblGrid>
      <w:tr w:rsidR="00AC197E" w:rsidRPr="00AC197E" w:rsidTr="00AC197E">
        <w:trPr>
          <w:gridAfter w:val="2"/>
          <w:wAfter w:w="574" w:type="dxa"/>
          <w:trHeight w:val="420"/>
        </w:trPr>
        <w:tc>
          <w:tcPr>
            <w:tcW w:w="588"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22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4162" w:type="dxa"/>
            <w:gridSpan w:val="5"/>
            <w:vMerge w:val="restart"/>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Приложение 6</w:t>
            </w:r>
            <w:r w:rsidRPr="00AC197E">
              <w:rPr>
                <w:rFonts w:ascii="Times New Roman" w:eastAsia="Times New Roman" w:hAnsi="Times New Roman" w:cs="Times New Roman"/>
                <w:sz w:val="24"/>
                <w:szCs w:val="24"/>
                <w:lang w:eastAsia="ru-RU"/>
              </w:rPr>
              <w:br/>
              <w:t>к решению  Совета депутатов</w:t>
            </w:r>
            <w:r w:rsidRPr="00AC197E">
              <w:rPr>
                <w:rFonts w:ascii="Times New Roman" w:eastAsia="Times New Roman" w:hAnsi="Times New Roman" w:cs="Times New Roman"/>
                <w:sz w:val="24"/>
                <w:szCs w:val="24"/>
                <w:lang w:eastAsia="ru-RU"/>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2025 год и на плановый период 2026 и 2027 годов» </w:t>
            </w:r>
          </w:p>
        </w:tc>
      </w:tr>
      <w:tr w:rsidR="00AC197E" w:rsidRPr="00AC197E" w:rsidTr="00AC197E">
        <w:trPr>
          <w:gridAfter w:val="2"/>
          <w:wAfter w:w="574" w:type="dxa"/>
          <w:trHeight w:val="450"/>
        </w:trPr>
        <w:tc>
          <w:tcPr>
            <w:tcW w:w="588"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22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0" w:type="auto"/>
            <w:gridSpan w:val="5"/>
            <w:vMerge/>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p>
        </w:tc>
      </w:tr>
      <w:tr w:rsidR="00AC197E" w:rsidRPr="00AC197E" w:rsidTr="00AC197E">
        <w:trPr>
          <w:gridAfter w:val="2"/>
          <w:wAfter w:w="574" w:type="dxa"/>
          <w:trHeight w:val="495"/>
        </w:trPr>
        <w:tc>
          <w:tcPr>
            <w:tcW w:w="588"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22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0" w:type="auto"/>
            <w:gridSpan w:val="5"/>
            <w:vMerge/>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p>
        </w:tc>
      </w:tr>
      <w:tr w:rsidR="00AC197E" w:rsidRPr="00AC197E" w:rsidTr="00AC197E">
        <w:trPr>
          <w:gridAfter w:val="2"/>
          <w:wAfter w:w="574" w:type="dxa"/>
          <w:trHeight w:val="555"/>
        </w:trPr>
        <w:tc>
          <w:tcPr>
            <w:tcW w:w="588"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22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0" w:type="auto"/>
            <w:gridSpan w:val="5"/>
            <w:vMerge/>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p>
        </w:tc>
      </w:tr>
      <w:tr w:rsidR="00AC197E" w:rsidRPr="00AC197E" w:rsidTr="00AC197E">
        <w:trPr>
          <w:gridAfter w:val="2"/>
          <w:wAfter w:w="574" w:type="dxa"/>
          <w:trHeight w:val="705"/>
        </w:trPr>
        <w:tc>
          <w:tcPr>
            <w:tcW w:w="588"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220"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0" w:type="auto"/>
            <w:gridSpan w:val="5"/>
            <w:vMerge/>
            <w:vAlign w:val="center"/>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p>
        </w:tc>
      </w:tr>
      <w:tr w:rsidR="00AC197E" w:rsidRPr="00AC197E" w:rsidTr="00AC197E">
        <w:trPr>
          <w:trHeight w:val="225"/>
        </w:trPr>
        <w:tc>
          <w:tcPr>
            <w:tcW w:w="588"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220"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469"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491"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236" w:type="dxa"/>
            <w:gridSpan w:val="2"/>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304" w:type="dxa"/>
            <w:gridSpan w:val="2"/>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236" w:type="dxa"/>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r>
      <w:tr w:rsidR="00AC197E" w:rsidRPr="00AC197E" w:rsidTr="00AC197E">
        <w:trPr>
          <w:trHeight w:val="255"/>
        </w:trPr>
        <w:tc>
          <w:tcPr>
            <w:tcW w:w="588"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22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469"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491"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236" w:type="dxa"/>
            <w:gridSpan w:val="2"/>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304" w:type="dxa"/>
            <w:gridSpan w:val="2"/>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236"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r>
      <w:tr w:rsidR="00AC197E" w:rsidRPr="00AC197E" w:rsidTr="00AC197E">
        <w:trPr>
          <w:gridAfter w:val="2"/>
          <w:wAfter w:w="574" w:type="dxa"/>
          <w:trHeight w:val="1635"/>
        </w:trPr>
        <w:tc>
          <w:tcPr>
            <w:tcW w:w="10490" w:type="dxa"/>
            <w:gridSpan w:val="10"/>
            <w:hideMark/>
          </w:tcPr>
          <w:p w:rsidR="00AC197E" w:rsidRPr="00AC197E" w:rsidRDefault="00AC197E" w:rsidP="00AC197E">
            <w:pPr>
              <w:spacing w:after="0" w:line="240" w:lineRule="auto"/>
              <w:jc w:val="center"/>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 xml:space="preserve">ПРОГРАММА </w:t>
            </w:r>
            <w:r w:rsidRPr="00AC197E">
              <w:rPr>
                <w:rFonts w:ascii="Times New Roman" w:eastAsia="Times New Roman" w:hAnsi="Times New Roman" w:cs="Times New Roman"/>
                <w:b/>
                <w:bCs/>
                <w:sz w:val="24"/>
                <w:szCs w:val="24"/>
                <w:lang w:eastAsia="ru-RU"/>
              </w:rPr>
              <w:br/>
              <w:t xml:space="preserve">МУНИЦИПАЛЬНЫХ ВНУТРЕННИХ ЗАИМСТВОВАНИЙ КАЛАСЕВСКОГО СЕЛЬСКОГО ПОСЕЛЕНИЯ АРДАТОВСКОГО МУНИЦИПАЛЬНОГО РАЙОНА РЕСПУБЛИКИ МОРДОВИЯ НА 2025ГОД И </w:t>
            </w:r>
            <w:r w:rsidRPr="00AC197E">
              <w:rPr>
                <w:rFonts w:ascii="Times New Roman" w:eastAsia="Times New Roman" w:hAnsi="Times New Roman" w:cs="Times New Roman"/>
                <w:b/>
                <w:bCs/>
                <w:sz w:val="24"/>
                <w:szCs w:val="24"/>
                <w:lang w:eastAsia="ru-RU"/>
              </w:rPr>
              <w:br/>
              <w:t>НА ПЛАНОВЫЙ ПЕРИОД 2026</w:t>
            </w:r>
            <w:proofErr w:type="gramStart"/>
            <w:r w:rsidRPr="00AC197E">
              <w:rPr>
                <w:rFonts w:ascii="Times New Roman" w:eastAsia="Times New Roman" w:hAnsi="Times New Roman" w:cs="Times New Roman"/>
                <w:b/>
                <w:bCs/>
                <w:sz w:val="24"/>
                <w:szCs w:val="24"/>
                <w:lang w:eastAsia="ru-RU"/>
              </w:rPr>
              <w:t xml:space="preserve"> И</w:t>
            </w:r>
            <w:proofErr w:type="gramEnd"/>
            <w:r w:rsidRPr="00AC197E">
              <w:rPr>
                <w:rFonts w:ascii="Times New Roman" w:eastAsia="Times New Roman" w:hAnsi="Times New Roman" w:cs="Times New Roman"/>
                <w:b/>
                <w:bCs/>
                <w:sz w:val="24"/>
                <w:szCs w:val="24"/>
                <w:lang w:eastAsia="ru-RU"/>
              </w:rPr>
              <w:t xml:space="preserve"> 2027 ГОДОВ </w:t>
            </w:r>
          </w:p>
        </w:tc>
      </w:tr>
      <w:tr w:rsidR="00AC197E" w:rsidRPr="00AC197E" w:rsidTr="00AC197E">
        <w:trPr>
          <w:trHeight w:val="255"/>
        </w:trPr>
        <w:tc>
          <w:tcPr>
            <w:tcW w:w="588"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84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3220"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469"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491"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236" w:type="dxa"/>
            <w:gridSpan w:val="2"/>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1304" w:type="dxa"/>
            <w:gridSpan w:val="2"/>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c>
          <w:tcPr>
            <w:tcW w:w="236" w:type="dxa"/>
            <w:noWrap/>
            <w:vAlign w:val="bottom"/>
            <w:hideMark/>
          </w:tcPr>
          <w:p w:rsidR="00AC197E" w:rsidRPr="00AC197E" w:rsidRDefault="00AC197E" w:rsidP="00AC197E">
            <w:pPr>
              <w:spacing w:after="0" w:line="240" w:lineRule="auto"/>
              <w:rPr>
                <w:rFonts w:ascii="Times New Roman" w:eastAsia="Times New Roman" w:hAnsi="Times New Roman" w:cs="Times New Roman"/>
                <w:sz w:val="20"/>
                <w:szCs w:val="20"/>
                <w:lang w:eastAsia="ru-RU"/>
              </w:rPr>
            </w:pPr>
          </w:p>
        </w:tc>
      </w:tr>
      <w:tr w:rsidR="00AC197E" w:rsidRPr="00AC197E" w:rsidTr="00AC197E">
        <w:trPr>
          <w:gridAfter w:val="2"/>
          <w:wAfter w:w="574" w:type="dxa"/>
          <w:trHeight w:val="390"/>
        </w:trPr>
        <w:tc>
          <w:tcPr>
            <w:tcW w:w="588" w:type="dxa"/>
            <w:vMerge w:val="restart"/>
            <w:tcBorders>
              <w:top w:val="single" w:sz="4" w:space="0" w:color="auto"/>
              <w:left w:val="single" w:sz="4" w:space="0" w:color="auto"/>
              <w:bottom w:val="single" w:sz="4" w:space="0" w:color="auto"/>
              <w:right w:val="single" w:sz="4" w:space="0" w:color="auto"/>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sz w:val="26"/>
                <w:szCs w:val="26"/>
                <w:lang w:eastAsia="ru-RU"/>
              </w:rPr>
            </w:pPr>
            <w:r w:rsidRPr="00AC197E">
              <w:rPr>
                <w:rFonts w:ascii="Times New Roman" w:eastAsia="Times New Roman" w:hAnsi="Times New Roman" w:cs="Times New Roman"/>
                <w:b/>
                <w:bCs/>
                <w:sz w:val="26"/>
                <w:szCs w:val="26"/>
                <w:lang w:eastAsia="ru-RU"/>
              </w:rPr>
              <w:t xml:space="preserve">№ </w:t>
            </w:r>
            <w:proofErr w:type="gramStart"/>
            <w:r w:rsidRPr="00AC197E">
              <w:rPr>
                <w:rFonts w:ascii="Times New Roman" w:eastAsia="Times New Roman" w:hAnsi="Times New Roman" w:cs="Times New Roman"/>
                <w:b/>
                <w:bCs/>
                <w:sz w:val="26"/>
                <w:szCs w:val="26"/>
                <w:lang w:eastAsia="ru-RU"/>
              </w:rPr>
              <w:t>п</w:t>
            </w:r>
            <w:proofErr w:type="gramEnd"/>
            <w:r w:rsidRPr="00AC197E">
              <w:rPr>
                <w:rFonts w:ascii="Times New Roman" w:eastAsia="Times New Roman" w:hAnsi="Times New Roman" w:cs="Times New Roman"/>
                <w:b/>
                <w:bCs/>
                <w:sz w:val="26"/>
                <w:szCs w:val="26"/>
                <w:lang w:eastAsia="ru-RU"/>
              </w:rPr>
              <w:t>/п</w:t>
            </w:r>
          </w:p>
        </w:tc>
        <w:tc>
          <w:tcPr>
            <w:tcW w:w="5740" w:type="dxa"/>
            <w:gridSpan w:val="4"/>
            <w:vMerge w:val="restart"/>
            <w:tcBorders>
              <w:top w:val="single" w:sz="4" w:space="0" w:color="auto"/>
              <w:left w:val="single" w:sz="4" w:space="0" w:color="auto"/>
              <w:bottom w:val="single" w:sz="4" w:space="0" w:color="auto"/>
              <w:right w:val="single" w:sz="4" w:space="0" w:color="auto"/>
            </w:tcBorders>
            <w:noWrap/>
            <w:vAlign w:val="center"/>
            <w:hideMark/>
          </w:tcPr>
          <w:p w:rsidR="00AC197E" w:rsidRPr="00AC197E" w:rsidRDefault="00AC197E" w:rsidP="00AC197E">
            <w:pPr>
              <w:spacing w:after="0" w:line="240" w:lineRule="auto"/>
              <w:jc w:val="center"/>
              <w:rPr>
                <w:rFonts w:ascii="Times New Roman" w:eastAsia="Times New Roman" w:hAnsi="Times New Roman" w:cs="Times New Roman"/>
                <w:b/>
                <w:bCs/>
                <w:sz w:val="26"/>
                <w:szCs w:val="26"/>
                <w:lang w:eastAsia="ru-RU"/>
              </w:rPr>
            </w:pPr>
            <w:r w:rsidRPr="00AC197E">
              <w:rPr>
                <w:rFonts w:ascii="Times New Roman" w:eastAsia="Times New Roman" w:hAnsi="Times New Roman" w:cs="Times New Roman"/>
                <w:b/>
                <w:bCs/>
                <w:sz w:val="26"/>
                <w:szCs w:val="26"/>
                <w:lang w:eastAsia="ru-RU"/>
              </w:rPr>
              <w:t>Виды заимствований</w:t>
            </w:r>
          </w:p>
        </w:tc>
        <w:tc>
          <w:tcPr>
            <w:tcW w:w="4162" w:type="dxa"/>
            <w:gridSpan w:val="5"/>
            <w:tcBorders>
              <w:top w:val="single" w:sz="4" w:space="0" w:color="auto"/>
              <w:left w:val="nil"/>
              <w:bottom w:val="single" w:sz="4" w:space="0" w:color="auto"/>
              <w:right w:val="single" w:sz="4" w:space="0" w:color="auto"/>
            </w:tcBorders>
            <w:noWrap/>
            <w:vAlign w:val="center"/>
            <w:hideMark/>
          </w:tcPr>
          <w:p w:rsidR="00AC197E" w:rsidRPr="00AC197E" w:rsidRDefault="00AC197E" w:rsidP="00AC197E">
            <w:pPr>
              <w:spacing w:after="0" w:line="240" w:lineRule="auto"/>
              <w:jc w:val="center"/>
              <w:rPr>
                <w:rFonts w:ascii="Times New Roman" w:eastAsia="Times New Roman" w:hAnsi="Times New Roman" w:cs="Times New Roman"/>
                <w:b/>
                <w:bCs/>
                <w:sz w:val="26"/>
                <w:szCs w:val="26"/>
                <w:lang w:eastAsia="ru-RU"/>
              </w:rPr>
            </w:pPr>
            <w:r w:rsidRPr="00AC197E">
              <w:rPr>
                <w:rFonts w:ascii="Times New Roman" w:eastAsia="Times New Roman" w:hAnsi="Times New Roman" w:cs="Times New Roman"/>
                <w:b/>
                <w:bCs/>
                <w:sz w:val="26"/>
                <w:szCs w:val="26"/>
                <w:lang w:eastAsia="ru-RU"/>
              </w:rPr>
              <w:t>Сумма (тыс. рублей)</w:t>
            </w:r>
          </w:p>
        </w:tc>
      </w:tr>
      <w:tr w:rsidR="00AC197E" w:rsidRPr="00AC197E" w:rsidTr="00AC197E">
        <w:trPr>
          <w:gridAfter w:val="2"/>
          <w:wAfter w:w="574" w:type="dxa"/>
          <w:trHeight w:val="3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b/>
                <w:bCs/>
                <w:sz w:val="26"/>
                <w:szCs w:val="26"/>
                <w:lang w:eastAsia="ru-RU"/>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AC197E" w:rsidRPr="00AC197E" w:rsidRDefault="00AC197E" w:rsidP="00AC197E">
            <w:pPr>
              <w:spacing w:after="0" w:line="240" w:lineRule="auto"/>
              <w:rPr>
                <w:rFonts w:ascii="Times New Roman" w:eastAsia="Times New Roman" w:hAnsi="Times New Roman" w:cs="Times New Roman"/>
                <w:b/>
                <w:bCs/>
                <w:sz w:val="26"/>
                <w:szCs w:val="26"/>
                <w:lang w:eastAsia="ru-RU"/>
              </w:rPr>
            </w:pPr>
          </w:p>
        </w:tc>
        <w:tc>
          <w:tcPr>
            <w:tcW w:w="1469" w:type="dxa"/>
            <w:tcBorders>
              <w:top w:val="nil"/>
              <w:left w:val="nil"/>
              <w:bottom w:val="single" w:sz="4" w:space="0" w:color="auto"/>
              <w:right w:val="single" w:sz="4" w:space="0" w:color="auto"/>
            </w:tcBorders>
            <w:noWrap/>
            <w:vAlign w:val="center"/>
            <w:hideMark/>
          </w:tcPr>
          <w:p w:rsidR="00AC197E" w:rsidRPr="00AC197E" w:rsidRDefault="00AC197E" w:rsidP="00AC197E">
            <w:pPr>
              <w:spacing w:after="0" w:line="240" w:lineRule="auto"/>
              <w:jc w:val="center"/>
              <w:rPr>
                <w:rFonts w:ascii="Times New Roman" w:eastAsia="Times New Roman" w:hAnsi="Times New Roman" w:cs="Times New Roman"/>
                <w:b/>
                <w:bCs/>
                <w:sz w:val="26"/>
                <w:szCs w:val="26"/>
                <w:lang w:eastAsia="ru-RU"/>
              </w:rPr>
            </w:pPr>
            <w:r w:rsidRPr="00AC197E">
              <w:rPr>
                <w:rFonts w:ascii="Times New Roman" w:eastAsia="Times New Roman" w:hAnsi="Times New Roman" w:cs="Times New Roman"/>
                <w:b/>
                <w:bCs/>
                <w:sz w:val="26"/>
                <w:szCs w:val="26"/>
                <w:lang w:eastAsia="ru-RU"/>
              </w:rPr>
              <w:t>2025 год</w:t>
            </w:r>
          </w:p>
        </w:tc>
        <w:tc>
          <w:tcPr>
            <w:tcW w:w="1559" w:type="dxa"/>
            <w:gridSpan w:val="2"/>
            <w:tcBorders>
              <w:top w:val="single" w:sz="4" w:space="0" w:color="auto"/>
              <w:left w:val="nil"/>
              <w:bottom w:val="single" w:sz="4" w:space="0" w:color="auto"/>
              <w:right w:val="single" w:sz="4" w:space="0" w:color="auto"/>
            </w:tcBorders>
            <w:noWrap/>
            <w:vAlign w:val="center"/>
            <w:hideMark/>
          </w:tcPr>
          <w:p w:rsidR="00AC197E" w:rsidRPr="00AC197E" w:rsidRDefault="00AC197E" w:rsidP="00AC197E">
            <w:pPr>
              <w:spacing w:after="0" w:line="240" w:lineRule="auto"/>
              <w:jc w:val="center"/>
              <w:rPr>
                <w:rFonts w:ascii="Times New Roman" w:eastAsia="Times New Roman" w:hAnsi="Times New Roman" w:cs="Times New Roman"/>
                <w:b/>
                <w:bCs/>
                <w:sz w:val="26"/>
                <w:szCs w:val="26"/>
                <w:lang w:eastAsia="ru-RU"/>
              </w:rPr>
            </w:pPr>
            <w:r w:rsidRPr="00AC197E">
              <w:rPr>
                <w:rFonts w:ascii="Times New Roman" w:eastAsia="Times New Roman" w:hAnsi="Times New Roman" w:cs="Times New Roman"/>
                <w:b/>
                <w:bCs/>
                <w:sz w:val="26"/>
                <w:szCs w:val="26"/>
                <w:lang w:eastAsia="ru-RU"/>
              </w:rPr>
              <w:t>2026 год</w:t>
            </w:r>
          </w:p>
        </w:tc>
        <w:tc>
          <w:tcPr>
            <w:tcW w:w="1134" w:type="dxa"/>
            <w:gridSpan w:val="2"/>
            <w:tcBorders>
              <w:top w:val="single" w:sz="4" w:space="0" w:color="auto"/>
              <w:left w:val="nil"/>
              <w:bottom w:val="single" w:sz="4" w:space="0" w:color="auto"/>
              <w:right w:val="single" w:sz="4" w:space="0" w:color="auto"/>
            </w:tcBorders>
            <w:noWrap/>
            <w:vAlign w:val="center"/>
            <w:hideMark/>
          </w:tcPr>
          <w:p w:rsidR="00AC197E" w:rsidRPr="00AC197E" w:rsidRDefault="00AC197E" w:rsidP="009B1229">
            <w:pPr>
              <w:spacing w:after="0" w:line="240" w:lineRule="auto"/>
              <w:rPr>
                <w:rFonts w:ascii="Times New Roman" w:eastAsia="Times New Roman" w:hAnsi="Times New Roman" w:cs="Times New Roman"/>
                <w:b/>
                <w:bCs/>
                <w:sz w:val="26"/>
                <w:szCs w:val="26"/>
                <w:lang w:eastAsia="ru-RU"/>
              </w:rPr>
            </w:pPr>
            <w:r w:rsidRPr="00AC197E">
              <w:rPr>
                <w:rFonts w:ascii="Times New Roman" w:eastAsia="Times New Roman" w:hAnsi="Times New Roman" w:cs="Times New Roman"/>
                <w:b/>
                <w:bCs/>
                <w:sz w:val="26"/>
                <w:szCs w:val="26"/>
                <w:lang w:eastAsia="ru-RU"/>
              </w:rPr>
              <w:t>2027 год</w:t>
            </w:r>
          </w:p>
        </w:tc>
      </w:tr>
      <w:tr w:rsidR="00AC197E" w:rsidRPr="00AC197E" w:rsidTr="00AC197E">
        <w:trPr>
          <w:gridAfter w:val="2"/>
          <w:wAfter w:w="574" w:type="dxa"/>
          <w:trHeight w:val="1065"/>
        </w:trPr>
        <w:tc>
          <w:tcPr>
            <w:tcW w:w="588" w:type="dxa"/>
            <w:tcBorders>
              <w:top w:val="nil"/>
              <w:left w:val="single" w:sz="4" w:space="0" w:color="auto"/>
              <w:bottom w:val="single" w:sz="4" w:space="0" w:color="auto"/>
              <w:right w:val="single" w:sz="4" w:space="0" w:color="auto"/>
            </w:tcBorders>
            <w:noWrap/>
            <w:vAlign w:val="center"/>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lastRenderedPageBreak/>
              <w:t>I</w:t>
            </w:r>
          </w:p>
        </w:tc>
        <w:tc>
          <w:tcPr>
            <w:tcW w:w="5740" w:type="dxa"/>
            <w:gridSpan w:val="4"/>
            <w:tcBorders>
              <w:top w:val="single" w:sz="4" w:space="0" w:color="auto"/>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Привлечение сре</w:t>
            </w:r>
            <w:proofErr w:type="gramStart"/>
            <w:r w:rsidRPr="00AC197E">
              <w:rPr>
                <w:rFonts w:ascii="Times New Roman" w:eastAsia="Times New Roman" w:hAnsi="Times New Roman" w:cs="Times New Roman"/>
                <w:b/>
                <w:bCs/>
                <w:sz w:val="24"/>
                <w:szCs w:val="24"/>
                <w:lang w:eastAsia="ru-RU"/>
              </w:rPr>
              <w:t>дств дл</w:t>
            </w:r>
            <w:proofErr w:type="gramEnd"/>
            <w:r w:rsidRPr="00AC197E">
              <w:rPr>
                <w:rFonts w:ascii="Times New Roman" w:eastAsia="Times New Roman" w:hAnsi="Times New Roman" w:cs="Times New Roman"/>
                <w:b/>
                <w:bCs/>
                <w:sz w:val="24"/>
                <w:szCs w:val="24"/>
                <w:lang w:eastAsia="ru-RU"/>
              </w:rPr>
              <w:t>я финансирования дефицита бюджета и погашения долговых обязательств</w:t>
            </w:r>
          </w:p>
        </w:tc>
        <w:tc>
          <w:tcPr>
            <w:tcW w:w="1469" w:type="dxa"/>
            <w:tcBorders>
              <w:top w:val="nil"/>
              <w:left w:val="nil"/>
              <w:bottom w:val="single" w:sz="4" w:space="0" w:color="auto"/>
              <w:right w:val="single" w:sz="4" w:space="0" w:color="auto"/>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c>
          <w:tcPr>
            <w:tcW w:w="1559"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0,0</w:t>
            </w:r>
          </w:p>
        </w:tc>
        <w:tc>
          <w:tcPr>
            <w:tcW w:w="1134"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r>
      <w:tr w:rsidR="00AC197E" w:rsidRPr="00AC197E" w:rsidTr="00AC197E">
        <w:trPr>
          <w:gridAfter w:val="2"/>
          <w:wAfter w:w="574" w:type="dxa"/>
          <w:trHeight w:val="675"/>
        </w:trPr>
        <w:tc>
          <w:tcPr>
            <w:tcW w:w="588" w:type="dxa"/>
            <w:tcBorders>
              <w:top w:val="nil"/>
              <w:left w:val="single" w:sz="4" w:space="0" w:color="auto"/>
              <w:bottom w:val="single" w:sz="4" w:space="0" w:color="auto"/>
              <w:right w:val="single" w:sz="4" w:space="0" w:color="auto"/>
            </w:tcBorders>
            <w:noWrap/>
            <w:vAlign w:val="center"/>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1</w:t>
            </w:r>
          </w:p>
        </w:tc>
        <w:tc>
          <w:tcPr>
            <w:tcW w:w="5740" w:type="dxa"/>
            <w:gridSpan w:val="4"/>
            <w:tcBorders>
              <w:top w:val="single" w:sz="4" w:space="0" w:color="auto"/>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Получение кредитов от российских кредитных организаций</w:t>
            </w:r>
          </w:p>
        </w:tc>
        <w:tc>
          <w:tcPr>
            <w:tcW w:w="1469" w:type="dxa"/>
            <w:tcBorders>
              <w:top w:val="nil"/>
              <w:left w:val="nil"/>
              <w:bottom w:val="single" w:sz="4" w:space="0" w:color="auto"/>
              <w:right w:val="single" w:sz="4" w:space="0" w:color="auto"/>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c>
          <w:tcPr>
            <w:tcW w:w="1559"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0,0</w:t>
            </w:r>
          </w:p>
        </w:tc>
        <w:tc>
          <w:tcPr>
            <w:tcW w:w="1134"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r>
      <w:tr w:rsidR="00AC197E" w:rsidRPr="00AC197E" w:rsidTr="00AC197E">
        <w:trPr>
          <w:gridAfter w:val="2"/>
          <w:wAfter w:w="574" w:type="dxa"/>
          <w:trHeight w:val="585"/>
        </w:trPr>
        <w:tc>
          <w:tcPr>
            <w:tcW w:w="588" w:type="dxa"/>
            <w:tcBorders>
              <w:top w:val="nil"/>
              <w:left w:val="single" w:sz="4" w:space="0" w:color="auto"/>
              <w:bottom w:val="single" w:sz="4" w:space="0" w:color="auto"/>
              <w:right w:val="single" w:sz="4" w:space="0" w:color="auto"/>
            </w:tcBorders>
            <w:noWrap/>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2</w:t>
            </w:r>
          </w:p>
        </w:tc>
        <w:tc>
          <w:tcPr>
            <w:tcW w:w="5740" w:type="dxa"/>
            <w:gridSpan w:val="4"/>
            <w:tcBorders>
              <w:top w:val="single" w:sz="4" w:space="0" w:color="auto"/>
              <w:left w:val="nil"/>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Получение бюджетных кредитов из других бюджетов бюджетной системы Российской Федерации</w:t>
            </w:r>
          </w:p>
        </w:tc>
        <w:tc>
          <w:tcPr>
            <w:tcW w:w="1469" w:type="dxa"/>
            <w:tcBorders>
              <w:top w:val="nil"/>
              <w:left w:val="nil"/>
              <w:bottom w:val="single" w:sz="4" w:space="0" w:color="auto"/>
              <w:right w:val="single" w:sz="4" w:space="0" w:color="auto"/>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c>
          <w:tcPr>
            <w:tcW w:w="1559" w:type="dxa"/>
            <w:gridSpan w:val="2"/>
            <w:tcBorders>
              <w:top w:val="single" w:sz="4" w:space="0" w:color="auto"/>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c>
          <w:tcPr>
            <w:tcW w:w="1134" w:type="dxa"/>
            <w:gridSpan w:val="2"/>
            <w:tcBorders>
              <w:top w:val="single" w:sz="4" w:space="0" w:color="auto"/>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r>
      <w:tr w:rsidR="00AC197E" w:rsidRPr="00AC197E" w:rsidTr="00AC197E">
        <w:trPr>
          <w:gridAfter w:val="2"/>
          <w:wAfter w:w="574" w:type="dxa"/>
          <w:trHeight w:val="330"/>
        </w:trPr>
        <w:tc>
          <w:tcPr>
            <w:tcW w:w="588" w:type="dxa"/>
            <w:tcBorders>
              <w:top w:val="nil"/>
              <w:left w:val="single" w:sz="4" w:space="0" w:color="auto"/>
              <w:bottom w:val="single" w:sz="4" w:space="0" w:color="auto"/>
              <w:right w:val="single" w:sz="4" w:space="0" w:color="auto"/>
            </w:tcBorders>
            <w:noWrap/>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c>
          <w:tcPr>
            <w:tcW w:w="5740" w:type="dxa"/>
            <w:gridSpan w:val="4"/>
            <w:tcBorders>
              <w:top w:val="single" w:sz="4" w:space="0" w:color="auto"/>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ИТОГО</w:t>
            </w:r>
          </w:p>
        </w:tc>
        <w:tc>
          <w:tcPr>
            <w:tcW w:w="1469" w:type="dxa"/>
            <w:tcBorders>
              <w:top w:val="nil"/>
              <w:left w:val="nil"/>
              <w:bottom w:val="single" w:sz="4" w:space="0" w:color="auto"/>
              <w:right w:val="single" w:sz="4" w:space="0" w:color="auto"/>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c>
          <w:tcPr>
            <w:tcW w:w="1559" w:type="dxa"/>
            <w:gridSpan w:val="2"/>
            <w:tcBorders>
              <w:top w:val="single" w:sz="4" w:space="0" w:color="auto"/>
              <w:left w:val="nil"/>
              <w:bottom w:val="single" w:sz="4" w:space="0" w:color="auto"/>
              <w:right w:val="single" w:sz="4" w:space="0" w:color="auto"/>
            </w:tcBorders>
            <w:shd w:val="clear" w:color="auto" w:fill="FFFFFF"/>
            <w:noWrap/>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c>
          <w:tcPr>
            <w:tcW w:w="1134" w:type="dxa"/>
            <w:gridSpan w:val="2"/>
            <w:tcBorders>
              <w:top w:val="single" w:sz="4" w:space="0" w:color="auto"/>
              <w:left w:val="nil"/>
              <w:bottom w:val="single" w:sz="4" w:space="0" w:color="auto"/>
              <w:right w:val="single" w:sz="4" w:space="0" w:color="auto"/>
            </w:tcBorders>
            <w:shd w:val="clear" w:color="auto" w:fill="FFFFFF"/>
            <w:noWrap/>
            <w:vAlign w:val="bottom"/>
            <w:hideMark/>
          </w:tcPr>
          <w:p w:rsidR="00AC197E" w:rsidRPr="00AC197E" w:rsidRDefault="00AC197E" w:rsidP="009B1229">
            <w:pPr>
              <w:spacing w:after="0" w:line="240" w:lineRule="auto"/>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r>
      <w:tr w:rsidR="00AC197E" w:rsidRPr="00AC197E" w:rsidTr="00AC197E">
        <w:trPr>
          <w:gridAfter w:val="2"/>
          <w:wAfter w:w="574" w:type="dxa"/>
          <w:trHeight w:val="330"/>
        </w:trPr>
        <w:tc>
          <w:tcPr>
            <w:tcW w:w="588" w:type="dxa"/>
            <w:tcBorders>
              <w:top w:val="nil"/>
              <w:left w:val="single" w:sz="4" w:space="0" w:color="auto"/>
              <w:bottom w:val="single" w:sz="4" w:space="0" w:color="auto"/>
              <w:right w:val="single" w:sz="4" w:space="0" w:color="auto"/>
            </w:tcBorders>
            <w:noWrap/>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II</w:t>
            </w:r>
          </w:p>
        </w:tc>
        <w:tc>
          <w:tcPr>
            <w:tcW w:w="5740" w:type="dxa"/>
            <w:gridSpan w:val="4"/>
            <w:tcBorders>
              <w:top w:val="single" w:sz="4" w:space="0" w:color="auto"/>
              <w:left w:val="nil"/>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b/>
                <w:bCs/>
                <w:sz w:val="24"/>
                <w:szCs w:val="24"/>
                <w:lang w:eastAsia="ru-RU"/>
              </w:rPr>
            </w:pPr>
            <w:r w:rsidRPr="00AC197E">
              <w:rPr>
                <w:rFonts w:ascii="Times New Roman" w:eastAsia="Times New Roman" w:hAnsi="Times New Roman" w:cs="Times New Roman"/>
                <w:b/>
                <w:bCs/>
                <w:sz w:val="24"/>
                <w:szCs w:val="24"/>
                <w:lang w:eastAsia="ru-RU"/>
              </w:rPr>
              <w:t>Направления расходования привлеченных средств</w:t>
            </w:r>
          </w:p>
        </w:tc>
        <w:tc>
          <w:tcPr>
            <w:tcW w:w="1469" w:type="dxa"/>
            <w:tcBorders>
              <w:top w:val="nil"/>
              <w:left w:val="nil"/>
              <w:bottom w:val="single" w:sz="4" w:space="0" w:color="auto"/>
              <w:right w:val="single" w:sz="4" w:space="0" w:color="auto"/>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c>
          <w:tcPr>
            <w:tcW w:w="1559"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0,0</w:t>
            </w:r>
          </w:p>
        </w:tc>
        <w:tc>
          <w:tcPr>
            <w:tcW w:w="1134"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r>
      <w:tr w:rsidR="00AC197E" w:rsidRPr="00AC197E" w:rsidTr="00AC197E">
        <w:trPr>
          <w:gridAfter w:val="2"/>
          <w:wAfter w:w="574" w:type="dxa"/>
          <w:trHeight w:val="330"/>
        </w:trPr>
        <w:tc>
          <w:tcPr>
            <w:tcW w:w="588" w:type="dxa"/>
            <w:tcBorders>
              <w:top w:val="nil"/>
              <w:left w:val="single" w:sz="4" w:space="0" w:color="auto"/>
              <w:bottom w:val="single" w:sz="4" w:space="0" w:color="auto"/>
              <w:right w:val="single" w:sz="4" w:space="0" w:color="auto"/>
            </w:tcBorders>
            <w:noWrap/>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1</w:t>
            </w:r>
          </w:p>
        </w:tc>
        <w:tc>
          <w:tcPr>
            <w:tcW w:w="5740" w:type="dxa"/>
            <w:gridSpan w:val="4"/>
            <w:tcBorders>
              <w:top w:val="single" w:sz="4" w:space="0" w:color="auto"/>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Погашение бюджетных  кредитов</w:t>
            </w:r>
          </w:p>
        </w:tc>
        <w:tc>
          <w:tcPr>
            <w:tcW w:w="1469" w:type="dxa"/>
            <w:tcBorders>
              <w:top w:val="nil"/>
              <w:left w:val="nil"/>
              <w:bottom w:val="single" w:sz="4" w:space="0" w:color="auto"/>
              <w:right w:val="single" w:sz="4" w:space="0" w:color="auto"/>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-159,0</w:t>
            </w:r>
          </w:p>
        </w:tc>
        <w:tc>
          <w:tcPr>
            <w:tcW w:w="1559"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-198,7</w:t>
            </w:r>
          </w:p>
        </w:tc>
        <w:tc>
          <w:tcPr>
            <w:tcW w:w="1134"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-238,4</w:t>
            </w:r>
          </w:p>
        </w:tc>
      </w:tr>
      <w:tr w:rsidR="00AC197E" w:rsidRPr="00AC197E" w:rsidTr="00AC197E">
        <w:trPr>
          <w:gridAfter w:val="2"/>
          <w:wAfter w:w="574" w:type="dxa"/>
          <w:trHeight w:val="330"/>
        </w:trPr>
        <w:tc>
          <w:tcPr>
            <w:tcW w:w="588" w:type="dxa"/>
            <w:tcBorders>
              <w:top w:val="nil"/>
              <w:left w:val="single" w:sz="4" w:space="0" w:color="auto"/>
              <w:bottom w:val="single" w:sz="4" w:space="0" w:color="auto"/>
              <w:right w:val="single" w:sz="4" w:space="0" w:color="auto"/>
            </w:tcBorders>
            <w:noWrap/>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c>
          <w:tcPr>
            <w:tcW w:w="5740" w:type="dxa"/>
            <w:gridSpan w:val="4"/>
            <w:tcBorders>
              <w:top w:val="single" w:sz="4" w:space="0" w:color="auto"/>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в том числе:</w:t>
            </w:r>
          </w:p>
        </w:tc>
        <w:tc>
          <w:tcPr>
            <w:tcW w:w="1469" w:type="dxa"/>
            <w:tcBorders>
              <w:top w:val="nil"/>
              <w:left w:val="nil"/>
              <w:bottom w:val="single" w:sz="4" w:space="0" w:color="auto"/>
              <w:right w:val="single" w:sz="4" w:space="0" w:color="auto"/>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c>
          <w:tcPr>
            <w:tcW w:w="1559"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c>
          <w:tcPr>
            <w:tcW w:w="1134"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r>
      <w:tr w:rsidR="00AC197E" w:rsidRPr="00AC197E" w:rsidTr="00AC197E">
        <w:trPr>
          <w:gridAfter w:val="2"/>
          <w:wAfter w:w="574" w:type="dxa"/>
          <w:trHeight w:val="675"/>
        </w:trPr>
        <w:tc>
          <w:tcPr>
            <w:tcW w:w="588" w:type="dxa"/>
            <w:tcBorders>
              <w:top w:val="nil"/>
              <w:left w:val="single" w:sz="4" w:space="0" w:color="auto"/>
              <w:bottom w:val="single" w:sz="4" w:space="0" w:color="auto"/>
              <w:right w:val="single" w:sz="4" w:space="0" w:color="auto"/>
            </w:tcBorders>
            <w:noWrap/>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1.1</w:t>
            </w:r>
          </w:p>
        </w:tc>
        <w:tc>
          <w:tcPr>
            <w:tcW w:w="5740" w:type="dxa"/>
            <w:gridSpan w:val="4"/>
            <w:tcBorders>
              <w:top w:val="single" w:sz="4" w:space="0" w:color="auto"/>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Погашение бюджетного кредита, предоставленного из районного бюджета</w:t>
            </w:r>
          </w:p>
        </w:tc>
        <w:tc>
          <w:tcPr>
            <w:tcW w:w="1469" w:type="dxa"/>
            <w:tcBorders>
              <w:top w:val="nil"/>
              <w:left w:val="nil"/>
              <w:bottom w:val="single" w:sz="4" w:space="0" w:color="auto"/>
              <w:right w:val="single" w:sz="4" w:space="0" w:color="auto"/>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-159,0</w:t>
            </w:r>
          </w:p>
        </w:tc>
        <w:tc>
          <w:tcPr>
            <w:tcW w:w="1559"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-198,7</w:t>
            </w:r>
          </w:p>
        </w:tc>
        <w:tc>
          <w:tcPr>
            <w:tcW w:w="1134"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-238,4</w:t>
            </w:r>
          </w:p>
        </w:tc>
      </w:tr>
      <w:tr w:rsidR="00AC197E" w:rsidRPr="00AC197E" w:rsidTr="00AC197E">
        <w:trPr>
          <w:gridAfter w:val="2"/>
          <w:wAfter w:w="574" w:type="dxa"/>
          <w:trHeight w:val="330"/>
        </w:trPr>
        <w:tc>
          <w:tcPr>
            <w:tcW w:w="588" w:type="dxa"/>
            <w:tcBorders>
              <w:top w:val="nil"/>
              <w:left w:val="single" w:sz="4" w:space="0" w:color="auto"/>
              <w:bottom w:val="single" w:sz="4" w:space="0" w:color="auto"/>
              <w:right w:val="single" w:sz="4" w:space="0" w:color="auto"/>
            </w:tcBorders>
            <w:noWrap/>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2</w:t>
            </w:r>
          </w:p>
        </w:tc>
        <w:tc>
          <w:tcPr>
            <w:tcW w:w="5740" w:type="dxa"/>
            <w:gridSpan w:val="4"/>
            <w:tcBorders>
              <w:top w:val="single" w:sz="4" w:space="0" w:color="auto"/>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Погашение прочих заимствований</w:t>
            </w:r>
          </w:p>
        </w:tc>
        <w:tc>
          <w:tcPr>
            <w:tcW w:w="1469" w:type="dxa"/>
            <w:tcBorders>
              <w:top w:val="nil"/>
              <w:left w:val="nil"/>
              <w:bottom w:val="single" w:sz="4" w:space="0" w:color="auto"/>
              <w:right w:val="single" w:sz="4" w:space="0" w:color="auto"/>
            </w:tcBorders>
            <w:shd w:val="clear" w:color="auto" w:fill="FFFFFF"/>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c>
          <w:tcPr>
            <w:tcW w:w="1559"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c>
          <w:tcPr>
            <w:tcW w:w="1134"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 </w:t>
            </w:r>
          </w:p>
        </w:tc>
      </w:tr>
      <w:tr w:rsidR="00AC197E" w:rsidRPr="00AC197E" w:rsidTr="00AC197E">
        <w:trPr>
          <w:gridAfter w:val="2"/>
          <w:wAfter w:w="574" w:type="dxa"/>
          <w:trHeight w:val="330"/>
        </w:trPr>
        <w:tc>
          <w:tcPr>
            <w:tcW w:w="588" w:type="dxa"/>
            <w:tcBorders>
              <w:top w:val="nil"/>
              <w:left w:val="single" w:sz="4" w:space="0" w:color="auto"/>
              <w:bottom w:val="single" w:sz="4" w:space="0" w:color="auto"/>
              <w:right w:val="single" w:sz="4" w:space="0" w:color="auto"/>
            </w:tcBorders>
            <w:noWrap/>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3</w:t>
            </w:r>
          </w:p>
        </w:tc>
        <w:tc>
          <w:tcPr>
            <w:tcW w:w="5740" w:type="dxa"/>
            <w:gridSpan w:val="4"/>
            <w:tcBorders>
              <w:top w:val="single" w:sz="4" w:space="0" w:color="auto"/>
              <w:left w:val="nil"/>
              <w:bottom w:val="single" w:sz="4" w:space="0" w:color="auto"/>
              <w:right w:val="single" w:sz="4" w:space="0" w:color="auto"/>
            </w:tcBorders>
            <w:hideMark/>
          </w:tcPr>
          <w:p w:rsidR="00AC197E" w:rsidRPr="00AC197E" w:rsidRDefault="00AC197E" w:rsidP="00AC197E">
            <w:pPr>
              <w:spacing w:after="0" w:line="240" w:lineRule="auto"/>
              <w:rPr>
                <w:rFonts w:ascii="Times New Roman" w:eastAsia="Times New Roman" w:hAnsi="Times New Roman" w:cs="Times New Roman"/>
                <w:sz w:val="24"/>
                <w:szCs w:val="24"/>
                <w:lang w:eastAsia="ru-RU"/>
              </w:rPr>
            </w:pPr>
            <w:r w:rsidRPr="00AC197E">
              <w:rPr>
                <w:rFonts w:ascii="Times New Roman" w:eastAsia="Times New Roman" w:hAnsi="Times New Roman" w:cs="Times New Roman"/>
                <w:sz w:val="24"/>
                <w:szCs w:val="24"/>
                <w:lang w:eastAsia="ru-RU"/>
              </w:rPr>
              <w:t>Финансирование дефицита бюджета</w:t>
            </w:r>
          </w:p>
        </w:tc>
        <w:tc>
          <w:tcPr>
            <w:tcW w:w="1469" w:type="dxa"/>
            <w:tcBorders>
              <w:top w:val="nil"/>
              <w:left w:val="nil"/>
              <w:bottom w:val="single" w:sz="4" w:space="0" w:color="auto"/>
              <w:right w:val="single" w:sz="4" w:space="0" w:color="auto"/>
            </w:tcBorders>
            <w:shd w:val="clear" w:color="auto" w:fill="FFFFFF"/>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159,0</w:t>
            </w:r>
          </w:p>
        </w:tc>
        <w:tc>
          <w:tcPr>
            <w:tcW w:w="1559"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AC197E">
            <w:pPr>
              <w:spacing w:after="0" w:line="240" w:lineRule="auto"/>
              <w:jc w:val="center"/>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198,7</w:t>
            </w:r>
          </w:p>
        </w:tc>
        <w:tc>
          <w:tcPr>
            <w:tcW w:w="1134" w:type="dxa"/>
            <w:gridSpan w:val="2"/>
            <w:tcBorders>
              <w:top w:val="single" w:sz="4" w:space="0" w:color="auto"/>
              <w:left w:val="nil"/>
              <w:bottom w:val="single" w:sz="4" w:space="0" w:color="auto"/>
              <w:right w:val="single" w:sz="4" w:space="0" w:color="auto"/>
            </w:tcBorders>
            <w:noWrap/>
            <w:vAlign w:val="bottom"/>
            <w:hideMark/>
          </w:tcPr>
          <w:p w:rsidR="00AC197E" w:rsidRPr="00AC197E" w:rsidRDefault="00AC197E" w:rsidP="009B1229">
            <w:pPr>
              <w:spacing w:after="0" w:line="240" w:lineRule="auto"/>
              <w:rPr>
                <w:rFonts w:ascii="Times New Roman" w:eastAsia="Times New Roman" w:hAnsi="Times New Roman" w:cs="Times New Roman"/>
                <w:sz w:val="26"/>
                <w:szCs w:val="26"/>
                <w:lang w:eastAsia="ru-RU"/>
              </w:rPr>
            </w:pPr>
            <w:r w:rsidRPr="00AC197E">
              <w:rPr>
                <w:rFonts w:ascii="Times New Roman" w:eastAsia="Times New Roman" w:hAnsi="Times New Roman" w:cs="Times New Roman"/>
                <w:sz w:val="26"/>
                <w:szCs w:val="26"/>
                <w:lang w:eastAsia="ru-RU"/>
              </w:rPr>
              <w:t>238,4</w:t>
            </w:r>
          </w:p>
        </w:tc>
      </w:tr>
      <w:tr w:rsidR="00AC197E" w:rsidRPr="00AC197E" w:rsidTr="00AC197E">
        <w:trPr>
          <w:gridAfter w:val="2"/>
          <w:wAfter w:w="574" w:type="dxa"/>
          <w:trHeight w:val="330"/>
        </w:trPr>
        <w:tc>
          <w:tcPr>
            <w:tcW w:w="588" w:type="dxa"/>
            <w:tcBorders>
              <w:top w:val="nil"/>
              <w:left w:val="single" w:sz="4" w:space="0" w:color="auto"/>
              <w:bottom w:val="single" w:sz="4" w:space="0" w:color="auto"/>
              <w:right w:val="single" w:sz="4" w:space="0" w:color="auto"/>
            </w:tcBorders>
            <w:noWrap/>
            <w:vAlign w:val="bottom"/>
            <w:hideMark/>
          </w:tcPr>
          <w:p w:rsidR="00AC197E" w:rsidRPr="00AC197E" w:rsidRDefault="00AC197E" w:rsidP="00AC197E">
            <w:pPr>
              <w:spacing w:after="0" w:line="240" w:lineRule="auto"/>
              <w:rPr>
                <w:rFonts w:ascii="Arial CYR" w:eastAsia="Times New Roman" w:hAnsi="Arial CYR" w:cs="Arial CYR"/>
                <w:sz w:val="26"/>
                <w:szCs w:val="26"/>
                <w:lang w:eastAsia="ru-RU"/>
              </w:rPr>
            </w:pPr>
            <w:r w:rsidRPr="00AC197E">
              <w:rPr>
                <w:rFonts w:ascii="Arial CYR" w:eastAsia="Times New Roman" w:hAnsi="Arial CYR" w:cs="Arial CYR"/>
                <w:sz w:val="26"/>
                <w:szCs w:val="26"/>
                <w:lang w:eastAsia="ru-RU"/>
              </w:rPr>
              <w:t> </w:t>
            </w:r>
          </w:p>
        </w:tc>
        <w:tc>
          <w:tcPr>
            <w:tcW w:w="5740" w:type="dxa"/>
            <w:gridSpan w:val="4"/>
            <w:tcBorders>
              <w:top w:val="single" w:sz="4" w:space="0" w:color="auto"/>
              <w:left w:val="nil"/>
              <w:bottom w:val="single" w:sz="4" w:space="0" w:color="auto"/>
              <w:right w:val="single" w:sz="4" w:space="0" w:color="auto"/>
            </w:tcBorders>
            <w:vAlign w:val="bottom"/>
            <w:hideMark/>
          </w:tcPr>
          <w:p w:rsidR="00AC197E" w:rsidRPr="00AC197E" w:rsidRDefault="00AC197E" w:rsidP="00AC197E">
            <w:pPr>
              <w:spacing w:after="0" w:line="240" w:lineRule="auto"/>
              <w:rPr>
                <w:rFonts w:ascii="Times New Roman" w:eastAsia="Times New Roman" w:hAnsi="Times New Roman" w:cs="Times New Roman"/>
                <w:b/>
                <w:bCs/>
                <w:sz w:val="26"/>
                <w:szCs w:val="26"/>
                <w:lang w:eastAsia="ru-RU"/>
              </w:rPr>
            </w:pPr>
            <w:r w:rsidRPr="00AC197E">
              <w:rPr>
                <w:rFonts w:ascii="Times New Roman" w:eastAsia="Times New Roman" w:hAnsi="Times New Roman" w:cs="Times New Roman"/>
                <w:b/>
                <w:bCs/>
                <w:sz w:val="26"/>
                <w:szCs w:val="26"/>
                <w:lang w:eastAsia="ru-RU"/>
              </w:rPr>
              <w:t>ВСЕГО</w:t>
            </w:r>
          </w:p>
        </w:tc>
        <w:tc>
          <w:tcPr>
            <w:tcW w:w="1469" w:type="dxa"/>
            <w:tcBorders>
              <w:top w:val="nil"/>
              <w:left w:val="nil"/>
              <w:bottom w:val="single" w:sz="4" w:space="0" w:color="auto"/>
              <w:right w:val="single" w:sz="4" w:space="0" w:color="auto"/>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sz w:val="26"/>
                <w:szCs w:val="26"/>
                <w:lang w:eastAsia="ru-RU"/>
              </w:rPr>
            </w:pPr>
            <w:r w:rsidRPr="00AC197E">
              <w:rPr>
                <w:rFonts w:ascii="Times New Roman" w:eastAsia="Times New Roman" w:hAnsi="Times New Roman" w:cs="Times New Roman"/>
                <w:b/>
                <w:bCs/>
                <w:sz w:val="26"/>
                <w:szCs w:val="26"/>
                <w:lang w:eastAsia="ru-RU"/>
              </w:rPr>
              <w:t>0,0</w:t>
            </w:r>
          </w:p>
        </w:tc>
        <w:tc>
          <w:tcPr>
            <w:tcW w:w="1559" w:type="dxa"/>
            <w:gridSpan w:val="2"/>
            <w:tcBorders>
              <w:top w:val="single" w:sz="4" w:space="0" w:color="auto"/>
              <w:left w:val="nil"/>
              <w:bottom w:val="single" w:sz="4" w:space="0" w:color="auto"/>
              <w:right w:val="single" w:sz="4" w:space="0" w:color="auto"/>
            </w:tcBorders>
            <w:vAlign w:val="bottom"/>
            <w:hideMark/>
          </w:tcPr>
          <w:p w:rsidR="00AC197E" w:rsidRPr="00AC197E" w:rsidRDefault="00AC197E" w:rsidP="00AC197E">
            <w:pPr>
              <w:spacing w:after="0" w:line="240" w:lineRule="auto"/>
              <w:jc w:val="center"/>
              <w:rPr>
                <w:rFonts w:ascii="Times New Roman" w:eastAsia="Times New Roman" w:hAnsi="Times New Roman" w:cs="Times New Roman"/>
                <w:b/>
                <w:bCs/>
                <w:sz w:val="26"/>
                <w:szCs w:val="26"/>
                <w:lang w:eastAsia="ru-RU"/>
              </w:rPr>
            </w:pPr>
            <w:r w:rsidRPr="00AC197E">
              <w:rPr>
                <w:rFonts w:ascii="Times New Roman" w:eastAsia="Times New Roman" w:hAnsi="Times New Roman" w:cs="Times New Roman"/>
                <w:b/>
                <w:bCs/>
                <w:sz w:val="26"/>
                <w:szCs w:val="26"/>
                <w:lang w:eastAsia="ru-RU"/>
              </w:rPr>
              <w:t>0,0</w:t>
            </w:r>
          </w:p>
        </w:tc>
        <w:tc>
          <w:tcPr>
            <w:tcW w:w="1134" w:type="dxa"/>
            <w:gridSpan w:val="2"/>
            <w:tcBorders>
              <w:top w:val="single" w:sz="4" w:space="0" w:color="auto"/>
              <w:left w:val="nil"/>
              <w:bottom w:val="single" w:sz="4" w:space="0" w:color="auto"/>
              <w:right w:val="single" w:sz="4" w:space="0" w:color="auto"/>
            </w:tcBorders>
            <w:vAlign w:val="bottom"/>
            <w:hideMark/>
          </w:tcPr>
          <w:p w:rsidR="00AC197E" w:rsidRPr="00AC197E" w:rsidRDefault="00AC197E" w:rsidP="009B1229">
            <w:pPr>
              <w:spacing w:after="0" w:line="240" w:lineRule="auto"/>
              <w:rPr>
                <w:rFonts w:ascii="Times New Roman" w:eastAsia="Times New Roman" w:hAnsi="Times New Roman" w:cs="Times New Roman"/>
                <w:b/>
                <w:bCs/>
                <w:sz w:val="26"/>
                <w:szCs w:val="26"/>
                <w:lang w:eastAsia="ru-RU"/>
              </w:rPr>
            </w:pPr>
            <w:r w:rsidRPr="00AC197E">
              <w:rPr>
                <w:rFonts w:ascii="Times New Roman" w:eastAsia="Times New Roman" w:hAnsi="Times New Roman" w:cs="Times New Roman"/>
                <w:b/>
                <w:bCs/>
                <w:sz w:val="26"/>
                <w:szCs w:val="26"/>
                <w:lang w:eastAsia="ru-RU"/>
              </w:rPr>
              <w:t>0,0</w:t>
            </w:r>
          </w:p>
        </w:tc>
      </w:tr>
    </w:tbl>
    <w:p w:rsidR="00AC197E" w:rsidRPr="00AC197E" w:rsidRDefault="00AC197E" w:rsidP="00AC197E">
      <w:pPr>
        <w:suppressAutoHyphens/>
        <w:spacing w:after="0" w:line="240" w:lineRule="auto"/>
        <w:rPr>
          <w:rFonts w:ascii="Times New Roman" w:eastAsia="Times New Roman" w:hAnsi="Times New Roman" w:cs="Times New Roman"/>
          <w:sz w:val="24"/>
          <w:szCs w:val="24"/>
          <w:lang w:eastAsia="ar-SA"/>
        </w:rPr>
      </w:pPr>
    </w:p>
    <w:p w:rsidR="009B1229" w:rsidRPr="009B1229" w:rsidRDefault="009B1229" w:rsidP="009B1229">
      <w:pPr>
        <w:autoSpaceDN w:val="0"/>
        <w:spacing w:after="0" w:line="240" w:lineRule="auto"/>
        <w:jc w:val="right"/>
        <w:rPr>
          <w:rFonts w:ascii="Times New Roman" w:eastAsia="Times New Roman" w:hAnsi="Times New Roman" w:cs="Times New Roman"/>
          <w:color w:val="5A5A5A"/>
          <w:sz w:val="24"/>
          <w:szCs w:val="24"/>
          <w:lang w:eastAsia="ru-RU"/>
        </w:rPr>
      </w:pPr>
      <w:r w:rsidRPr="009B1229">
        <w:rPr>
          <w:rFonts w:ascii="Times New Roman" w:eastAsia="Times New Roman" w:hAnsi="Times New Roman" w:cs="Times New Roman"/>
          <w:color w:val="5A5A5A"/>
          <w:sz w:val="24"/>
          <w:szCs w:val="24"/>
          <w:lang w:eastAsia="ru-RU"/>
        </w:rPr>
        <w:t>_____________________________________________________________________________</w:t>
      </w:r>
    </w:p>
    <w:p w:rsidR="009B1229" w:rsidRPr="009B1229" w:rsidRDefault="009B1229" w:rsidP="009B1229">
      <w:pPr>
        <w:autoSpaceDN w:val="0"/>
        <w:spacing w:after="0" w:line="240" w:lineRule="auto"/>
        <w:jc w:val="right"/>
        <w:rPr>
          <w:rFonts w:ascii="Times New Roman" w:eastAsia="Times New Roman" w:hAnsi="Times New Roman" w:cs="Times New Roman"/>
          <w:color w:val="5A5A5A"/>
          <w:sz w:val="24"/>
          <w:szCs w:val="24"/>
          <w:lang w:eastAsia="ru-RU"/>
        </w:rPr>
      </w:pPr>
    </w:p>
    <w:p w:rsidR="009B1229" w:rsidRPr="009B1229" w:rsidRDefault="009B1229" w:rsidP="009B1229">
      <w:pPr>
        <w:autoSpaceDN w:val="0"/>
        <w:spacing w:after="0" w:line="240" w:lineRule="auto"/>
        <w:jc w:val="right"/>
        <w:rPr>
          <w:rFonts w:ascii="Times New Roman" w:eastAsia="Times New Roman" w:hAnsi="Times New Roman" w:cs="Times New Roman"/>
          <w:b/>
          <w:color w:val="5A5A5A"/>
          <w:sz w:val="24"/>
          <w:szCs w:val="24"/>
          <w:lang w:eastAsia="ru-RU"/>
        </w:rPr>
      </w:pPr>
      <w:r w:rsidRPr="009B1229">
        <w:rPr>
          <w:rFonts w:ascii="Times New Roman" w:eastAsia="Times New Roman" w:hAnsi="Times New Roman" w:cs="Times New Roman"/>
          <w:b/>
          <w:color w:val="5A5A5A"/>
          <w:sz w:val="24"/>
          <w:szCs w:val="24"/>
          <w:lang w:eastAsia="ru-RU"/>
        </w:rPr>
        <w:t xml:space="preserve">Информационный бюллетень Каласевского                                                                  </w:t>
      </w:r>
    </w:p>
    <w:p w:rsidR="009B1229" w:rsidRPr="009B1229" w:rsidRDefault="009B1229" w:rsidP="009B1229">
      <w:pPr>
        <w:autoSpaceDN w:val="0"/>
        <w:spacing w:after="0" w:line="240" w:lineRule="auto"/>
        <w:jc w:val="right"/>
        <w:rPr>
          <w:rFonts w:ascii="Times New Roman" w:eastAsia="Times New Roman" w:hAnsi="Times New Roman" w:cs="Times New Roman"/>
          <w:b/>
          <w:color w:val="5A5A5A"/>
          <w:sz w:val="24"/>
          <w:szCs w:val="24"/>
          <w:lang w:eastAsia="ru-RU"/>
        </w:rPr>
      </w:pPr>
      <w:r w:rsidRPr="009B1229">
        <w:rPr>
          <w:rFonts w:ascii="Times New Roman" w:eastAsia="Times New Roman" w:hAnsi="Times New Roman" w:cs="Times New Roman"/>
          <w:b/>
          <w:color w:val="5A5A5A"/>
          <w:sz w:val="24"/>
          <w:szCs w:val="24"/>
          <w:lang w:eastAsia="ru-RU"/>
        </w:rPr>
        <w:t xml:space="preserve">     сельского поселения от </w:t>
      </w:r>
      <w:r>
        <w:rPr>
          <w:rFonts w:ascii="Times New Roman" w:eastAsia="Times New Roman" w:hAnsi="Times New Roman" w:cs="Times New Roman"/>
          <w:b/>
          <w:color w:val="5A5A5A"/>
          <w:sz w:val="24"/>
          <w:szCs w:val="24"/>
          <w:lang w:eastAsia="ru-RU"/>
        </w:rPr>
        <w:t>25</w:t>
      </w:r>
      <w:r w:rsidRPr="009B1229">
        <w:rPr>
          <w:rFonts w:ascii="Times New Roman" w:eastAsia="Times New Roman" w:hAnsi="Times New Roman" w:cs="Times New Roman"/>
          <w:b/>
          <w:color w:val="5A5A5A"/>
          <w:sz w:val="24"/>
          <w:szCs w:val="24"/>
          <w:lang w:eastAsia="ru-RU"/>
        </w:rPr>
        <w:t>.11.2024 года   №2</w:t>
      </w:r>
      <w:r>
        <w:rPr>
          <w:rFonts w:ascii="Times New Roman" w:eastAsia="Times New Roman" w:hAnsi="Times New Roman" w:cs="Times New Roman"/>
          <w:b/>
          <w:color w:val="5A5A5A"/>
          <w:sz w:val="24"/>
          <w:szCs w:val="24"/>
          <w:lang w:eastAsia="ru-RU"/>
        </w:rPr>
        <w:t>5</w:t>
      </w:r>
      <w:r w:rsidRPr="009B1229">
        <w:rPr>
          <w:rFonts w:ascii="Times New Roman" w:eastAsia="Times New Roman" w:hAnsi="Times New Roman" w:cs="Times New Roman"/>
          <w:b/>
          <w:color w:val="5A5A5A"/>
          <w:sz w:val="24"/>
          <w:szCs w:val="24"/>
          <w:lang w:eastAsia="ru-RU"/>
        </w:rPr>
        <w:t xml:space="preserve">                                                                                         Учредитель: Совет депутатов Каласевского </w:t>
      </w:r>
    </w:p>
    <w:p w:rsidR="009B1229" w:rsidRPr="009B1229" w:rsidRDefault="009B1229" w:rsidP="009B1229">
      <w:pPr>
        <w:autoSpaceDN w:val="0"/>
        <w:spacing w:after="0" w:line="240" w:lineRule="auto"/>
        <w:jc w:val="right"/>
        <w:rPr>
          <w:rFonts w:ascii="Times New Roman" w:eastAsia="Times New Roman" w:hAnsi="Times New Roman" w:cs="Times New Roman"/>
          <w:b/>
          <w:color w:val="5A5A5A"/>
          <w:sz w:val="24"/>
          <w:szCs w:val="24"/>
          <w:lang w:eastAsia="ru-RU"/>
        </w:rPr>
      </w:pPr>
      <w:r w:rsidRPr="009B1229">
        <w:rPr>
          <w:rFonts w:ascii="Times New Roman" w:eastAsia="Times New Roman" w:hAnsi="Times New Roman" w:cs="Times New Roman"/>
          <w:b/>
          <w:color w:val="5A5A5A"/>
          <w:sz w:val="24"/>
          <w:szCs w:val="24"/>
          <w:lang w:eastAsia="ru-RU"/>
        </w:rPr>
        <w:t xml:space="preserve">                                                                                     сельского поселения Ардатовского  муниципального района</w:t>
      </w:r>
    </w:p>
    <w:p w:rsidR="009B1229" w:rsidRPr="009B1229" w:rsidRDefault="009B1229" w:rsidP="009B1229">
      <w:pPr>
        <w:autoSpaceDN w:val="0"/>
        <w:spacing w:after="0" w:line="240" w:lineRule="auto"/>
        <w:jc w:val="right"/>
        <w:rPr>
          <w:rFonts w:ascii="Times New Roman" w:eastAsia="Times New Roman" w:hAnsi="Times New Roman" w:cs="Times New Roman"/>
          <w:b/>
          <w:color w:val="5A5A5A"/>
          <w:sz w:val="24"/>
          <w:szCs w:val="24"/>
          <w:lang w:eastAsia="ru-RU"/>
        </w:rPr>
      </w:pPr>
      <w:r w:rsidRPr="009B1229">
        <w:rPr>
          <w:rFonts w:ascii="Times New Roman" w:eastAsia="Times New Roman" w:hAnsi="Times New Roman" w:cs="Times New Roman"/>
          <w:b/>
          <w:color w:val="5A5A5A"/>
          <w:sz w:val="24"/>
          <w:szCs w:val="24"/>
          <w:lang w:eastAsia="ru-RU"/>
        </w:rPr>
        <w:t xml:space="preserve">Тираж 3 </w:t>
      </w:r>
      <w:proofErr w:type="spellStart"/>
      <w:proofErr w:type="gramStart"/>
      <w:r w:rsidRPr="009B1229">
        <w:rPr>
          <w:rFonts w:ascii="Times New Roman" w:eastAsia="Times New Roman" w:hAnsi="Times New Roman" w:cs="Times New Roman"/>
          <w:b/>
          <w:color w:val="5A5A5A"/>
          <w:sz w:val="24"/>
          <w:szCs w:val="24"/>
          <w:lang w:eastAsia="ru-RU"/>
        </w:rPr>
        <w:t>экз</w:t>
      </w:r>
      <w:proofErr w:type="spellEnd"/>
      <w:proofErr w:type="gramEnd"/>
      <w:r w:rsidRPr="009B1229">
        <w:rPr>
          <w:rFonts w:ascii="Times New Roman" w:eastAsia="Times New Roman" w:hAnsi="Times New Roman" w:cs="Times New Roman"/>
          <w:b/>
          <w:color w:val="5A5A5A"/>
          <w:sz w:val="24"/>
          <w:szCs w:val="24"/>
          <w:lang w:eastAsia="ru-RU"/>
        </w:rPr>
        <w:t xml:space="preserve">                                                                                       </w:t>
      </w:r>
    </w:p>
    <w:p w:rsidR="00BE786B" w:rsidRDefault="00BE786B"/>
    <w:sectPr w:rsidR="00BE78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056"/>
    <w:rsid w:val="00044056"/>
    <w:rsid w:val="009B1229"/>
    <w:rsid w:val="00AC197E"/>
    <w:rsid w:val="00BE78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C197E"/>
    <w:pPr>
      <w:keepNext/>
      <w:widowControl w:val="0"/>
      <w:overflowPunct w:val="0"/>
      <w:autoSpaceDE w:val="0"/>
      <w:autoSpaceDN w:val="0"/>
      <w:adjustRightInd w:val="0"/>
      <w:spacing w:after="0" w:line="240" w:lineRule="auto"/>
      <w:jc w:val="center"/>
      <w:outlineLvl w:val="0"/>
    </w:pPr>
    <w:rPr>
      <w:rFonts w:ascii="Times New Roman" w:eastAsia="Times New Roman" w:hAnsi="Times New Roman" w:cs="Times New Roman"/>
      <w:sz w:val="44"/>
      <w:szCs w:val="20"/>
      <w:lang w:eastAsia="ru-RU"/>
    </w:rPr>
  </w:style>
  <w:style w:type="paragraph" w:styleId="6">
    <w:name w:val="heading 6"/>
    <w:basedOn w:val="a"/>
    <w:next w:val="a"/>
    <w:link w:val="60"/>
    <w:semiHidden/>
    <w:unhideWhenUsed/>
    <w:qFormat/>
    <w:rsid w:val="00AC197E"/>
    <w:pPr>
      <w:spacing w:before="240" w:after="60" w:line="240" w:lineRule="auto"/>
      <w:outlineLvl w:val="5"/>
    </w:pPr>
    <w:rPr>
      <w:rFonts w:ascii="Times New Roman" w:eastAsia="Times New Roman"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C197E"/>
    <w:rPr>
      <w:rFonts w:ascii="Times New Roman" w:eastAsia="Times New Roman" w:hAnsi="Times New Roman" w:cs="Times New Roman"/>
      <w:sz w:val="44"/>
      <w:szCs w:val="20"/>
      <w:lang w:eastAsia="ru-RU"/>
    </w:rPr>
  </w:style>
  <w:style w:type="character" w:customStyle="1" w:styleId="60">
    <w:name w:val="Заголовок 6 Знак"/>
    <w:basedOn w:val="a0"/>
    <w:link w:val="6"/>
    <w:semiHidden/>
    <w:rsid w:val="00AC197E"/>
    <w:rPr>
      <w:rFonts w:ascii="Times New Roman" w:eastAsia="Times New Roman" w:hAnsi="Times New Roman" w:cs="Times New Roman"/>
      <w:b/>
      <w:bCs/>
      <w:lang w:eastAsia="ru-RU"/>
    </w:rPr>
  </w:style>
  <w:style w:type="numbering" w:customStyle="1" w:styleId="11">
    <w:name w:val="Нет списка1"/>
    <w:next w:val="a2"/>
    <w:uiPriority w:val="99"/>
    <w:semiHidden/>
    <w:unhideWhenUsed/>
    <w:rsid w:val="00AC197E"/>
  </w:style>
  <w:style w:type="character" w:styleId="a3">
    <w:name w:val="Hyperlink"/>
    <w:uiPriority w:val="99"/>
    <w:semiHidden/>
    <w:unhideWhenUsed/>
    <w:rsid w:val="00AC197E"/>
    <w:rPr>
      <w:color w:val="0000FF"/>
      <w:u w:val="single"/>
    </w:rPr>
  </w:style>
  <w:style w:type="character" w:styleId="a4">
    <w:name w:val="FollowedHyperlink"/>
    <w:uiPriority w:val="99"/>
    <w:semiHidden/>
    <w:unhideWhenUsed/>
    <w:rsid w:val="00AC197E"/>
    <w:rPr>
      <w:color w:val="800080"/>
      <w:u w:val="single"/>
    </w:rPr>
  </w:style>
  <w:style w:type="paragraph" w:styleId="a5">
    <w:name w:val="Normal (Web)"/>
    <w:basedOn w:val="a"/>
    <w:semiHidden/>
    <w:unhideWhenUsed/>
    <w:rsid w:val="00AC197E"/>
    <w:pPr>
      <w:spacing w:before="100" w:beforeAutospacing="1" w:after="119" w:line="240" w:lineRule="auto"/>
    </w:pPr>
    <w:rPr>
      <w:rFonts w:ascii="Times New Roman" w:eastAsia="Times New Roman" w:hAnsi="Times New Roman" w:cs="Times New Roman"/>
      <w:sz w:val="24"/>
      <w:szCs w:val="24"/>
      <w:lang w:eastAsia="ru-RU"/>
    </w:rPr>
  </w:style>
  <w:style w:type="paragraph" w:styleId="a6">
    <w:name w:val="Title"/>
    <w:basedOn w:val="a"/>
    <w:link w:val="a7"/>
    <w:qFormat/>
    <w:rsid w:val="00AC197E"/>
    <w:pPr>
      <w:spacing w:before="240" w:after="60" w:line="240" w:lineRule="auto"/>
      <w:jc w:val="center"/>
      <w:outlineLvl w:val="0"/>
    </w:pPr>
    <w:rPr>
      <w:rFonts w:ascii="Arial" w:eastAsia="Calibri" w:hAnsi="Arial" w:cs="Arial"/>
      <w:b/>
      <w:bCs/>
      <w:kern w:val="28"/>
      <w:sz w:val="32"/>
      <w:szCs w:val="32"/>
      <w:lang w:eastAsia="ru-RU"/>
    </w:rPr>
  </w:style>
  <w:style w:type="character" w:customStyle="1" w:styleId="a7">
    <w:name w:val="Название Знак"/>
    <w:basedOn w:val="a0"/>
    <w:link w:val="a6"/>
    <w:rsid w:val="00AC197E"/>
    <w:rPr>
      <w:rFonts w:ascii="Arial" w:eastAsia="Calibri" w:hAnsi="Arial" w:cs="Arial"/>
      <w:b/>
      <w:bCs/>
      <w:kern w:val="28"/>
      <w:sz w:val="32"/>
      <w:szCs w:val="32"/>
      <w:lang w:eastAsia="ru-RU"/>
    </w:rPr>
  </w:style>
  <w:style w:type="paragraph" w:styleId="a8">
    <w:name w:val="No Spacing"/>
    <w:uiPriority w:val="1"/>
    <w:qFormat/>
    <w:rsid w:val="00AC197E"/>
    <w:pPr>
      <w:spacing w:after="0" w:line="240" w:lineRule="auto"/>
    </w:pPr>
    <w:rPr>
      <w:rFonts w:ascii="Calibri" w:eastAsia="Calibri" w:hAnsi="Calibri" w:cs="Times New Roman"/>
    </w:rPr>
  </w:style>
  <w:style w:type="character" w:customStyle="1" w:styleId="ConsPlusNormal">
    <w:name w:val="ConsPlusNormal Знак"/>
    <w:link w:val="ConsPlusNormal0"/>
    <w:locked/>
    <w:rsid w:val="00AC197E"/>
    <w:rPr>
      <w:rFonts w:ascii="Arial" w:hAnsi="Arial" w:cs="Arial"/>
    </w:rPr>
  </w:style>
  <w:style w:type="paragraph" w:customStyle="1" w:styleId="ConsPlusNormal0">
    <w:name w:val="ConsPlusNormal"/>
    <w:link w:val="ConsPlusNormal"/>
    <w:rsid w:val="00AC197E"/>
    <w:pPr>
      <w:widowControl w:val="0"/>
      <w:autoSpaceDE w:val="0"/>
      <w:autoSpaceDN w:val="0"/>
      <w:adjustRightInd w:val="0"/>
      <w:spacing w:after="0" w:line="240" w:lineRule="auto"/>
      <w:ind w:firstLine="720"/>
    </w:pPr>
    <w:rPr>
      <w:rFonts w:ascii="Arial" w:hAnsi="Arial" w:cs="Arial"/>
    </w:rPr>
  </w:style>
  <w:style w:type="paragraph" w:customStyle="1" w:styleId="12">
    <w:name w:val="Без интервала1"/>
    <w:rsid w:val="00AC197E"/>
    <w:pPr>
      <w:spacing w:after="0" w:line="240" w:lineRule="auto"/>
    </w:pPr>
    <w:rPr>
      <w:rFonts w:ascii="Calibri" w:eastAsia="Times New Roman" w:hAnsi="Calibri" w:cs="Times New Roman"/>
    </w:rPr>
  </w:style>
  <w:style w:type="paragraph" w:customStyle="1" w:styleId="ConsNormal">
    <w:name w:val="ConsNormal"/>
    <w:rsid w:val="00AC197E"/>
    <w:pPr>
      <w:widowControl w:val="0"/>
      <w:autoSpaceDE w:val="0"/>
      <w:autoSpaceDN w:val="0"/>
      <w:adjustRightInd w:val="0"/>
      <w:spacing w:after="0" w:line="240" w:lineRule="auto"/>
      <w:ind w:right="19772" w:firstLine="720"/>
    </w:pPr>
    <w:rPr>
      <w:rFonts w:ascii="Arial" w:eastAsia="Calibri" w:hAnsi="Arial" w:cs="Arial"/>
      <w:sz w:val="20"/>
      <w:szCs w:val="20"/>
    </w:rPr>
  </w:style>
  <w:style w:type="paragraph" w:customStyle="1" w:styleId="xl68">
    <w:name w:val="xl68"/>
    <w:basedOn w:val="a"/>
    <w:rsid w:val="00AC197E"/>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69">
    <w:name w:val="xl69"/>
    <w:basedOn w:val="a"/>
    <w:rsid w:val="00AC19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AC197E"/>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1">
    <w:name w:val="xl71"/>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2">
    <w:name w:val="xl72"/>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3">
    <w:name w:val="xl73"/>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74">
    <w:name w:val="xl74"/>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75">
    <w:name w:val="xl75"/>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color w:val="000000"/>
      <w:sz w:val="18"/>
      <w:szCs w:val="18"/>
      <w:lang w:eastAsia="ru-RU"/>
    </w:rPr>
  </w:style>
  <w:style w:type="paragraph" w:customStyle="1" w:styleId="xl76">
    <w:name w:val="xl76"/>
    <w:basedOn w:val="a"/>
    <w:rsid w:val="00AC197E"/>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77">
    <w:name w:val="xl77"/>
    <w:basedOn w:val="a"/>
    <w:rsid w:val="00AC197E"/>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78">
    <w:name w:val="xl78"/>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18"/>
      <w:szCs w:val="18"/>
      <w:lang w:eastAsia="ru-RU"/>
    </w:rPr>
  </w:style>
  <w:style w:type="paragraph" w:customStyle="1" w:styleId="xl79">
    <w:name w:val="xl79"/>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80">
    <w:name w:val="xl80"/>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1">
    <w:name w:val="xl81"/>
    <w:basedOn w:val="a"/>
    <w:rsid w:val="00AC197E"/>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2">
    <w:name w:val="xl82"/>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3">
    <w:name w:val="xl83"/>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4">
    <w:name w:val="xl84"/>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5">
    <w:name w:val="xl85"/>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6">
    <w:name w:val="xl86"/>
    <w:basedOn w:val="a"/>
    <w:rsid w:val="00AC197E"/>
    <w:pPr>
      <w:pBdr>
        <w:top w:val="single" w:sz="4" w:space="0" w:color="auto"/>
        <w:left w:val="single" w:sz="4" w:space="0" w:color="auto"/>
        <w:bottom w:val="single" w:sz="4" w:space="0" w:color="auto"/>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7">
    <w:name w:val="xl87"/>
    <w:basedOn w:val="a"/>
    <w:rsid w:val="00AC197E"/>
    <w:pPr>
      <w:pBdr>
        <w:top w:val="single" w:sz="4" w:space="0" w:color="000000"/>
        <w:left w:val="single" w:sz="4" w:space="0" w:color="auto"/>
        <w:bottom w:val="single" w:sz="4" w:space="0" w:color="auto"/>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
    <w:rsid w:val="00AC197E"/>
    <w:pPr>
      <w:pBdr>
        <w:top w:val="single" w:sz="4" w:space="0" w:color="auto"/>
        <w:left w:val="single" w:sz="4" w:space="0" w:color="auto"/>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9">
    <w:name w:val="xl89"/>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0">
    <w:name w:val="xl90"/>
    <w:basedOn w:val="a"/>
    <w:rsid w:val="00AC197E"/>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91">
    <w:name w:val="xl91"/>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92">
    <w:name w:val="xl92"/>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3">
    <w:name w:val="xl93"/>
    <w:basedOn w:val="a"/>
    <w:rsid w:val="00AC197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4">
    <w:name w:val="xl94"/>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95">
    <w:name w:val="xl95"/>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96">
    <w:name w:val="xl96"/>
    <w:basedOn w:val="a"/>
    <w:rsid w:val="00AC197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97">
    <w:name w:val="xl97"/>
    <w:basedOn w:val="a"/>
    <w:rsid w:val="00AC197E"/>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98">
    <w:name w:val="xl98"/>
    <w:basedOn w:val="a"/>
    <w:rsid w:val="00AC197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99">
    <w:name w:val="xl99"/>
    <w:basedOn w:val="a"/>
    <w:rsid w:val="00AC197E"/>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00">
    <w:name w:val="xl100"/>
    <w:basedOn w:val="a"/>
    <w:rsid w:val="00AC197E"/>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msonormal0">
    <w:name w:val="msonormal"/>
    <w:basedOn w:val="a"/>
    <w:rsid w:val="00AC19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
    <w:name w:val="Название Знак1"/>
    <w:basedOn w:val="a0"/>
    <w:uiPriority w:val="10"/>
    <w:rsid w:val="00AC197E"/>
    <w:rPr>
      <w:rFonts w:ascii="Cambria" w:eastAsia="Times New Roman" w:hAnsi="Cambria" w:cs="Times New Roman" w:hint="default"/>
      <w:color w:val="17365D" w:themeColor="text2" w:themeShade="BF"/>
      <w:spacing w:val="5"/>
      <w:kern w:val="28"/>
      <w:sz w:val="52"/>
      <w:szCs w:val="52"/>
      <w:lang w:eastAsia="ar-SA"/>
    </w:rPr>
  </w:style>
  <w:style w:type="table" w:styleId="a9">
    <w:name w:val="Table Grid"/>
    <w:basedOn w:val="a1"/>
    <w:rsid w:val="00AC197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C197E"/>
    <w:pPr>
      <w:keepNext/>
      <w:widowControl w:val="0"/>
      <w:overflowPunct w:val="0"/>
      <w:autoSpaceDE w:val="0"/>
      <w:autoSpaceDN w:val="0"/>
      <w:adjustRightInd w:val="0"/>
      <w:spacing w:after="0" w:line="240" w:lineRule="auto"/>
      <w:jc w:val="center"/>
      <w:outlineLvl w:val="0"/>
    </w:pPr>
    <w:rPr>
      <w:rFonts w:ascii="Times New Roman" w:eastAsia="Times New Roman" w:hAnsi="Times New Roman" w:cs="Times New Roman"/>
      <w:sz w:val="44"/>
      <w:szCs w:val="20"/>
      <w:lang w:eastAsia="ru-RU"/>
    </w:rPr>
  </w:style>
  <w:style w:type="paragraph" w:styleId="6">
    <w:name w:val="heading 6"/>
    <w:basedOn w:val="a"/>
    <w:next w:val="a"/>
    <w:link w:val="60"/>
    <w:semiHidden/>
    <w:unhideWhenUsed/>
    <w:qFormat/>
    <w:rsid w:val="00AC197E"/>
    <w:pPr>
      <w:spacing w:before="240" w:after="60" w:line="240" w:lineRule="auto"/>
      <w:outlineLvl w:val="5"/>
    </w:pPr>
    <w:rPr>
      <w:rFonts w:ascii="Times New Roman" w:eastAsia="Times New Roman"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C197E"/>
    <w:rPr>
      <w:rFonts w:ascii="Times New Roman" w:eastAsia="Times New Roman" w:hAnsi="Times New Roman" w:cs="Times New Roman"/>
      <w:sz w:val="44"/>
      <w:szCs w:val="20"/>
      <w:lang w:eastAsia="ru-RU"/>
    </w:rPr>
  </w:style>
  <w:style w:type="character" w:customStyle="1" w:styleId="60">
    <w:name w:val="Заголовок 6 Знак"/>
    <w:basedOn w:val="a0"/>
    <w:link w:val="6"/>
    <w:semiHidden/>
    <w:rsid w:val="00AC197E"/>
    <w:rPr>
      <w:rFonts w:ascii="Times New Roman" w:eastAsia="Times New Roman" w:hAnsi="Times New Roman" w:cs="Times New Roman"/>
      <w:b/>
      <w:bCs/>
      <w:lang w:eastAsia="ru-RU"/>
    </w:rPr>
  </w:style>
  <w:style w:type="numbering" w:customStyle="1" w:styleId="11">
    <w:name w:val="Нет списка1"/>
    <w:next w:val="a2"/>
    <w:uiPriority w:val="99"/>
    <w:semiHidden/>
    <w:unhideWhenUsed/>
    <w:rsid w:val="00AC197E"/>
  </w:style>
  <w:style w:type="character" w:styleId="a3">
    <w:name w:val="Hyperlink"/>
    <w:uiPriority w:val="99"/>
    <w:semiHidden/>
    <w:unhideWhenUsed/>
    <w:rsid w:val="00AC197E"/>
    <w:rPr>
      <w:color w:val="0000FF"/>
      <w:u w:val="single"/>
    </w:rPr>
  </w:style>
  <w:style w:type="character" w:styleId="a4">
    <w:name w:val="FollowedHyperlink"/>
    <w:uiPriority w:val="99"/>
    <w:semiHidden/>
    <w:unhideWhenUsed/>
    <w:rsid w:val="00AC197E"/>
    <w:rPr>
      <w:color w:val="800080"/>
      <w:u w:val="single"/>
    </w:rPr>
  </w:style>
  <w:style w:type="paragraph" w:styleId="a5">
    <w:name w:val="Normal (Web)"/>
    <w:basedOn w:val="a"/>
    <w:semiHidden/>
    <w:unhideWhenUsed/>
    <w:rsid w:val="00AC197E"/>
    <w:pPr>
      <w:spacing w:before="100" w:beforeAutospacing="1" w:after="119" w:line="240" w:lineRule="auto"/>
    </w:pPr>
    <w:rPr>
      <w:rFonts w:ascii="Times New Roman" w:eastAsia="Times New Roman" w:hAnsi="Times New Roman" w:cs="Times New Roman"/>
      <w:sz w:val="24"/>
      <w:szCs w:val="24"/>
      <w:lang w:eastAsia="ru-RU"/>
    </w:rPr>
  </w:style>
  <w:style w:type="paragraph" w:styleId="a6">
    <w:name w:val="Title"/>
    <w:basedOn w:val="a"/>
    <w:link w:val="a7"/>
    <w:qFormat/>
    <w:rsid w:val="00AC197E"/>
    <w:pPr>
      <w:spacing w:before="240" w:after="60" w:line="240" w:lineRule="auto"/>
      <w:jc w:val="center"/>
      <w:outlineLvl w:val="0"/>
    </w:pPr>
    <w:rPr>
      <w:rFonts w:ascii="Arial" w:eastAsia="Calibri" w:hAnsi="Arial" w:cs="Arial"/>
      <w:b/>
      <w:bCs/>
      <w:kern w:val="28"/>
      <w:sz w:val="32"/>
      <w:szCs w:val="32"/>
      <w:lang w:eastAsia="ru-RU"/>
    </w:rPr>
  </w:style>
  <w:style w:type="character" w:customStyle="1" w:styleId="a7">
    <w:name w:val="Название Знак"/>
    <w:basedOn w:val="a0"/>
    <w:link w:val="a6"/>
    <w:rsid w:val="00AC197E"/>
    <w:rPr>
      <w:rFonts w:ascii="Arial" w:eastAsia="Calibri" w:hAnsi="Arial" w:cs="Arial"/>
      <w:b/>
      <w:bCs/>
      <w:kern w:val="28"/>
      <w:sz w:val="32"/>
      <w:szCs w:val="32"/>
      <w:lang w:eastAsia="ru-RU"/>
    </w:rPr>
  </w:style>
  <w:style w:type="paragraph" w:styleId="a8">
    <w:name w:val="No Spacing"/>
    <w:uiPriority w:val="1"/>
    <w:qFormat/>
    <w:rsid w:val="00AC197E"/>
    <w:pPr>
      <w:spacing w:after="0" w:line="240" w:lineRule="auto"/>
    </w:pPr>
    <w:rPr>
      <w:rFonts w:ascii="Calibri" w:eastAsia="Calibri" w:hAnsi="Calibri" w:cs="Times New Roman"/>
    </w:rPr>
  </w:style>
  <w:style w:type="character" w:customStyle="1" w:styleId="ConsPlusNormal">
    <w:name w:val="ConsPlusNormal Знак"/>
    <w:link w:val="ConsPlusNormal0"/>
    <w:locked/>
    <w:rsid w:val="00AC197E"/>
    <w:rPr>
      <w:rFonts w:ascii="Arial" w:hAnsi="Arial" w:cs="Arial"/>
    </w:rPr>
  </w:style>
  <w:style w:type="paragraph" w:customStyle="1" w:styleId="ConsPlusNormal0">
    <w:name w:val="ConsPlusNormal"/>
    <w:link w:val="ConsPlusNormal"/>
    <w:rsid w:val="00AC197E"/>
    <w:pPr>
      <w:widowControl w:val="0"/>
      <w:autoSpaceDE w:val="0"/>
      <w:autoSpaceDN w:val="0"/>
      <w:adjustRightInd w:val="0"/>
      <w:spacing w:after="0" w:line="240" w:lineRule="auto"/>
      <w:ind w:firstLine="720"/>
    </w:pPr>
    <w:rPr>
      <w:rFonts w:ascii="Arial" w:hAnsi="Arial" w:cs="Arial"/>
    </w:rPr>
  </w:style>
  <w:style w:type="paragraph" w:customStyle="1" w:styleId="12">
    <w:name w:val="Без интервала1"/>
    <w:rsid w:val="00AC197E"/>
    <w:pPr>
      <w:spacing w:after="0" w:line="240" w:lineRule="auto"/>
    </w:pPr>
    <w:rPr>
      <w:rFonts w:ascii="Calibri" w:eastAsia="Times New Roman" w:hAnsi="Calibri" w:cs="Times New Roman"/>
    </w:rPr>
  </w:style>
  <w:style w:type="paragraph" w:customStyle="1" w:styleId="ConsNormal">
    <w:name w:val="ConsNormal"/>
    <w:rsid w:val="00AC197E"/>
    <w:pPr>
      <w:widowControl w:val="0"/>
      <w:autoSpaceDE w:val="0"/>
      <w:autoSpaceDN w:val="0"/>
      <w:adjustRightInd w:val="0"/>
      <w:spacing w:after="0" w:line="240" w:lineRule="auto"/>
      <w:ind w:right="19772" w:firstLine="720"/>
    </w:pPr>
    <w:rPr>
      <w:rFonts w:ascii="Arial" w:eastAsia="Calibri" w:hAnsi="Arial" w:cs="Arial"/>
      <w:sz w:val="20"/>
      <w:szCs w:val="20"/>
    </w:rPr>
  </w:style>
  <w:style w:type="paragraph" w:customStyle="1" w:styleId="xl68">
    <w:name w:val="xl68"/>
    <w:basedOn w:val="a"/>
    <w:rsid w:val="00AC197E"/>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69">
    <w:name w:val="xl69"/>
    <w:basedOn w:val="a"/>
    <w:rsid w:val="00AC19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AC197E"/>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1">
    <w:name w:val="xl71"/>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2">
    <w:name w:val="xl72"/>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3">
    <w:name w:val="xl73"/>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74">
    <w:name w:val="xl74"/>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75">
    <w:name w:val="xl75"/>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color w:val="000000"/>
      <w:sz w:val="18"/>
      <w:szCs w:val="18"/>
      <w:lang w:eastAsia="ru-RU"/>
    </w:rPr>
  </w:style>
  <w:style w:type="paragraph" w:customStyle="1" w:styleId="xl76">
    <w:name w:val="xl76"/>
    <w:basedOn w:val="a"/>
    <w:rsid w:val="00AC197E"/>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77">
    <w:name w:val="xl77"/>
    <w:basedOn w:val="a"/>
    <w:rsid w:val="00AC197E"/>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78">
    <w:name w:val="xl78"/>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18"/>
      <w:szCs w:val="18"/>
      <w:lang w:eastAsia="ru-RU"/>
    </w:rPr>
  </w:style>
  <w:style w:type="paragraph" w:customStyle="1" w:styleId="xl79">
    <w:name w:val="xl79"/>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80">
    <w:name w:val="xl80"/>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1">
    <w:name w:val="xl81"/>
    <w:basedOn w:val="a"/>
    <w:rsid w:val="00AC197E"/>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2">
    <w:name w:val="xl82"/>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3">
    <w:name w:val="xl83"/>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4">
    <w:name w:val="xl84"/>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5">
    <w:name w:val="xl85"/>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6">
    <w:name w:val="xl86"/>
    <w:basedOn w:val="a"/>
    <w:rsid w:val="00AC197E"/>
    <w:pPr>
      <w:pBdr>
        <w:top w:val="single" w:sz="4" w:space="0" w:color="auto"/>
        <w:left w:val="single" w:sz="4" w:space="0" w:color="auto"/>
        <w:bottom w:val="single" w:sz="4" w:space="0" w:color="auto"/>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7">
    <w:name w:val="xl87"/>
    <w:basedOn w:val="a"/>
    <w:rsid w:val="00AC197E"/>
    <w:pPr>
      <w:pBdr>
        <w:top w:val="single" w:sz="4" w:space="0" w:color="000000"/>
        <w:left w:val="single" w:sz="4" w:space="0" w:color="auto"/>
        <w:bottom w:val="single" w:sz="4" w:space="0" w:color="auto"/>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
    <w:rsid w:val="00AC197E"/>
    <w:pPr>
      <w:pBdr>
        <w:top w:val="single" w:sz="4" w:space="0" w:color="auto"/>
        <w:left w:val="single" w:sz="4" w:space="0" w:color="auto"/>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9">
    <w:name w:val="xl89"/>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0">
    <w:name w:val="xl90"/>
    <w:basedOn w:val="a"/>
    <w:rsid w:val="00AC197E"/>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91">
    <w:name w:val="xl91"/>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92">
    <w:name w:val="xl92"/>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3">
    <w:name w:val="xl93"/>
    <w:basedOn w:val="a"/>
    <w:rsid w:val="00AC197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4">
    <w:name w:val="xl94"/>
    <w:basedOn w:val="a"/>
    <w:rsid w:val="00AC1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95">
    <w:name w:val="xl95"/>
    <w:basedOn w:val="a"/>
    <w:rsid w:val="00AC19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96">
    <w:name w:val="xl96"/>
    <w:basedOn w:val="a"/>
    <w:rsid w:val="00AC197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97">
    <w:name w:val="xl97"/>
    <w:basedOn w:val="a"/>
    <w:rsid w:val="00AC197E"/>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98">
    <w:name w:val="xl98"/>
    <w:basedOn w:val="a"/>
    <w:rsid w:val="00AC197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99">
    <w:name w:val="xl99"/>
    <w:basedOn w:val="a"/>
    <w:rsid w:val="00AC197E"/>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00">
    <w:name w:val="xl100"/>
    <w:basedOn w:val="a"/>
    <w:rsid w:val="00AC197E"/>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msonormal0">
    <w:name w:val="msonormal"/>
    <w:basedOn w:val="a"/>
    <w:rsid w:val="00AC19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
    <w:name w:val="Название Знак1"/>
    <w:basedOn w:val="a0"/>
    <w:uiPriority w:val="10"/>
    <w:rsid w:val="00AC197E"/>
    <w:rPr>
      <w:rFonts w:ascii="Cambria" w:eastAsia="Times New Roman" w:hAnsi="Cambria" w:cs="Times New Roman" w:hint="default"/>
      <w:color w:val="17365D" w:themeColor="text2" w:themeShade="BF"/>
      <w:spacing w:val="5"/>
      <w:kern w:val="28"/>
      <w:sz w:val="52"/>
      <w:szCs w:val="52"/>
      <w:lang w:eastAsia="ar-SA"/>
    </w:rPr>
  </w:style>
  <w:style w:type="table" w:styleId="a9">
    <w:name w:val="Table Grid"/>
    <w:basedOn w:val="a1"/>
    <w:rsid w:val="00AC197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558918">
      <w:bodyDiv w:val="1"/>
      <w:marLeft w:val="0"/>
      <w:marRight w:val="0"/>
      <w:marTop w:val="0"/>
      <w:marBottom w:val="0"/>
      <w:divBdr>
        <w:top w:val="none" w:sz="0" w:space="0" w:color="auto"/>
        <w:left w:val="none" w:sz="0" w:space="0" w:color="auto"/>
        <w:bottom w:val="none" w:sz="0" w:space="0" w:color="auto"/>
        <w:right w:val="none" w:sz="0" w:space="0" w:color="auto"/>
      </w:divBdr>
    </w:div>
    <w:div w:id="56075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10010</Words>
  <Characters>57058</Characters>
  <Application>Microsoft Office Word</Application>
  <DocSecurity>0</DocSecurity>
  <Lines>475</Lines>
  <Paragraphs>133</Paragraphs>
  <ScaleCrop>false</ScaleCrop>
  <Company>SPecialiST RePack</Company>
  <LinksUpToDate>false</LinksUpToDate>
  <CharactersWithSpaces>66935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2024-11-27T08:29:00Z</dcterms:created>
  <dcterms:modified xsi:type="dcterms:W3CDTF">2024-11-27T08:35:00Z</dcterms:modified>
</cp:coreProperties>
</file>