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0B" w:rsidRDefault="00E7450B" w:rsidP="00FF0A4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Каласевского сельского поселения</w:t>
      </w:r>
    </w:p>
    <w:p w:rsidR="00E7450B" w:rsidRDefault="00E7450B" w:rsidP="00E7450B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</w:t>
      </w:r>
    </w:p>
    <w:p w:rsidR="00E7450B" w:rsidRDefault="00E7450B" w:rsidP="00E7450B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Республики Мордовия</w:t>
      </w:r>
    </w:p>
    <w:p w:rsidR="00E7450B" w:rsidRDefault="00E7450B" w:rsidP="00E7450B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первого  созыва</w:t>
      </w:r>
    </w:p>
    <w:p w:rsidR="00E7450B" w:rsidRDefault="00E7450B" w:rsidP="00E7450B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</w:p>
    <w:p w:rsidR="00E7450B" w:rsidRDefault="00E7450B" w:rsidP="00E7450B">
      <w:pPr>
        <w:jc w:val="center"/>
        <w:rPr>
          <w:bCs/>
          <w:sz w:val="28"/>
          <w:szCs w:val="28"/>
        </w:rPr>
      </w:pPr>
    </w:p>
    <w:p w:rsidR="00E7450B" w:rsidRDefault="00E7450B" w:rsidP="00E7450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E7450B" w:rsidRDefault="00E7450B" w:rsidP="00E7450B">
      <w:pPr>
        <w:ind w:left="142" w:right="-143"/>
        <w:rPr>
          <w:sz w:val="28"/>
          <w:szCs w:val="28"/>
        </w:rPr>
      </w:pPr>
    </w:p>
    <w:p w:rsidR="00CC1D15" w:rsidRDefault="00E7450B" w:rsidP="00E7450B">
      <w:pPr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  18.11. 2024 г.                                                                                            № 88 </w:t>
      </w:r>
    </w:p>
    <w:p w:rsidR="00E7450B" w:rsidRDefault="00E7450B" w:rsidP="00E7450B">
      <w:pPr>
        <w:ind w:left="142" w:right="-143"/>
        <w:rPr>
          <w:sz w:val="28"/>
          <w:szCs w:val="28"/>
        </w:rPr>
      </w:pPr>
    </w:p>
    <w:p w:rsidR="00E7450B" w:rsidRDefault="00E7450B" w:rsidP="00E7450B">
      <w:pPr>
        <w:ind w:left="142" w:right="-143"/>
        <w:rPr>
          <w:sz w:val="28"/>
          <w:szCs w:val="28"/>
        </w:rPr>
      </w:pPr>
    </w:p>
    <w:p w:rsidR="00E7450B" w:rsidRDefault="00E7450B" w:rsidP="00E7450B">
      <w:pPr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 схемы  одномандатных  избирательных  округов для проведения выборов  депутатов  Совета депутатов  Каласевского сельского поселения Ардатовского муниципального района Республики Мордовия</w:t>
      </w:r>
    </w:p>
    <w:p w:rsidR="00E7450B" w:rsidRDefault="00E7450B" w:rsidP="00E7450B">
      <w:pPr>
        <w:ind w:left="142" w:right="-143"/>
        <w:jc w:val="center"/>
        <w:rPr>
          <w:sz w:val="28"/>
          <w:szCs w:val="28"/>
        </w:rPr>
      </w:pPr>
    </w:p>
    <w:p w:rsidR="00E7450B" w:rsidRDefault="00E7450B" w:rsidP="00E7450B">
      <w:pPr>
        <w:ind w:left="142" w:right="-143"/>
        <w:jc w:val="both"/>
        <w:rPr>
          <w:sz w:val="28"/>
          <w:szCs w:val="28"/>
        </w:rPr>
      </w:pPr>
    </w:p>
    <w:p w:rsidR="00E7450B" w:rsidRDefault="00E7450B" w:rsidP="00E7450B">
      <w:pPr>
        <w:ind w:left="142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00906">
        <w:rPr>
          <w:sz w:val="28"/>
          <w:szCs w:val="28"/>
        </w:rPr>
        <w:t xml:space="preserve"> </w:t>
      </w:r>
      <w:r w:rsidR="000714AE"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В соотве</w:t>
      </w:r>
      <w:r w:rsidR="00200906">
        <w:rPr>
          <w:sz w:val="28"/>
          <w:szCs w:val="28"/>
        </w:rPr>
        <w:t>тствии  с п</w:t>
      </w:r>
      <w:r>
        <w:rPr>
          <w:sz w:val="28"/>
          <w:szCs w:val="28"/>
        </w:rPr>
        <w:t>унктом 7.1 статьи  18 Федерального закона</w:t>
      </w:r>
      <w:r w:rsidR="00200906">
        <w:rPr>
          <w:sz w:val="28"/>
          <w:szCs w:val="28"/>
        </w:rPr>
        <w:t xml:space="preserve"> «Об основных гарантиях избирательных прав и права на участие в  референдуме граждан Российской Федерации, статьей 11 Закона Республики Мордовия «О выборах  депутатов  представительных органов муниципальных  образований в Республике Мордовия», Уставом Каласевского сельского поселения</w:t>
      </w:r>
      <w:r w:rsidR="00200906" w:rsidRPr="00200906">
        <w:rPr>
          <w:sz w:val="28"/>
          <w:szCs w:val="28"/>
        </w:rPr>
        <w:t xml:space="preserve"> </w:t>
      </w:r>
      <w:r w:rsidR="00200906">
        <w:rPr>
          <w:sz w:val="28"/>
          <w:szCs w:val="28"/>
        </w:rPr>
        <w:t>Ардатовского муниципального района Республики Мордовия, Совет депутатов  Каласевского сельского поселения решил:</w:t>
      </w:r>
      <w:proofErr w:type="gramEnd"/>
    </w:p>
    <w:p w:rsidR="00200906" w:rsidRDefault="00200906" w:rsidP="00E7450B">
      <w:pPr>
        <w:ind w:left="142" w:right="-143"/>
        <w:jc w:val="both"/>
        <w:rPr>
          <w:sz w:val="28"/>
          <w:szCs w:val="28"/>
        </w:rPr>
      </w:pPr>
    </w:p>
    <w:p w:rsidR="00200906" w:rsidRDefault="00200906" w:rsidP="00E7450B">
      <w:pPr>
        <w:ind w:left="142" w:right="-143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схему одномандатных избирательных округов для проведения  выборов  депутатов Совета депутатов  Каласевского сельского поселения Ардатовского муниципального района Республики Мордовия согласно приложениям №1 и №2.</w:t>
      </w:r>
    </w:p>
    <w:p w:rsidR="00200906" w:rsidRDefault="00200906" w:rsidP="00E7450B">
      <w:pPr>
        <w:ind w:left="142" w:right="-143"/>
        <w:jc w:val="both"/>
        <w:rPr>
          <w:sz w:val="28"/>
          <w:szCs w:val="28"/>
        </w:rPr>
      </w:pPr>
    </w:p>
    <w:p w:rsidR="00200906" w:rsidRDefault="00200906" w:rsidP="00E7450B">
      <w:pPr>
        <w:ind w:left="142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2.Настоящее решение  вступает в силу  после его официального опубликования в Информационном бюллетене.</w:t>
      </w:r>
    </w:p>
    <w:p w:rsidR="00200906" w:rsidRDefault="00200906" w:rsidP="00E7450B">
      <w:pPr>
        <w:ind w:left="142" w:right="-143"/>
        <w:jc w:val="both"/>
        <w:rPr>
          <w:sz w:val="28"/>
          <w:szCs w:val="28"/>
        </w:rPr>
      </w:pPr>
    </w:p>
    <w:p w:rsidR="00200906" w:rsidRDefault="00200906" w:rsidP="00E7450B">
      <w:pPr>
        <w:ind w:left="142" w:right="-143"/>
        <w:jc w:val="both"/>
        <w:rPr>
          <w:sz w:val="28"/>
          <w:szCs w:val="28"/>
        </w:rPr>
      </w:pPr>
    </w:p>
    <w:p w:rsidR="00866CC2" w:rsidRDefault="00866CC2" w:rsidP="00E7450B">
      <w:pPr>
        <w:ind w:left="142" w:right="-143"/>
        <w:jc w:val="both"/>
        <w:rPr>
          <w:sz w:val="28"/>
          <w:szCs w:val="28"/>
        </w:rPr>
      </w:pPr>
    </w:p>
    <w:p w:rsidR="00866CC2" w:rsidRDefault="00866CC2" w:rsidP="00E7450B">
      <w:pPr>
        <w:ind w:left="142" w:right="-143"/>
        <w:jc w:val="both"/>
        <w:rPr>
          <w:sz w:val="28"/>
          <w:szCs w:val="28"/>
        </w:rPr>
      </w:pPr>
    </w:p>
    <w:p w:rsidR="00200906" w:rsidRDefault="00200906" w:rsidP="00FF0A48">
      <w:pPr>
        <w:ind w:right="-143"/>
        <w:jc w:val="both"/>
        <w:rPr>
          <w:sz w:val="28"/>
          <w:szCs w:val="28"/>
        </w:rPr>
      </w:pPr>
      <w:bookmarkStart w:id="0" w:name="_GoBack"/>
      <w:bookmarkEnd w:id="0"/>
    </w:p>
    <w:p w:rsidR="00200906" w:rsidRPr="00E7450B" w:rsidRDefault="00200906" w:rsidP="00E7450B">
      <w:pPr>
        <w:ind w:left="142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sectPr w:rsidR="00200906" w:rsidRPr="00E74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0B1"/>
    <w:rsid w:val="000714AE"/>
    <w:rsid w:val="00200906"/>
    <w:rsid w:val="00866CC2"/>
    <w:rsid w:val="00A200B1"/>
    <w:rsid w:val="00CC1D15"/>
    <w:rsid w:val="00E7450B"/>
    <w:rsid w:val="00FF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8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2024-11-20T09:34:00Z</cp:lastPrinted>
  <dcterms:created xsi:type="dcterms:W3CDTF">2024-11-15T07:47:00Z</dcterms:created>
  <dcterms:modified xsi:type="dcterms:W3CDTF">2024-11-20T09:35:00Z</dcterms:modified>
</cp:coreProperties>
</file>