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342" w:rsidRDefault="001A4342" w:rsidP="001A4342">
      <w:pPr>
        <w:autoSpaceDE w:val="0"/>
        <w:autoSpaceDN w:val="0"/>
        <w:adjustRightInd w:val="0"/>
        <w:rPr>
          <w:rFonts w:ascii="TimesNewRomanPS-BoldMT" w:hAnsi="TimesNewRomanPS-BoldMT" w:cs="TimesNewRomanPS-BoldMT"/>
          <w:b/>
          <w:bCs/>
          <w:color w:val="000000"/>
          <w:sz w:val="22"/>
          <w:szCs w:val="22"/>
        </w:rPr>
      </w:pPr>
      <w:r>
        <w:rPr>
          <w:rFonts w:ascii="TimesNewRomanPS-BoldMT" w:hAnsi="TimesNewRomanPS-BoldMT" w:cs="TimesNewRomanPS-BoldMT"/>
          <w:b/>
          <w:bCs/>
          <w:color w:val="000000"/>
          <w:sz w:val="22"/>
          <w:szCs w:val="22"/>
        </w:rPr>
        <w:t>Извещение о размещении проекта отчета, а также о порядке и сроках представления замечаний к проекту отчета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В соответствии с Федеральным законом от 03.07.2016 № 237-ФЗ «О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государственной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кадастровой оценке», приказом Госкомимущества Республики Мордовия от 14.06.2022 № 56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«О проведении в 2023 году государственной кадастровой оценки на территории Республики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Мордовия» в 2023 году на территории Республики Мордовия проводится государственная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кадастровая оценка одновременно в отношении всех учтенных в Едином государственном реестре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недвижимости на территории Республики Мордовия зданий, помещений, сооружений, объектов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незавершенного строительства, </w:t>
      </w:r>
      <w:proofErr w:type="spellStart"/>
      <w:r>
        <w:rPr>
          <w:rFonts w:ascii="TimesNewRomanPSMT" w:hAnsi="TimesNewRomanPSMT" w:cs="TimesNewRomanPSMT"/>
          <w:color w:val="000000"/>
          <w:sz w:val="22"/>
          <w:szCs w:val="22"/>
        </w:rPr>
        <w:t>машино</w:t>
      </w:r>
      <w:proofErr w:type="spellEnd"/>
      <w:r>
        <w:rPr>
          <w:rFonts w:ascii="TimesNewRomanPSMT" w:hAnsi="TimesNewRomanPSMT" w:cs="TimesNewRomanPSMT"/>
          <w:color w:val="000000"/>
          <w:sz w:val="22"/>
          <w:szCs w:val="22"/>
        </w:rPr>
        <w:t>-мест.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По итогам определения кадастровой стоимости ГБУ РМ «Центр кадастровой оценки»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составлен проект отчета в форме электронного документа.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proofErr w:type="spellStart"/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Росреестром</w:t>
      </w:r>
      <w:proofErr w:type="spellEnd"/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20.07.2023 размещены в фонде данных государственной кадастровой оценки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сведения и материалы, содержащиеся в проекте отчета.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Ознакомиться с проектом отчета можно: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- на официальном сайте </w:t>
      </w:r>
      <w:proofErr w:type="spellStart"/>
      <w:r>
        <w:rPr>
          <w:rFonts w:ascii="TimesNewRomanPSMT" w:hAnsi="TimesNewRomanPSMT" w:cs="TimesNewRomanPSMT"/>
          <w:color w:val="000000"/>
          <w:sz w:val="22"/>
          <w:szCs w:val="22"/>
        </w:rPr>
        <w:t>Росреестра</w:t>
      </w:r>
      <w:proofErr w:type="spellEnd"/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в информационно-телекоммуникационной сети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«Интернет» (https://rosreestr.gov.ru/wps/portal/cc_ib_svedFDGKO);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- на официальном сайте ГБУ РМ «Центр кадастровой оценки»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в</w:t>
      </w:r>
      <w:proofErr w:type="gramEnd"/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информационно-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телекоммуникационной сети «Интернет» (</w:t>
      </w:r>
      <w:r>
        <w:rPr>
          <w:rFonts w:ascii="TimesNewRomanPSMT" w:hAnsi="TimesNewRomanPSMT" w:cs="TimesNewRomanPSMT"/>
          <w:color w:val="0563C2"/>
          <w:sz w:val="22"/>
          <w:szCs w:val="22"/>
        </w:rPr>
        <w:t>http://firm.e-mordovia.ru/otchet_gko.html</w:t>
      </w:r>
      <w:r>
        <w:rPr>
          <w:rFonts w:ascii="TimesNewRomanPSMT" w:hAnsi="TimesNewRomanPSMT" w:cs="TimesNewRomanPSMT"/>
          <w:color w:val="000000"/>
          <w:sz w:val="22"/>
          <w:szCs w:val="22"/>
        </w:rPr>
        <w:t>).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Замечания, связанные с определением кадастровой стоимости, к проекту отчета (далее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замечания к проекту отчета) представляются в течение 30 (тридцати) календарных дней со дня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размещения сведений и материалов, содержащиеся в проекте отчета, в фонде данных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государственной кадастровой оценки.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Замечания к проекту отчета могут быть представлены физическими и юридическими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лицами в ГБУ РМ «Центр кадастровой оценки» лично регистрируемым почтовым отправлением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с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уведомлением о вручении или с использованием информационно-телекоммуникационных сетей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общего пользования, в том числе сети «Интернет». Днем представления замечания к проекту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отчета считается день его представления в бюджетное учреждение указанный на оттиске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календарного почтового штемпеля уведомления о вручении (в случае его направления почтовой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связью), либо день его подачи с использованием информационно-телекоммуникационных сетей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общего пользования, в том числе сети «Интернет».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Замечание к проекту отчета наряду с изложением его сути должно содержать: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1) фамилию, имя и отчество (последнее - при наличии) физического лица, полное наименование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юридического лица, номер контактного телефона, адрес электронной почты (при наличии) лица,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представившего замечание к проекту отчета;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2) кадастровый номер объекта недвижимости, в отношении определения кадастровой стоимости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которого представляется замечание к проекту отчета, если замечание относится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к</w:t>
      </w:r>
      <w:proofErr w:type="gramEnd"/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конкретному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объекту недвижимости;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3) указание на номера страниц (разделов) проекта отчета, к которым представляется замечание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(при необходимости).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К замечанию к проекту отчета могут быть приложены документы, подтверждающие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наличие ошибок, допущенных при определении кадастровой стоимости, а также иные документы,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содержащие сведения о характеристиках объектов недвижимости, которые не были учтены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при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определении</w:t>
      </w:r>
      <w:proofErr w:type="gramEnd"/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 их кадастровой стоимости.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Контакты ГБУ РМ «Центр кадастровой оценки»: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Адрес: 430002, Республика Мордовия, г. Саранск, ул. Советская, д.26, к. 115;</w:t>
      </w:r>
      <w:proofErr w:type="gramEnd"/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 xml:space="preserve">тел.: 8 (8342)39-17-47; </w:t>
      </w:r>
      <w:proofErr w:type="gramStart"/>
      <w:r>
        <w:rPr>
          <w:rFonts w:ascii="TimesNewRomanPSMT" w:hAnsi="TimesNewRomanPSMT" w:cs="TimesNewRomanPSMT"/>
          <w:color w:val="000000"/>
          <w:sz w:val="22"/>
          <w:szCs w:val="22"/>
        </w:rPr>
        <w:t>е</w:t>
      </w:r>
      <w:proofErr w:type="gramEnd"/>
      <w:r>
        <w:rPr>
          <w:rFonts w:ascii="TimesNewRomanPSMT" w:hAnsi="TimesNewRomanPSMT" w:cs="TimesNewRomanPSMT"/>
          <w:color w:val="000000"/>
          <w:sz w:val="22"/>
          <w:szCs w:val="22"/>
        </w:rPr>
        <w:t>-</w:t>
      </w:r>
      <w:proofErr w:type="spellStart"/>
      <w:r>
        <w:rPr>
          <w:rFonts w:ascii="TimesNewRomanPSMT" w:hAnsi="TimesNewRomanPSMT" w:cs="TimesNewRomanPSMT"/>
          <w:color w:val="000000"/>
          <w:sz w:val="22"/>
          <w:szCs w:val="22"/>
        </w:rPr>
        <w:t>mail</w:t>
      </w:r>
      <w:proofErr w:type="spellEnd"/>
      <w:r>
        <w:rPr>
          <w:rFonts w:ascii="TimesNewRomanPSMT" w:hAnsi="TimesNewRomanPSMT" w:cs="TimesNewRomanPSMT"/>
          <w:color w:val="000000"/>
          <w:sz w:val="22"/>
          <w:szCs w:val="22"/>
        </w:rPr>
        <w:t>: gko@e-mordovia.ru;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Режим работы: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понедельник - четверг: с 9:00 до 18:00;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пятница: с 9:00 до 16:45;</w:t>
      </w:r>
    </w:p>
    <w:p w:rsidR="001A4342" w:rsidRDefault="001A4342" w:rsidP="001A4342">
      <w:pPr>
        <w:autoSpaceDE w:val="0"/>
        <w:autoSpaceDN w:val="0"/>
        <w:adjustRightInd w:val="0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перерыв: с 13:00 до 13:45.</w:t>
      </w:r>
    </w:p>
    <w:p w:rsidR="001A4342" w:rsidRDefault="001A4342" w:rsidP="001A4342">
      <w:pPr>
        <w:spacing w:before="240" w:after="60" w:line="100" w:lineRule="atLeast"/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>
        <w:rPr>
          <w:rFonts w:ascii="TimesNewRomanPSMT" w:hAnsi="TimesNewRomanPSMT" w:cs="TimesNewRomanPSMT"/>
          <w:color w:val="000000"/>
          <w:sz w:val="22"/>
          <w:szCs w:val="22"/>
        </w:rPr>
        <w:t>суббота - воскресенье: выходные дни.</w:t>
      </w:r>
    </w:p>
    <w:p w:rsidR="00FA62AF" w:rsidRDefault="00FA62AF">
      <w:bookmarkStart w:id="0" w:name="_GoBack"/>
      <w:bookmarkEnd w:id="0"/>
    </w:p>
    <w:sectPr w:rsidR="00FA6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FAA"/>
    <w:rsid w:val="001A4342"/>
    <w:rsid w:val="00803FAA"/>
    <w:rsid w:val="00FA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A4342"/>
    <w:pPr>
      <w:widowControl w:val="0"/>
      <w:suppressAutoHyphens/>
      <w:spacing w:after="120"/>
    </w:pPr>
    <w:rPr>
      <w:rFonts w:eastAsia="Calibri" w:cs="Tahoma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A4342"/>
    <w:rPr>
      <w:rFonts w:ascii="Times New Roman" w:eastAsia="Calibri" w:hAnsi="Times New Roman" w:cs="Tahom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A4342"/>
    <w:pPr>
      <w:widowControl w:val="0"/>
      <w:suppressAutoHyphens/>
      <w:spacing w:after="120"/>
    </w:pPr>
    <w:rPr>
      <w:rFonts w:eastAsia="Calibri" w:cs="Tahoma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A4342"/>
    <w:rPr>
      <w:rFonts w:ascii="Times New Roman" w:eastAsia="Calibri" w:hAnsi="Times New Roman" w:cs="Tahom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3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2023-07-27T13:33:00Z</cp:lastPrinted>
  <dcterms:created xsi:type="dcterms:W3CDTF">2023-07-27T13:32:00Z</dcterms:created>
  <dcterms:modified xsi:type="dcterms:W3CDTF">2023-07-27T13:33:00Z</dcterms:modified>
</cp:coreProperties>
</file>