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89" w:rsidRDefault="009F7C89" w:rsidP="009F7C89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9F7C89" w:rsidRDefault="009F7C89" w:rsidP="009F7C89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F7C89" w:rsidRDefault="009F7C89" w:rsidP="009F7C89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04.04.2022 года №5</w:t>
      </w:r>
    </w:p>
    <w:p w:rsidR="009F7C89" w:rsidRDefault="009F7C89" w:rsidP="009F7C89">
      <w:pPr>
        <w:pStyle w:val="31"/>
        <w:rPr>
          <w:rFonts w:ascii="Trebuchet MS" w:hAnsi="Trebuchet MS"/>
          <w:color w:val="666666"/>
        </w:rPr>
      </w:pPr>
    </w:p>
    <w:p w:rsidR="009F7C89" w:rsidRDefault="009F7C89" w:rsidP="009F7C89">
      <w:pPr>
        <w:pStyle w:val="31"/>
        <w:rPr>
          <w:rFonts w:ascii="Trebuchet MS" w:hAnsi="Trebuchet MS"/>
          <w:color w:val="666666"/>
        </w:rPr>
      </w:pPr>
    </w:p>
    <w:p w:rsidR="009F7C89" w:rsidRDefault="009F7C89" w:rsidP="009F7C89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1-ый   квартал 2022 года</w:t>
      </w:r>
    </w:p>
    <w:p w:rsidR="009F7C89" w:rsidRDefault="009F7C89" w:rsidP="009F7C89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89" w:rsidRDefault="009F7C89" w:rsidP="009F7C89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АДМИНИСТРАЦИЯ</w:t>
      </w:r>
    </w:p>
    <w:p w:rsidR="009F7C89" w:rsidRDefault="009F7C89" w:rsidP="009F7C89">
      <w:pPr>
        <w:pStyle w:val="3"/>
        <w:jc w:val="center"/>
        <w:rPr>
          <w:b/>
          <w:i w:val="0"/>
          <w:color w:val="666666"/>
          <w:sz w:val="28"/>
          <w:szCs w:val="28"/>
        </w:rPr>
      </w:pPr>
      <w:r>
        <w:rPr>
          <w:b/>
          <w:i w:val="0"/>
          <w:color w:val="666666"/>
          <w:sz w:val="28"/>
          <w:szCs w:val="28"/>
        </w:rPr>
        <w:t>1-ый квартал 2022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8"/>
        <w:gridCol w:w="2133"/>
        <w:gridCol w:w="3110"/>
        <w:gridCol w:w="1804"/>
      </w:tblGrid>
      <w:tr w:rsidR="009F7C89" w:rsidTr="009F7C89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 xml:space="preserve">Денежное </w:t>
            </w:r>
            <w:proofErr w:type="gramStart"/>
            <w:r>
              <w:rPr>
                <w:b/>
                <w:i w:val="0"/>
                <w:color w:val="666666"/>
                <w:sz w:val="28"/>
                <w:szCs w:val="28"/>
              </w:rPr>
              <w:t>содержание</w:t>
            </w:r>
            <w:proofErr w:type="gramEnd"/>
            <w:r>
              <w:rPr>
                <w:b/>
                <w:i w:val="0"/>
                <w:color w:val="666666"/>
                <w:sz w:val="28"/>
                <w:szCs w:val="28"/>
              </w:rPr>
              <w:t>  заложенное в бюджет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jc w:val="center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Фактические затраты на денежное содержание (</w:t>
            </w:r>
            <w:proofErr w:type="spellStart"/>
            <w:r>
              <w:rPr>
                <w:b/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b/>
                <w:i w:val="0"/>
                <w:color w:val="666666"/>
                <w:sz w:val="28"/>
                <w:szCs w:val="28"/>
              </w:rPr>
              <w:t>)</w:t>
            </w:r>
          </w:p>
        </w:tc>
      </w:tr>
      <w:tr w:rsidR="009F7C89" w:rsidTr="009F7C89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Глава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 xml:space="preserve">        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ind w:firstLine="0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77,7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77,7</w:t>
            </w:r>
          </w:p>
        </w:tc>
      </w:tr>
      <w:tr w:rsidR="009F7C89" w:rsidTr="009F7C89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Администрация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      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ind w:firstLine="0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210,4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7C89" w:rsidRDefault="009F7C89">
            <w:pPr>
              <w:pStyle w:val="3"/>
              <w:rPr>
                <w:b/>
                <w:i w:val="0"/>
                <w:color w:val="666666"/>
                <w:sz w:val="28"/>
                <w:szCs w:val="28"/>
              </w:rPr>
            </w:pPr>
            <w:r>
              <w:rPr>
                <w:b/>
                <w:i w:val="0"/>
                <w:color w:val="666666"/>
                <w:sz w:val="28"/>
                <w:szCs w:val="28"/>
              </w:rPr>
              <w:t>210,4</w:t>
            </w:r>
          </w:p>
        </w:tc>
      </w:tr>
    </w:tbl>
    <w:p w:rsidR="009F7C89" w:rsidRDefault="009F7C89" w:rsidP="009F7C89">
      <w:pPr>
        <w:pStyle w:val="3"/>
        <w:ind w:firstLine="0"/>
        <w:rPr>
          <w:rFonts w:ascii="Trebuchet MS" w:hAnsi="Trebuchet MS"/>
          <w:color w:val="666666"/>
        </w:rPr>
      </w:pPr>
    </w:p>
    <w:p w:rsidR="009F7C89" w:rsidRDefault="009F7C89" w:rsidP="009F7C89">
      <w:pPr>
        <w:ind w:firstLine="720"/>
        <w:jc w:val="center"/>
      </w:pPr>
    </w:p>
    <w:p w:rsidR="009F7C89" w:rsidRDefault="009F7C89" w:rsidP="009F7C89">
      <w:pPr>
        <w:ind w:firstLine="720"/>
        <w:jc w:val="center"/>
      </w:pPr>
    </w:p>
    <w:p w:rsidR="009F7C89" w:rsidRDefault="009F7C89" w:rsidP="009F7C8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05.04 2022  года №5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Каласевского 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F7C89" w:rsidRDefault="009F7C89" w:rsidP="009F7C89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9F7C89" w:rsidRDefault="009F7C89" w:rsidP="009F7C89">
      <w:pPr>
        <w:pStyle w:val="3"/>
        <w:rPr>
          <w:rFonts w:ascii="Trebuchet MS" w:hAnsi="Trebuchet MS"/>
          <w:color w:val="666666"/>
        </w:rPr>
      </w:pPr>
      <w:bookmarkStart w:id="0" w:name="_GoBack"/>
      <w:bookmarkEnd w:id="0"/>
    </w:p>
    <w:p w:rsidR="00B0119A" w:rsidRDefault="00B0119A"/>
    <w:sectPr w:rsidR="00B01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371"/>
    <w:rsid w:val="009F7C89"/>
    <w:rsid w:val="00B0119A"/>
    <w:rsid w:val="00E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F7C89"/>
    <w:pPr>
      <w:spacing w:before="100" w:beforeAutospacing="1" w:after="119"/>
    </w:pPr>
  </w:style>
  <w:style w:type="paragraph" w:customStyle="1" w:styleId="31">
    <w:name w:val="Заголовок 31"/>
    <w:basedOn w:val="a"/>
    <w:rsid w:val="009F7C89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9F7C89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F7C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C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F7C89"/>
    <w:pPr>
      <w:spacing w:before="100" w:beforeAutospacing="1" w:after="119"/>
    </w:pPr>
  </w:style>
  <w:style w:type="paragraph" w:customStyle="1" w:styleId="31">
    <w:name w:val="Заголовок 31"/>
    <w:basedOn w:val="a"/>
    <w:rsid w:val="009F7C89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9F7C89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9F7C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7C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2023-03-16T07:39:00Z</dcterms:created>
  <dcterms:modified xsi:type="dcterms:W3CDTF">2023-03-16T07:40:00Z</dcterms:modified>
</cp:coreProperties>
</file>