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5E" w:rsidRPr="002F7556" w:rsidRDefault="0064585E" w:rsidP="0064585E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2F7556">
        <w:rPr>
          <w:rFonts w:ascii="Times New Roman" w:hAnsi="Times New Roman"/>
          <w:b/>
          <w:sz w:val="26"/>
          <w:szCs w:val="26"/>
        </w:rPr>
        <w:t>Республика Мордовия</w:t>
      </w: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Ардатовский муниципальный район</w:t>
      </w: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Совет депутатов </w:t>
      </w:r>
      <w:r w:rsidR="00720883">
        <w:rPr>
          <w:rFonts w:ascii="Times New Roman" w:hAnsi="Times New Roman"/>
          <w:b/>
          <w:sz w:val="26"/>
          <w:szCs w:val="26"/>
        </w:rPr>
        <w:t>Каласевского</w:t>
      </w:r>
      <w:r w:rsidRPr="002F7556"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64585E" w:rsidRPr="00720883" w:rsidRDefault="00720883" w:rsidP="0064585E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 w:rsidRPr="00720883">
        <w:rPr>
          <w:rFonts w:ascii="Times New Roman" w:hAnsi="Times New Roman"/>
          <w:b/>
          <w:sz w:val="26"/>
          <w:szCs w:val="26"/>
        </w:rPr>
        <w:t>первого</w:t>
      </w:r>
      <w:r w:rsidR="0064585E" w:rsidRPr="00720883">
        <w:rPr>
          <w:rFonts w:ascii="Times New Roman" w:hAnsi="Times New Roman"/>
          <w:b/>
          <w:sz w:val="26"/>
          <w:szCs w:val="26"/>
        </w:rPr>
        <w:t xml:space="preserve"> созыва</w:t>
      </w: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b/>
          <w:sz w:val="26"/>
          <w:szCs w:val="26"/>
        </w:rPr>
      </w:pPr>
      <w:r w:rsidRPr="00720883"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 w:rsidR="00720883" w:rsidRPr="00720883">
        <w:rPr>
          <w:rFonts w:ascii="Times New Roman" w:hAnsi="Times New Roman"/>
          <w:b/>
          <w:sz w:val="26"/>
          <w:szCs w:val="26"/>
        </w:rPr>
        <w:t>Каласево</w:t>
      </w:r>
      <w:proofErr w:type="spellEnd"/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sz w:val="26"/>
          <w:szCs w:val="26"/>
        </w:rPr>
      </w:pPr>
      <w:r w:rsidRPr="002F7556">
        <w:rPr>
          <w:rFonts w:ascii="Times New Roman" w:hAnsi="Times New Roman"/>
          <w:sz w:val="26"/>
          <w:szCs w:val="26"/>
        </w:rPr>
        <w:t>РЕШЕНИЕ</w:t>
      </w: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64585E" w:rsidRPr="002F7556" w:rsidRDefault="0064585E" w:rsidP="0064585E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64585E" w:rsidRPr="00072D7B" w:rsidRDefault="00072D7B" w:rsidP="00072D7B">
      <w:pPr>
        <w:pStyle w:val="a6"/>
        <w:ind w:left="567" w:hanging="567"/>
        <w:rPr>
          <w:rFonts w:ascii="Times New Roman" w:hAnsi="Times New Roman"/>
          <w:b/>
          <w:sz w:val="26"/>
          <w:szCs w:val="26"/>
        </w:rPr>
      </w:pPr>
      <w:r w:rsidRPr="00072D7B">
        <w:rPr>
          <w:rFonts w:ascii="Times New Roman" w:hAnsi="Times New Roman"/>
          <w:b/>
          <w:sz w:val="26"/>
          <w:szCs w:val="26"/>
        </w:rPr>
        <w:t xml:space="preserve">         </w:t>
      </w:r>
      <w:r w:rsidR="00062844" w:rsidRPr="00072D7B">
        <w:rPr>
          <w:rFonts w:ascii="Times New Roman" w:hAnsi="Times New Roman"/>
          <w:b/>
          <w:sz w:val="26"/>
          <w:szCs w:val="26"/>
        </w:rPr>
        <w:t>от                   2023</w:t>
      </w:r>
      <w:r w:rsidR="0064585E" w:rsidRPr="00072D7B">
        <w:rPr>
          <w:rFonts w:ascii="Times New Roman" w:hAnsi="Times New Roman"/>
          <w:b/>
          <w:sz w:val="26"/>
          <w:szCs w:val="26"/>
        </w:rPr>
        <w:t xml:space="preserve"> г.                                                               </w:t>
      </w:r>
      <w:r w:rsidR="00062844" w:rsidRPr="00072D7B">
        <w:rPr>
          <w:rFonts w:ascii="Times New Roman" w:hAnsi="Times New Roman"/>
          <w:b/>
          <w:sz w:val="26"/>
          <w:szCs w:val="26"/>
        </w:rPr>
        <w:t xml:space="preserve">             </w:t>
      </w:r>
      <w:r w:rsidR="0064585E" w:rsidRPr="00072D7B">
        <w:rPr>
          <w:rFonts w:ascii="Times New Roman" w:hAnsi="Times New Roman"/>
          <w:b/>
          <w:sz w:val="26"/>
          <w:szCs w:val="26"/>
        </w:rPr>
        <w:t xml:space="preserve">   № </w:t>
      </w:r>
    </w:p>
    <w:p w:rsidR="0064585E" w:rsidRPr="002F7556" w:rsidRDefault="0064585E" w:rsidP="0064585E">
      <w:pPr>
        <w:pStyle w:val="a6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64585E" w:rsidRPr="002F7556" w:rsidRDefault="0064585E" w:rsidP="0064585E">
      <w:pPr>
        <w:pStyle w:val="a6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bCs/>
          <w:sz w:val="26"/>
          <w:szCs w:val="26"/>
        </w:rPr>
        <w:t xml:space="preserve">О внесении изменений в Устав </w:t>
      </w:r>
      <w:r w:rsidR="00720883">
        <w:rPr>
          <w:rFonts w:ascii="Times New Roman" w:hAnsi="Times New Roman"/>
          <w:b/>
          <w:sz w:val="26"/>
          <w:szCs w:val="26"/>
        </w:rPr>
        <w:t>Каласевского</w:t>
      </w:r>
      <w:r w:rsidRPr="002F7556">
        <w:rPr>
          <w:rFonts w:ascii="Times New Roman" w:hAnsi="Times New Roman"/>
          <w:b/>
          <w:sz w:val="26"/>
          <w:szCs w:val="26"/>
        </w:rPr>
        <w:t xml:space="preserve"> </w:t>
      </w:r>
    </w:p>
    <w:p w:rsidR="0064585E" w:rsidRPr="002F7556" w:rsidRDefault="0064585E" w:rsidP="0064585E">
      <w:pPr>
        <w:pStyle w:val="a6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 xml:space="preserve">сельского поселения Ардатовского муниципального </w:t>
      </w:r>
    </w:p>
    <w:p w:rsidR="0064585E" w:rsidRPr="002F7556" w:rsidRDefault="0064585E" w:rsidP="0064585E">
      <w:pPr>
        <w:pStyle w:val="a6"/>
        <w:ind w:firstLine="567"/>
        <w:rPr>
          <w:rFonts w:ascii="Times New Roman" w:hAnsi="Times New Roman"/>
          <w:b/>
          <w:sz w:val="26"/>
          <w:szCs w:val="26"/>
        </w:rPr>
      </w:pPr>
      <w:r w:rsidRPr="002F7556">
        <w:rPr>
          <w:rFonts w:ascii="Times New Roman" w:hAnsi="Times New Roman"/>
          <w:b/>
          <w:sz w:val="26"/>
          <w:szCs w:val="26"/>
        </w:rPr>
        <w:t>района Республики Мордовия</w:t>
      </w:r>
    </w:p>
    <w:p w:rsidR="0064585E" w:rsidRPr="002F7556" w:rsidRDefault="0064585E" w:rsidP="0064585E">
      <w:pPr>
        <w:widowControl w:val="0"/>
        <w:overflowPunct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64585E" w:rsidRPr="002F7556" w:rsidRDefault="0064585E" w:rsidP="0064585E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В целях приведения Устав </w:t>
      </w:r>
      <w:r w:rsidR="00720883">
        <w:rPr>
          <w:bCs/>
          <w:sz w:val="26"/>
          <w:szCs w:val="26"/>
        </w:rPr>
        <w:t>Каласевского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="00720883">
        <w:rPr>
          <w:bCs/>
          <w:sz w:val="26"/>
          <w:szCs w:val="26"/>
        </w:rPr>
        <w:t>Каласевского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решил:</w:t>
      </w:r>
    </w:p>
    <w:p w:rsidR="0064585E" w:rsidRPr="009228AC" w:rsidRDefault="0064585E" w:rsidP="009228AC">
      <w:pPr>
        <w:ind w:firstLine="567"/>
        <w:jc w:val="both"/>
        <w:rPr>
          <w:color w:val="000000"/>
          <w:sz w:val="24"/>
          <w:szCs w:val="24"/>
        </w:rPr>
      </w:pPr>
      <w:r w:rsidRPr="002F7556">
        <w:rPr>
          <w:bCs/>
          <w:sz w:val="26"/>
          <w:szCs w:val="26"/>
        </w:rPr>
        <w:t xml:space="preserve">1. Внести в Устав </w:t>
      </w:r>
      <w:r w:rsidR="00720883">
        <w:rPr>
          <w:bCs/>
          <w:sz w:val="26"/>
          <w:szCs w:val="26"/>
        </w:rPr>
        <w:t>Каласевского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Мордовия, утвержденный решением Совета депутатов </w:t>
      </w:r>
      <w:r w:rsidR="00720883">
        <w:rPr>
          <w:bCs/>
          <w:sz w:val="26"/>
          <w:szCs w:val="26"/>
        </w:rPr>
        <w:t>Каласевского</w:t>
      </w:r>
      <w:r w:rsidRPr="002F7556">
        <w:rPr>
          <w:bCs/>
          <w:sz w:val="26"/>
          <w:szCs w:val="26"/>
        </w:rPr>
        <w:t xml:space="preserve"> сельского поселения Ардатовского муниципального района Республики Мордовия от </w:t>
      </w:r>
      <w:r w:rsidR="009228AC">
        <w:rPr>
          <w:bCs/>
          <w:sz w:val="26"/>
          <w:szCs w:val="26"/>
        </w:rPr>
        <w:t>16</w:t>
      </w:r>
      <w:r w:rsidRPr="0064585E">
        <w:rPr>
          <w:bCs/>
          <w:sz w:val="26"/>
          <w:szCs w:val="26"/>
        </w:rPr>
        <w:t xml:space="preserve"> </w:t>
      </w:r>
      <w:r w:rsidR="009228AC">
        <w:rPr>
          <w:bCs/>
          <w:sz w:val="26"/>
          <w:szCs w:val="26"/>
        </w:rPr>
        <w:t>ноября</w:t>
      </w:r>
      <w:r w:rsidRPr="0064585E">
        <w:rPr>
          <w:bCs/>
          <w:sz w:val="26"/>
          <w:szCs w:val="26"/>
        </w:rPr>
        <w:t xml:space="preserve"> 20</w:t>
      </w:r>
      <w:r w:rsidR="009228AC">
        <w:rPr>
          <w:bCs/>
          <w:sz w:val="26"/>
          <w:szCs w:val="26"/>
        </w:rPr>
        <w:t>20</w:t>
      </w:r>
      <w:r w:rsidRPr="0064585E">
        <w:rPr>
          <w:bCs/>
          <w:sz w:val="26"/>
          <w:szCs w:val="26"/>
        </w:rPr>
        <w:t xml:space="preserve"> г. № </w:t>
      </w:r>
      <w:r w:rsidR="009228AC">
        <w:rPr>
          <w:bCs/>
          <w:sz w:val="26"/>
          <w:szCs w:val="26"/>
        </w:rPr>
        <w:t>21</w:t>
      </w:r>
      <w:r w:rsidRPr="002F7556">
        <w:rPr>
          <w:bCs/>
          <w:sz w:val="26"/>
          <w:szCs w:val="26"/>
        </w:rPr>
        <w:t xml:space="preserve"> </w:t>
      </w:r>
      <w:r w:rsidRPr="009228AC">
        <w:rPr>
          <w:bCs/>
          <w:sz w:val="26"/>
          <w:szCs w:val="26"/>
        </w:rPr>
        <w:t xml:space="preserve">(с изменениями </w:t>
      </w:r>
      <w:r w:rsidR="009228AC" w:rsidRPr="009228AC">
        <w:rPr>
          <w:color w:val="000000"/>
          <w:sz w:val="24"/>
          <w:szCs w:val="24"/>
        </w:rPr>
        <w:t>от 18 мая 2021 г. </w:t>
      </w:r>
      <w:hyperlink r:id="rId8" w:tgtFrame="_blank" w:history="1">
        <w:r w:rsidR="009228AC" w:rsidRPr="00072D7B">
          <w:rPr>
            <w:rStyle w:val="a5"/>
            <w:color w:val="000000" w:themeColor="text1"/>
            <w:sz w:val="24"/>
            <w:szCs w:val="24"/>
            <w:u w:val="none"/>
          </w:rPr>
          <w:t>№ 31</w:t>
        </w:r>
      </w:hyperlink>
      <w:r w:rsidR="009228AC" w:rsidRPr="00072D7B">
        <w:rPr>
          <w:color w:val="000000" w:themeColor="text1"/>
          <w:sz w:val="24"/>
          <w:szCs w:val="24"/>
        </w:rPr>
        <w:t>, от 9 марта 2022 </w:t>
      </w:r>
      <w:hyperlink r:id="rId9" w:tgtFrame="_blank" w:history="1">
        <w:r w:rsidR="009228AC" w:rsidRPr="00072D7B">
          <w:rPr>
            <w:rStyle w:val="a5"/>
            <w:color w:val="000000" w:themeColor="text1"/>
            <w:sz w:val="24"/>
            <w:szCs w:val="24"/>
            <w:u w:val="none"/>
          </w:rPr>
          <w:t>№ 43</w:t>
        </w:r>
      </w:hyperlink>
      <w:r w:rsidR="009228AC" w:rsidRPr="009228AC">
        <w:rPr>
          <w:color w:val="000000"/>
          <w:sz w:val="24"/>
          <w:szCs w:val="24"/>
        </w:rPr>
        <w:t>)</w:t>
      </w:r>
      <w:r w:rsidRPr="009228AC">
        <w:rPr>
          <w:bCs/>
          <w:sz w:val="26"/>
          <w:szCs w:val="26"/>
        </w:rPr>
        <w:t xml:space="preserve"> следующие изменения:</w:t>
      </w:r>
    </w:p>
    <w:p w:rsidR="00A67533" w:rsidRPr="009228AC" w:rsidRDefault="00A67533" w:rsidP="009228AC">
      <w:pPr>
        <w:widowControl w:val="0"/>
        <w:overflowPunct/>
        <w:spacing w:line="240" w:lineRule="atLeast"/>
        <w:ind w:firstLine="720"/>
        <w:contextualSpacing/>
        <w:jc w:val="both"/>
        <w:rPr>
          <w:bCs/>
          <w:sz w:val="26"/>
          <w:szCs w:val="26"/>
        </w:rPr>
      </w:pPr>
    </w:p>
    <w:p w:rsidR="0064585E" w:rsidRDefault="00A67533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  <w:r w:rsidRPr="00A67533">
        <w:rPr>
          <w:b/>
          <w:sz w:val="26"/>
          <w:szCs w:val="26"/>
        </w:rPr>
        <w:t xml:space="preserve">1) в части 6 статьи </w:t>
      </w:r>
      <w:r w:rsidR="00062844">
        <w:rPr>
          <w:b/>
          <w:sz w:val="26"/>
          <w:szCs w:val="26"/>
        </w:rPr>
        <w:t>10</w:t>
      </w:r>
      <w:r w:rsidRPr="00A67533">
        <w:rPr>
          <w:b/>
          <w:sz w:val="26"/>
          <w:szCs w:val="26"/>
        </w:rPr>
        <w:t xml:space="preserve"> слова</w:t>
      </w:r>
      <w:r w:rsidRPr="00A67533">
        <w:rPr>
          <w:sz w:val="26"/>
          <w:szCs w:val="26"/>
        </w:rPr>
        <w:t xml:space="preserve"> «избирательной комиссией </w:t>
      </w:r>
      <w:r w:rsidR="00720883">
        <w:rPr>
          <w:sz w:val="26"/>
          <w:szCs w:val="26"/>
        </w:rPr>
        <w:t>Каласевского</w:t>
      </w:r>
      <w:r w:rsidRPr="00A67533">
        <w:rPr>
          <w:sz w:val="26"/>
          <w:szCs w:val="26"/>
        </w:rPr>
        <w:t xml:space="preserve"> сельского поселения» </w:t>
      </w:r>
      <w:r w:rsidRPr="00A67533">
        <w:rPr>
          <w:b/>
          <w:sz w:val="26"/>
          <w:szCs w:val="26"/>
        </w:rPr>
        <w:t>заменить словами</w:t>
      </w:r>
      <w:r w:rsidRPr="00A67533">
        <w:rPr>
          <w:sz w:val="26"/>
          <w:szCs w:val="26"/>
        </w:rPr>
        <w:t xml:space="preserve"> «территориальной избирательной комиссией»;</w:t>
      </w:r>
    </w:p>
    <w:p w:rsidR="00E3180C" w:rsidRDefault="00E3180C" w:rsidP="00A67533">
      <w:pPr>
        <w:widowControl w:val="0"/>
        <w:overflowPunct/>
        <w:ind w:firstLine="426"/>
        <w:contextualSpacing/>
        <w:jc w:val="both"/>
        <w:rPr>
          <w:sz w:val="26"/>
          <w:szCs w:val="26"/>
        </w:rPr>
      </w:pPr>
    </w:p>
    <w:p w:rsidR="00A67533" w:rsidRDefault="002B6BA6" w:rsidP="00062844">
      <w:pPr>
        <w:widowControl w:val="0"/>
        <w:overflowPunct/>
        <w:ind w:firstLine="426"/>
        <w:contextualSpacing/>
        <w:jc w:val="both"/>
        <w:rPr>
          <w:b/>
          <w:sz w:val="26"/>
          <w:szCs w:val="26"/>
        </w:rPr>
      </w:pPr>
      <w:r w:rsidRPr="00E3180C">
        <w:rPr>
          <w:b/>
          <w:sz w:val="26"/>
          <w:szCs w:val="26"/>
        </w:rPr>
        <w:t xml:space="preserve">2) в части </w:t>
      </w:r>
      <w:r w:rsidR="00062844">
        <w:rPr>
          <w:b/>
          <w:sz w:val="26"/>
          <w:szCs w:val="26"/>
        </w:rPr>
        <w:t>4</w:t>
      </w:r>
      <w:r w:rsidRPr="00E3180C">
        <w:rPr>
          <w:b/>
          <w:sz w:val="26"/>
          <w:szCs w:val="26"/>
        </w:rPr>
        <w:t xml:space="preserve"> статьи </w:t>
      </w:r>
      <w:r w:rsidR="00062844">
        <w:rPr>
          <w:b/>
          <w:sz w:val="26"/>
          <w:szCs w:val="26"/>
        </w:rPr>
        <w:t xml:space="preserve">11 </w:t>
      </w:r>
      <w:r w:rsidR="00A23450" w:rsidRPr="00A23450">
        <w:rPr>
          <w:b/>
          <w:sz w:val="26"/>
          <w:szCs w:val="26"/>
        </w:rPr>
        <w:t>в пунктах 2, 4, 6 и 7 слова</w:t>
      </w:r>
      <w:r w:rsidR="00A23450">
        <w:rPr>
          <w:sz w:val="26"/>
          <w:szCs w:val="26"/>
        </w:rPr>
        <w:t xml:space="preserve"> «избирательная комиссия </w:t>
      </w:r>
      <w:r w:rsidR="00720883">
        <w:rPr>
          <w:sz w:val="26"/>
          <w:szCs w:val="26"/>
        </w:rPr>
        <w:t>Каласевского</w:t>
      </w:r>
      <w:r w:rsidR="00A23450">
        <w:rPr>
          <w:sz w:val="26"/>
          <w:szCs w:val="26"/>
        </w:rPr>
        <w:t xml:space="preserve"> сельского поселения» </w:t>
      </w:r>
      <w:r w:rsidR="00A23450" w:rsidRPr="002B6BA6">
        <w:rPr>
          <w:b/>
          <w:sz w:val="26"/>
          <w:szCs w:val="26"/>
        </w:rPr>
        <w:t>в соответствующем падеже заменить словами</w:t>
      </w:r>
      <w:r w:rsidR="00A23450">
        <w:rPr>
          <w:sz w:val="26"/>
          <w:szCs w:val="26"/>
        </w:rPr>
        <w:t xml:space="preserve"> «территориальная комиссия местного референдума» </w:t>
      </w:r>
      <w:r>
        <w:rPr>
          <w:b/>
          <w:sz w:val="26"/>
          <w:szCs w:val="26"/>
        </w:rPr>
        <w:t>в соответствующем падеже;</w:t>
      </w:r>
    </w:p>
    <w:p w:rsidR="00072D7B" w:rsidRDefault="00072D7B" w:rsidP="00072D7B">
      <w:pPr>
        <w:ind w:left="-142" w:firstLine="568"/>
        <w:jc w:val="both"/>
        <w:rPr>
          <w:b/>
          <w:sz w:val="26"/>
          <w:szCs w:val="26"/>
        </w:rPr>
      </w:pPr>
      <w:bookmarkStart w:id="1" w:name="sub_282122"/>
    </w:p>
    <w:p w:rsidR="00E3180C" w:rsidRPr="00E3180C" w:rsidRDefault="00062844" w:rsidP="00072D7B">
      <w:pPr>
        <w:ind w:left="-142" w:firstLine="5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E3180C" w:rsidRPr="00E3180C">
        <w:rPr>
          <w:b/>
          <w:sz w:val="26"/>
          <w:szCs w:val="26"/>
        </w:rPr>
        <w:t xml:space="preserve">) статью </w:t>
      </w:r>
      <w:r>
        <w:rPr>
          <w:b/>
          <w:sz w:val="26"/>
          <w:szCs w:val="26"/>
        </w:rPr>
        <w:t>40</w:t>
      </w:r>
      <w:r w:rsidR="00E3180C" w:rsidRPr="00E3180C">
        <w:rPr>
          <w:b/>
          <w:sz w:val="26"/>
          <w:szCs w:val="26"/>
        </w:rPr>
        <w:t xml:space="preserve"> признать утратившим силу;</w:t>
      </w:r>
    </w:p>
    <w:p w:rsidR="00FD51B8" w:rsidRDefault="00FD51B8" w:rsidP="00072D7B">
      <w:pPr>
        <w:ind w:left="-142" w:firstLine="568"/>
        <w:jc w:val="both"/>
        <w:rPr>
          <w:sz w:val="26"/>
          <w:szCs w:val="26"/>
        </w:rPr>
      </w:pPr>
    </w:p>
    <w:bookmarkEnd w:id="1"/>
    <w:p w:rsidR="007006DD" w:rsidRDefault="0056240F" w:rsidP="00072D7B">
      <w:pPr>
        <w:ind w:left="-142" w:firstLine="5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7006DD">
        <w:rPr>
          <w:b/>
          <w:sz w:val="26"/>
          <w:szCs w:val="26"/>
        </w:rPr>
        <w:t xml:space="preserve">) </w:t>
      </w:r>
      <w:r w:rsidR="00F50A27">
        <w:rPr>
          <w:b/>
          <w:sz w:val="26"/>
          <w:szCs w:val="26"/>
        </w:rPr>
        <w:t xml:space="preserve">пункт 17 части 2 статьи </w:t>
      </w:r>
      <w:r w:rsidR="007636BC">
        <w:rPr>
          <w:b/>
          <w:sz w:val="26"/>
          <w:szCs w:val="26"/>
        </w:rPr>
        <w:t>62</w:t>
      </w:r>
      <w:r w:rsidR="00F50A27">
        <w:rPr>
          <w:b/>
          <w:sz w:val="26"/>
          <w:szCs w:val="26"/>
        </w:rPr>
        <w:t xml:space="preserve"> признать утратившим силу;</w:t>
      </w:r>
    </w:p>
    <w:p w:rsidR="00173C11" w:rsidRDefault="00173C11" w:rsidP="00072D7B">
      <w:pPr>
        <w:ind w:left="-142" w:firstLine="568"/>
        <w:jc w:val="both"/>
        <w:rPr>
          <w:b/>
          <w:sz w:val="26"/>
          <w:szCs w:val="26"/>
        </w:rPr>
      </w:pPr>
    </w:p>
    <w:p w:rsidR="00173C11" w:rsidRPr="00173C11" w:rsidRDefault="0056240F" w:rsidP="00072D7B">
      <w:pPr>
        <w:pStyle w:val="listparagraph"/>
        <w:spacing w:before="0" w:beforeAutospacing="0" w:after="0" w:afterAutospacing="0"/>
        <w:ind w:left="-142" w:firstLine="56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173C11" w:rsidRPr="00173C11">
        <w:rPr>
          <w:b/>
          <w:sz w:val="26"/>
          <w:szCs w:val="26"/>
        </w:rPr>
        <w:t xml:space="preserve">) в статье </w:t>
      </w:r>
      <w:r w:rsidR="007636BC">
        <w:rPr>
          <w:b/>
          <w:sz w:val="26"/>
          <w:szCs w:val="26"/>
        </w:rPr>
        <w:t>64</w:t>
      </w:r>
      <w:r w:rsidR="00173C11" w:rsidRPr="00173C11">
        <w:rPr>
          <w:b/>
          <w:sz w:val="26"/>
          <w:szCs w:val="26"/>
        </w:rPr>
        <w:t>:</w:t>
      </w:r>
    </w:p>
    <w:p w:rsidR="00173C11" w:rsidRPr="00173C11" w:rsidRDefault="00173C11" w:rsidP="00072D7B">
      <w:pPr>
        <w:pStyle w:val="listparagraph"/>
        <w:spacing w:before="0" w:beforeAutospacing="0" w:after="0" w:afterAutospacing="0"/>
        <w:ind w:left="-142" w:firstLine="568"/>
        <w:jc w:val="both"/>
        <w:rPr>
          <w:b/>
          <w:sz w:val="26"/>
          <w:szCs w:val="26"/>
        </w:rPr>
      </w:pPr>
      <w:r w:rsidRPr="00173C11">
        <w:rPr>
          <w:b/>
          <w:sz w:val="26"/>
          <w:szCs w:val="26"/>
        </w:rPr>
        <w:t xml:space="preserve">а) абзац </w:t>
      </w:r>
      <w:r w:rsidR="0056240F">
        <w:rPr>
          <w:b/>
          <w:sz w:val="26"/>
          <w:szCs w:val="26"/>
        </w:rPr>
        <w:t>1</w:t>
      </w:r>
      <w:r w:rsidRPr="00173C11">
        <w:rPr>
          <w:b/>
          <w:sz w:val="26"/>
          <w:szCs w:val="26"/>
        </w:rPr>
        <w:t xml:space="preserve"> части 3 изложить в следующей редакции:</w:t>
      </w:r>
    </w:p>
    <w:p w:rsidR="00173C11" w:rsidRPr="00173C11" w:rsidRDefault="0056240F" w:rsidP="0056240F">
      <w:pPr>
        <w:pStyle w:val="a9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173C11" w:rsidRPr="00173C11">
        <w:rPr>
          <w:sz w:val="26"/>
          <w:szCs w:val="26"/>
        </w:rPr>
        <w:t>«3. </w:t>
      </w:r>
      <w:proofErr w:type="gramStart"/>
      <w:r w:rsidR="00173C11" w:rsidRPr="00173C11">
        <w:rPr>
          <w:sz w:val="26"/>
          <w:szCs w:val="26"/>
        </w:rPr>
        <w:t xml:space="preserve">Проекты муниципальных нормативных правовых актов </w:t>
      </w:r>
      <w:r w:rsidR="00720883">
        <w:rPr>
          <w:sz w:val="26"/>
          <w:szCs w:val="26"/>
        </w:rPr>
        <w:t>Каласевского</w:t>
      </w:r>
      <w:r w:rsidR="00173C11" w:rsidRPr="00173C11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r w:rsidR="00720883">
        <w:rPr>
          <w:sz w:val="26"/>
          <w:szCs w:val="26"/>
        </w:rPr>
        <w:t>Каласевского</w:t>
      </w:r>
      <w:r w:rsidR="00173C11" w:rsidRPr="00173C11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</w:t>
      </w:r>
      <w:r>
        <w:rPr>
          <w:sz w:val="26"/>
          <w:szCs w:val="26"/>
        </w:rPr>
        <w:t>Республики Мордовия</w:t>
      </w:r>
      <w:r w:rsidR="00173C11" w:rsidRPr="00173C11">
        <w:rPr>
          <w:sz w:val="26"/>
          <w:szCs w:val="26"/>
        </w:rPr>
        <w:t>, за исключением:»;</w:t>
      </w:r>
      <w:proofErr w:type="gramEnd"/>
    </w:p>
    <w:p w:rsidR="00173C11" w:rsidRPr="00173C11" w:rsidRDefault="00173C11" w:rsidP="00173C11">
      <w:pPr>
        <w:pStyle w:val="listparagraph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 w:rsidRPr="00173C11">
        <w:rPr>
          <w:b/>
          <w:sz w:val="26"/>
          <w:szCs w:val="26"/>
        </w:rPr>
        <w:t>б) часть 4 изложить в следующей редакции:</w:t>
      </w:r>
    </w:p>
    <w:p w:rsidR="00173C11" w:rsidRDefault="00173C11" w:rsidP="0056240F">
      <w:pPr>
        <w:pStyle w:val="a9"/>
        <w:spacing w:before="0" w:beforeAutospacing="0" w:after="0" w:afterAutospacing="0"/>
        <w:ind w:firstLine="426"/>
        <w:jc w:val="both"/>
        <w:rPr>
          <w:sz w:val="26"/>
          <w:szCs w:val="26"/>
        </w:rPr>
      </w:pPr>
      <w:r w:rsidRPr="00173C11">
        <w:rPr>
          <w:sz w:val="26"/>
          <w:szCs w:val="26"/>
        </w:rPr>
        <w:t>«</w:t>
      </w:r>
      <w:r>
        <w:rPr>
          <w:sz w:val="26"/>
          <w:szCs w:val="26"/>
        </w:rPr>
        <w:t xml:space="preserve">4. </w:t>
      </w:r>
      <w:r w:rsidRPr="00173C11">
        <w:rPr>
          <w:sz w:val="26"/>
          <w:szCs w:val="26"/>
        </w:rPr>
        <w:t xml:space="preserve">Оценка регулирующего воздействия проектов муниципальных нормативных правовых актов проводится в целях выявления положений, вводящих избыточные </w:t>
      </w:r>
      <w:r w:rsidRPr="00173C11">
        <w:rPr>
          <w:sz w:val="26"/>
          <w:szCs w:val="26"/>
        </w:rPr>
        <w:lastRenderedPageBreak/>
        <w:t xml:space="preserve">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</w:t>
      </w:r>
      <w:r w:rsidR="007636BC">
        <w:rPr>
          <w:sz w:val="26"/>
          <w:szCs w:val="26"/>
        </w:rPr>
        <w:t>деятельности и местных бюджетов</w:t>
      </w:r>
      <w:proofErr w:type="gramStart"/>
      <w:r w:rsidR="0056240F">
        <w:rPr>
          <w:sz w:val="26"/>
          <w:szCs w:val="26"/>
        </w:rPr>
        <w:t>.</w:t>
      </w:r>
      <w:r w:rsidRPr="00173C11">
        <w:rPr>
          <w:sz w:val="26"/>
          <w:szCs w:val="26"/>
        </w:rPr>
        <w:t>».</w:t>
      </w:r>
      <w:proofErr w:type="gramEnd"/>
    </w:p>
    <w:p w:rsidR="00A554F4" w:rsidRPr="00173C11" w:rsidRDefault="00A554F4" w:rsidP="00173C11">
      <w:pPr>
        <w:pStyle w:val="a9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641948" w:rsidRPr="002F7556" w:rsidRDefault="00641948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  <w:r w:rsidRPr="002F7556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>Главе</w:t>
      </w:r>
      <w:r w:rsidRPr="002F7556">
        <w:rPr>
          <w:bCs/>
          <w:sz w:val="26"/>
          <w:szCs w:val="26"/>
        </w:rPr>
        <w:t xml:space="preserve"> </w:t>
      </w:r>
      <w:r w:rsidR="00720883">
        <w:rPr>
          <w:bCs/>
          <w:sz w:val="26"/>
          <w:szCs w:val="26"/>
        </w:rPr>
        <w:t>Каласевского</w:t>
      </w:r>
      <w:r w:rsidRPr="002F7556">
        <w:rPr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641948" w:rsidRPr="002F7556" w:rsidRDefault="00641948" w:rsidP="00641948">
      <w:pPr>
        <w:ind w:firstLine="709"/>
        <w:jc w:val="both"/>
        <w:rPr>
          <w:sz w:val="26"/>
          <w:szCs w:val="26"/>
        </w:rPr>
      </w:pPr>
      <w:r w:rsidRPr="002F7556">
        <w:rPr>
          <w:bCs/>
          <w:sz w:val="26"/>
          <w:szCs w:val="26"/>
        </w:rPr>
        <w:t xml:space="preserve">3. </w:t>
      </w:r>
      <w:r w:rsidRPr="002F7556">
        <w:rPr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641948" w:rsidRPr="002F7556" w:rsidRDefault="00641948" w:rsidP="00641948">
      <w:pPr>
        <w:widowControl w:val="0"/>
        <w:overflowPunct/>
        <w:ind w:firstLine="709"/>
        <w:contextualSpacing/>
        <w:jc w:val="both"/>
        <w:rPr>
          <w:bCs/>
          <w:sz w:val="26"/>
          <w:szCs w:val="26"/>
        </w:rPr>
      </w:pPr>
    </w:p>
    <w:p w:rsidR="00641948" w:rsidRPr="00E3180C" w:rsidRDefault="00641948" w:rsidP="00E3180C">
      <w:pPr>
        <w:jc w:val="both"/>
        <w:rPr>
          <w:sz w:val="26"/>
          <w:szCs w:val="26"/>
        </w:rPr>
      </w:pPr>
    </w:p>
    <w:p w:rsidR="00641948" w:rsidRDefault="0064194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Глав</w:t>
      </w:r>
      <w:r w:rsidR="003A0114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720883">
        <w:rPr>
          <w:sz w:val="26"/>
          <w:szCs w:val="26"/>
        </w:rPr>
        <w:t>Каласевского</w:t>
      </w:r>
      <w:r w:rsidR="003A0114" w:rsidRPr="00E3180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сельского поселения </w:t>
      </w:r>
    </w:p>
    <w:p w:rsidR="00641948" w:rsidRDefault="0064194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>Ардатовского муниципального района</w:t>
      </w:r>
    </w:p>
    <w:p w:rsidR="00641948" w:rsidRPr="002F7556" w:rsidRDefault="00641948" w:rsidP="0064194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Республики </w:t>
      </w:r>
      <w:r w:rsidRPr="00E3180C">
        <w:rPr>
          <w:sz w:val="26"/>
          <w:szCs w:val="26"/>
        </w:rPr>
        <w:t xml:space="preserve">Мордовия                                                                                         </w:t>
      </w:r>
      <w:proofErr w:type="spellStart"/>
      <w:r w:rsidR="00E3180C">
        <w:rPr>
          <w:sz w:val="26"/>
          <w:szCs w:val="26"/>
        </w:rPr>
        <w:t>А.</w:t>
      </w:r>
      <w:r w:rsidR="007636BC">
        <w:rPr>
          <w:sz w:val="26"/>
          <w:szCs w:val="26"/>
        </w:rPr>
        <w:t>И.Федоров</w:t>
      </w:r>
      <w:proofErr w:type="spellEnd"/>
    </w:p>
    <w:p w:rsidR="00641948" w:rsidRPr="002F7556" w:rsidRDefault="00641948" w:rsidP="00641948">
      <w:pPr>
        <w:widowControl w:val="0"/>
        <w:overflowPunct/>
        <w:spacing w:line="240" w:lineRule="atLeast"/>
        <w:ind w:firstLine="567"/>
        <w:contextualSpacing/>
        <w:jc w:val="center"/>
        <w:rPr>
          <w:sz w:val="26"/>
          <w:szCs w:val="26"/>
        </w:rPr>
      </w:pPr>
    </w:p>
    <w:p w:rsidR="00641948" w:rsidRPr="002F7556" w:rsidRDefault="00641948" w:rsidP="00641948">
      <w:pPr>
        <w:contextualSpacing/>
        <w:rPr>
          <w:sz w:val="26"/>
          <w:szCs w:val="26"/>
        </w:rPr>
      </w:pPr>
    </w:p>
    <w:p w:rsidR="00BF32DE" w:rsidRDefault="00BF32DE" w:rsidP="00641948">
      <w:pPr>
        <w:ind w:firstLine="567"/>
        <w:jc w:val="both"/>
      </w:pPr>
    </w:p>
    <w:sectPr w:rsidR="00BF32DE" w:rsidSect="00C3006A">
      <w:headerReference w:type="default" r:id="rId10"/>
      <w:pgSz w:w="11906" w:h="16838"/>
      <w:pgMar w:top="720" w:right="720" w:bottom="567" w:left="90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177" w:rsidRDefault="009F3177">
      <w:r>
        <w:separator/>
      </w:r>
    </w:p>
  </w:endnote>
  <w:endnote w:type="continuationSeparator" w:id="0">
    <w:p w:rsidR="009F3177" w:rsidRDefault="009F3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177" w:rsidRDefault="009F3177">
      <w:r>
        <w:separator/>
      </w:r>
    </w:p>
  </w:footnote>
  <w:footnote w:type="continuationSeparator" w:id="0">
    <w:p w:rsidR="009F3177" w:rsidRDefault="009F3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4678481"/>
      <w:docPartObj>
        <w:docPartGallery w:val="Page Numbers (Top of Page)"/>
        <w:docPartUnique/>
      </w:docPartObj>
    </w:sdtPr>
    <w:sdtEndPr/>
    <w:sdtContent>
      <w:p w:rsidR="00C3006A" w:rsidRDefault="00A554F4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17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17AEF" w:rsidRDefault="009F31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DA4"/>
    <w:rsid w:val="00062844"/>
    <w:rsid w:val="00072D7B"/>
    <w:rsid w:val="000C2E07"/>
    <w:rsid w:val="00107FD3"/>
    <w:rsid w:val="0016758C"/>
    <w:rsid w:val="00173C11"/>
    <w:rsid w:val="001B1C66"/>
    <w:rsid w:val="002B6BA6"/>
    <w:rsid w:val="003A0114"/>
    <w:rsid w:val="00443FCA"/>
    <w:rsid w:val="004F1B4C"/>
    <w:rsid w:val="004F5DA4"/>
    <w:rsid w:val="0056113E"/>
    <w:rsid w:val="0056240F"/>
    <w:rsid w:val="00625DA3"/>
    <w:rsid w:val="00641948"/>
    <w:rsid w:val="0064585E"/>
    <w:rsid w:val="007006DD"/>
    <w:rsid w:val="00720883"/>
    <w:rsid w:val="007636BC"/>
    <w:rsid w:val="007C3188"/>
    <w:rsid w:val="008E5390"/>
    <w:rsid w:val="009228AC"/>
    <w:rsid w:val="009F3177"/>
    <w:rsid w:val="00A23450"/>
    <w:rsid w:val="00A419C6"/>
    <w:rsid w:val="00A554F4"/>
    <w:rsid w:val="00A67533"/>
    <w:rsid w:val="00B943A9"/>
    <w:rsid w:val="00BF32DE"/>
    <w:rsid w:val="00C174A7"/>
    <w:rsid w:val="00E3180C"/>
    <w:rsid w:val="00EB1719"/>
    <w:rsid w:val="00F50A27"/>
    <w:rsid w:val="00FD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5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8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58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64585E"/>
    <w:rPr>
      <w:color w:val="0000FF"/>
      <w:u w:val="single"/>
    </w:rPr>
  </w:style>
  <w:style w:type="paragraph" w:styleId="a6">
    <w:name w:val="No Spacing"/>
    <w:uiPriority w:val="1"/>
    <w:qFormat/>
    <w:rsid w:val="0064585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64585E"/>
    <w:pPr>
      <w:overflowPunct/>
    </w:pPr>
    <w:rPr>
      <w:rFonts w:ascii="Arial" w:eastAsiaTheme="minorHAnsi" w:hAnsi="Arial" w:cs="Arial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85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458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458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64585E"/>
    <w:rPr>
      <w:color w:val="0000FF"/>
      <w:u w:val="single"/>
    </w:rPr>
  </w:style>
  <w:style w:type="paragraph" w:styleId="a6">
    <w:name w:val="No Spacing"/>
    <w:uiPriority w:val="1"/>
    <w:qFormat/>
    <w:rsid w:val="0064585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64585E"/>
    <w:pPr>
      <w:overflowPunct/>
    </w:pPr>
    <w:rPr>
      <w:rFonts w:ascii="Arial" w:eastAsiaTheme="minorHAnsi" w:hAnsi="Arial" w:cs="Arial"/>
      <w:sz w:val="24"/>
      <w:szCs w:val="24"/>
      <w:lang w:eastAsia="en-US"/>
    </w:rPr>
  </w:style>
  <w:style w:type="paragraph" w:styleId="a8">
    <w:name w:val="List Paragraph"/>
    <w:basedOn w:val="a"/>
    <w:uiPriority w:val="99"/>
    <w:qFormat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Абзац списка1"/>
    <w:basedOn w:val="a"/>
    <w:rsid w:val="0064585E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9">
    <w:name w:val="Normal (Web)"/>
    <w:basedOn w:val="a"/>
    <w:uiPriority w:val="99"/>
    <w:semiHidden/>
    <w:unhideWhenUsed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listparagraph">
    <w:name w:val="listparagraph"/>
    <w:basedOn w:val="a"/>
    <w:rsid w:val="00173C11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D3EA1B56-6555-47D4-BEAE-83582D0D25C8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67C3CC5F-EA19-48D0-B481-32F6F9AFEA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pc-1</dc:creator>
  <cp:lastModifiedBy>1</cp:lastModifiedBy>
  <cp:revision>2</cp:revision>
  <cp:lastPrinted>2023-02-16T11:36:00Z</cp:lastPrinted>
  <dcterms:created xsi:type="dcterms:W3CDTF">2023-03-02T05:52:00Z</dcterms:created>
  <dcterms:modified xsi:type="dcterms:W3CDTF">2023-03-02T05:52:00Z</dcterms:modified>
</cp:coreProperties>
</file>