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C25" w:rsidRDefault="00310C25" w:rsidP="00310C25">
      <w:p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Информационное сообщение о проведен</w:t>
      </w:r>
      <w:proofErr w:type="gramStart"/>
      <w:r>
        <w:rPr>
          <w:b/>
          <w:bCs/>
          <w:spacing w:val="-3"/>
          <w:sz w:val="28"/>
          <w:szCs w:val="28"/>
          <w:highlight w:val="white"/>
        </w:rPr>
        <w:t>ии ау</w:t>
      </w:r>
      <w:proofErr w:type="gramEnd"/>
      <w:r>
        <w:rPr>
          <w:b/>
          <w:bCs/>
          <w:spacing w:val="-3"/>
          <w:sz w:val="28"/>
          <w:szCs w:val="28"/>
          <w:highlight w:val="white"/>
        </w:rPr>
        <w:t>кциона в электронной форме</w:t>
      </w:r>
    </w:p>
    <w:p w:rsidR="00310C25" w:rsidRDefault="00310C25" w:rsidP="00310C25">
      <w:pPr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310C25" w:rsidRDefault="00310C25" w:rsidP="00310C25">
      <w:pPr>
        <w:jc w:val="both"/>
        <w:rPr>
          <w:sz w:val="28"/>
          <w:szCs w:val="28"/>
        </w:rPr>
      </w:pPr>
      <w:r>
        <w:rPr>
          <w:spacing w:val="-3"/>
          <w:sz w:val="28"/>
          <w:szCs w:val="28"/>
          <w:highlight w:val="white"/>
        </w:rPr>
        <w:t xml:space="preserve">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pacing w:val="-3"/>
          <w:sz w:val="28"/>
          <w:szCs w:val="28"/>
          <w:highlight w:val="white"/>
        </w:rPr>
        <w:t>Ардатовского муниципального района Республики Мордовия сообщает о проведен</w:t>
      </w:r>
      <w:proofErr w:type="gramStart"/>
      <w:r>
        <w:rPr>
          <w:spacing w:val="-3"/>
          <w:sz w:val="28"/>
          <w:szCs w:val="28"/>
          <w:highlight w:val="white"/>
        </w:rPr>
        <w:t>ии  ау</w:t>
      </w:r>
      <w:proofErr w:type="gramEnd"/>
      <w:r>
        <w:rPr>
          <w:spacing w:val="-3"/>
          <w:sz w:val="28"/>
          <w:szCs w:val="28"/>
          <w:highlight w:val="white"/>
        </w:rPr>
        <w:t>кциона в электронной форме  по продаже недвижимого имущества, находящегося в собственности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pacing w:val="-3"/>
          <w:sz w:val="28"/>
          <w:szCs w:val="28"/>
          <w:highlight w:val="white"/>
        </w:rPr>
        <w:t>Ардатовского муниципального района Республики Мордовия:</w:t>
      </w:r>
    </w:p>
    <w:p w:rsidR="00310C25" w:rsidRDefault="00310C25" w:rsidP="00310C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наименование: здание телятника,  назначение: нежилое,  количество этажей – 1, в том числе подземных – 0, кадастровый номер 13:01:0316002:468, площадь 697,2  кв.м., год постройки – 1970, адрес (местоположение):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2-е,  ул. Центральная. </w:t>
      </w:r>
    </w:p>
    <w:p w:rsidR="00310C25" w:rsidRDefault="00310C25" w:rsidP="00310C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0C25" w:rsidRDefault="00310C25" w:rsidP="00310C25">
      <w:p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1. Общие положения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1. </w:t>
      </w:r>
      <w:proofErr w:type="gramStart"/>
      <w:r>
        <w:rPr>
          <w:b/>
          <w:bCs/>
          <w:spacing w:val="-3"/>
          <w:sz w:val="28"/>
          <w:szCs w:val="28"/>
          <w:highlight w:val="white"/>
        </w:rPr>
        <w:t xml:space="preserve">Основание проведения </w:t>
      </w:r>
      <w:r>
        <w:rPr>
          <w:b/>
          <w:bCs/>
          <w:spacing w:val="-3"/>
          <w:sz w:val="28"/>
          <w:szCs w:val="28"/>
        </w:rPr>
        <w:t>торгов</w:t>
      </w:r>
      <w:r>
        <w:rPr>
          <w:spacing w:val="-3"/>
          <w:sz w:val="28"/>
          <w:szCs w:val="28"/>
        </w:rPr>
        <w:t xml:space="preserve"> – </w:t>
      </w:r>
      <w:r>
        <w:rPr>
          <w:sz w:val="28"/>
          <w:szCs w:val="28"/>
        </w:rPr>
        <w:t>Аукцион в электронной форме (далее – аукцион) проводится в соответствии </w:t>
      </w:r>
      <w:r>
        <w:rPr>
          <w:spacing w:val="2"/>
          <w:sz w:val="28"/>
          <w:szCs w:val="28"/>
        </w:rPr>
        <w:t>с Федеральным законом от 21.12.2001 года  №178-ФЗ «О приватизации государственного и муниципального имущества»,</w:t>
      </w:r>
      <w:r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 от 08.06.2022 года №</w:t>
      </w:r>
      <w:r>
        <w:rPr>
          <w:bCs/>
          <w:sz w:val="28"/>
          <w:szCs w:val="28"/>
        </w:rPr>
        <w:t xml:space="preserve">78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>Об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утверждении прогнозного плана (программы) приватизации муниципального имущества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 муниципального района на 2022 год</w:t>
      </w:r>
      <w:r>
        <w:rPr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 xml:space="preserve"> и постановлением 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</w:t>
      </w:r>
      <w:r>
        <w:rPr>
          <w:rFonts w:ascii="Times New Roman CYR" w:hAnsi="Times New Roman CYR" w:cs="Times New Roman CYR"/>
          <w:sz w:val="28"/>
          <w:szCs w:val="28"/>
        </w:rPr>
        <w:t>муниципального района  от 08.06.2022 года №</w:t>
      </w:r>
      <w:r>
        <w:rPr>
          <w:bCs/>
          <w:sz w:val="28"/>
          <w:szCs w:val="28"/>
        </w:rPr>
        <w:t>79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Аукцион проводится в электронной форме, путем проведения аукциона с открытой формой подачи предложений о цене имущества на электронной торговой площадке </w:t>
      </w:r>
      <w:hyperlink r:id="rId5" w:history="1">
        <w:r>
          <w:rPr>
            <w:rStyle w:val="a3"/>
            <w:sz w:val="28"/>
            <w:szCs w:val="28"/>
          </w:rPr>
          <w:t>http://utp.sberbank-ast.ru/</w:t>
        </w:r>
      </w:hyperlink>
      <w:r>
        <w:rPr>
          <w:sz w:val="28"/>
          <w:szCs w:val="28"/>
        </w:rPr>
        <w:t xml:space="preserve"> в сети Интернет (Лот № 1), в соответствии с регламентом электронной площадки </w:t>
      </w:r>
      <w:hyperlink r:id="rId6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Сайт в сети «Интернет», на котором будет проводиться аукцион: </w:t>
      </w:r>
      <w:hyperlink r:id="rId7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 (далее – электронная площадка) (торговая секция «Приватизация, аренда и продажа прав»).</w:t>
      </w:r>
    </w:p>
    <w:p w:rsidR="00310C25" w:rsidRDefault="00310C25" w:rsidP="00310C25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2. Собственник выставляемого на торги недвижимого имущества</w:t>
      </w:r>
      <w:r>
        <w:rPr>
          <w:spacing w:val="-3"/>
          <w:sz w:val="28"/>
          <w:szCs w:val="28"/>
          <w:highlight w:val="white"/>
        </w:rPr>
        <w:t xml:space="preserve"> – Ардатовского муниципальный район Республики Мордовия.</w:t>
      </w:r>
    </w:p>
    <w:p w:rsidR="00310C25" w:rsidRDefault="00310C25" w:rsidP="00310C25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3. Организатор торгов (продавец)</w:t>
      </w:r>
      <w:r>
        <w:rPr>
          <w:spacing w:val="-3"/>
          <w:sz w:val="28"/>
          <w:szCs w:val="28"/>
          <w:highlight w:val="white"/>
        </w:rPr>
        <w:t xml:space="preserve"> -   Администрация </w:t>
      </w:r>
      <w:proofErr w:type="spellStart"/>
      <w:r>
        <w:rPr>
          <w:spacing w:val="-3"/>
          <w:sz w:val="28"/>
          <w:szCs w:val="28"/>
          <w:highlight w:val="white"/>
        </w:rPr>
        <w:t>Каласевского</w:t>
      </w:r>
      <w:proofErr w:type="spellEnd"/>
      <w:r>
        <w:rPr>
          <w:spacing w:val="-3"/>
          <w:sz w:val="28"/>
          <w:szCs w:val="28"/>
          <w:highlight w:val="white"/>
        </w:rPr>
        <w:t xml:space="preserve"> сельского поселения Ардатовского муниципального района Республики Мордовия.</w:t>
      </w:r>
    </w:p>
    <w:p w:rsidR="00310C25" w:rsidRDefault="00310C25" w:rsidP="00310C25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shd w:val="clear" w:color="auto" w:fill="FFFFFF"/>
        </w:rPr>
        <w:t>4. Способ приватизации такого имущества: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в электронной форме путем проведения аукциона</w:t>
      </w:r>
      <w:r>
        <w:rPr>
          <w:b/>
          <w:bCs/>
          <w:spacing w:val="-3"/>
          <w:sz w:val="28"/>
          <w:szCs w:val="28"/>
          <w:highlight w:val="white"/>
        </w:rPr>
        <w:t xml:space="preserve">. </w:t>
      </w:r>
    </w:p>
    <w:p w:rsidR="00310C25" w:rsidRDefault="00310C25" w:rsidP="00310C25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5. </w:t>
      </w:r>
      <w:r>
        <w:rPr>
          <w:b/>
          <w:sz w:val="28"/>
          <w:szCs w:val="28"/>
          <w:shd w:val="clear" w:color="auto" w:fill="FFFFFF"/>
        </w:rPr>
        <w:t>Форма подачи предложений о цене такого имущества:</w:t>
      </w:r>
      <w:r>
        <w:rPr>
          <w:spacing w:val="-3"/>
          <w:sz w:val="28"/>
          <w:szCs w:val="28"/>
          <w:highlight w:val="white"/>
        </w:rPr>
        <w:t xml:space="preserve"> аукцион, открытый по составу участников и открытый по форме подачи предложений о цене имущества</w:t>
      </w:r>
      <w:r>
        <w:rPr>
          <w:spacing w:val="-3"/>
          <w:sz w:val="28"/>
          <w:szCs w:val="28"/>
        </w:rPr>
        <w:t>.</w:t>
      </w:r>
    </w:p>
    <w:p w:rsidR="00310C25" w:rsidRDefault="00310C25" w:rsidP="00310C25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  <w:highlight w:val="white"/>
        </w:rPr>
        <w:lastRenderedPageBreak/>
        <w:t xml:space="preserve">6. Дата начала приема заявок на участие в </w:t>
      </w:r>
      <w:r>
        <w:rPr>
          <w:b/>
          <w:bCs/>
          <w:spacing w:val="-3"/>
          <w:sz w:val="28"/>
          <w:szCs w:val="28"/>
        </w:rPr>
        <w:t xml:space="preserve">аукционе – </w:t>
      </w:r>
      <w:r>
        <w:rPr>
          <w:bCs/>
          <w:spacing w:val="-3"/>
          <w:sz w:val="28"/>
          <w:szCs w:val="28"/>
        </w:rPr>
        <w:t>08.07.2022г. в 08:30 (время МСК).</w:t>
      </w:r>
    </w:p>
    <w:p w:rsidR="00310C25" w:rsidRDefault="00310C25" w:rsidP="00310C25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7. Дата окончания приема заявок на участие в аукционе </w:t>
      </w:r>
      <w:r>
        <w:rPr>
          <w:spacing w:val="-3"/>
          <w:sz w:val="28"/>
          <w:szCs w:val="28"/>
        </w:rPr>
        <w:t>– 02.08.2022г. в 08:30 (время МСК).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8. Время и место приема заявок </w:t>
      </w:r>
      <w:r>
        <w:rPr>
          <w:spacing w:val="-3"/>
          <w:sz w:val="28"/>
          <w:szCs w:val="28"/>
        </w:rPr>
        <w:t xml:space="preserve">– </w:t>
      </w:r>
      <w:r>
        <w:rPr>
          <w:sz w:val="28"/>
          <w:szCs w:val="28"/>
        </w:rPr>
        <w:t>на электронной торговой площадке </w:t>
      </w:r>
      <w:hyperlink r:id="rId8" w:history="1">
        <w:r>
          <w:rPr>
            <w:rStyle w:val="a3"/>
            <w:sz w:val="28"/>
            <w:szCs w:val="28"/>
          </w:rPr>
          <w:t>http://utp.sberbank-ast.ru/</w:t>
        </w:r>
      </w:hyperlink>
      <w:r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9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310C25" w:rsidRDefault="00310C25" w:rsidP="00310C25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9. День определения участников аукциона</w:t>
      </w:r>
      <w:r>
        <w:rPr>
          <w:spacing w:val="-3"/>
          <w:sz w:val="28"/>
          <w:szCs w:val="28"/>
        </w:rPr>
        <w:t xml:space="preserve"> – 03.08.2022г. с 10:00 (время МСК).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10. Дата, время и место подведения аукциона: - </w:t>
      </w:r>
      <w:r>
        <w:rPr>
          <w:bCs/>
          <w:spacing w:val="-3"/>
          <w:sz w:val="28"/>
          <w:szCs w:val="28"/>
        </w:rPr>
        <w:t>05.08</w:t>
      </w:r>
      <w:r>
        <w:rPr>
          <w:spacing w:val="-3"/>
          <w:sz w:val="28"/>
          <w:szCs w:val="28"/>
        </w:rPr>
        <w:t xml:space="preserve">.2022 в 10:00 (время МСК) </w:t>
      </w:r>
      <w:r>
        <w:rPr>
          <w:sz w:val="28"/>
          <w:szCs w:val="28"/>
        </w:rPr>
        <w:t>на электронной торговой площадке </w:t>
      </w:r>
      <w:hyperlink r:id="rId10" w:history="1">
        <w:r>
          <w:rPr>
            <w:rStyle w:val="a3"/>
            <w:sz w:val="28"/>
            <w:szCs w:val="28"/>
          </w:rPr>
          <w:t>http://utp.sberbank-ast.ru/</w:t>
        </w:r>
      </w:hyperlink>
      <w:r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11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310C25" w:rsidRDefault="00310C25" w:rsidP="00310C25">
      <w:pPr>
        <w:ind w:firstLine="54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310C25" w:rsidRDefault="00310C25" w:rsidP="00310C25">
      <w:pPr>
        <w:pStyle w:val="a7"/>
        <w:numPr>
          <w:ilvl w:val="0"/>
          <w:numId w:val="1"/>
        </w:num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Сведения об имуществе, выставляемом на торги</w:t>
      </w:r>
    </w:p>
    <w:p w:rsidR="00310C25" w:rsidRDefault="00310C25" w:rsidP="00310C25">
      <w:pPr>
        <w:pStyle w:val="a7"/>
        <w:ind w:left="900"/>
        <w:rPr>
          <w:b/>
          <w:bCs/>
          <w:spacing w:val="-3"/>
          <w:sz w:val="28"/>
          <w:szCs w:val="28"/>
          <w:highlight w:val="white"/>
        </w:rPr>
      </w:pPr>
    </w:p>
    <w:p w:rsidR="00310C25" w:rsidRDefault="00310C25" w:rsidP="00310C25">
      <w:pPr>
        <w:numPr>
          <w:ilvl w:val="0"/>
          <w:numId w:val="2"/>
        </w:num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overflowPunct/>
        <w:jc w:val="both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Наименование, состав и характеристика недвижимого имущества, выставляемого на торги: </w:t>
      </w:r>
    </w:p>
    <w:p w:rsidR="00310C25" w:rsidRDefault="00310C25" w:rsidP="00310C2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 наименование: здание телятника,  назначение: нежилое,  количество этажей – 1, в том числе подземных – 0, кадастровый номер 13:01:0316002:468, площадь 697,2  кв.м., год постройки – 1970, адрес (местоположение):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Центральная. </w:t>
      </w:r>
    </w:p>
    <w:p w:rsidR="00310C25" w:rsidRDefault="00310C25" w:rsidP="00310C25">
      <w:pPr>
        <w:ind w:firstLine="540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2. Начальная  цена продажи:</w:t>
      </w:r>
    </w:p>
    <w:p w:rsidR="00310C25" w:rsidRDefault="00310C25" w:rsidP="00310C25">
      <w:pPr>
        <w:ind w:firstLine="708"/>
        <w:jc w:val="both"/>
        <w:rPr>
          <w:b/>
          <w:bCs/>
          <w:spacing w:val="-3"/>
          <w:sz w:val="28"/>
          <w:szCs w:val="28"/>
        </w:rPr>
      </w:pPr>
      <w:r>
        <w:rPr>
          <w:rFonts w:ascii="Times New Roman CYR" w:hAnsi="Times New Roman CYR" w:cs="Times New Roman CYR"/>
          <w:spacing w:val="-3"/>
          <w:sz w:val="28"/>
          <w:szCs w:val="28"/>
        </w:rPr>
        <w:t>Лот №1 – 240000</w:t>
      </w:r>
      <w:r>
        <w:rPr>
          <w:bCs/>
          <w:spacing w:val="-3"/>
          <w:sz w:val="28"/>
          <w:szCs w:val="28"/>
        </w:rPr>
        <w:t xml:space="preserve"> (двести сорок тысяч) рублей  00 копеек с учетом НДС </w:t>
      </w:r>
      <w:proofErr w:type="gramStart"/>
      <w:r>
        <w:rPr>
          <w:bCs/>
          <w:spacing w:val="-3"/>
          <w:sz w:val="28"/>
          <w:szCs w:val="28"/>
        </w:rPr>
        <w:t>определена</w:t>
      </w:r>
      <w:proofErr w:type="gramEnd"/>
      <w:r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>
        <w:rPr>
          <w:sz w:val="28"/>
          <w:szCs w:val="28"/>
        </w:rPr>
        <w:t>Отчет № 16-05/22(М)</w:t>
      </w:r>
      <w:r>
        <w:rPr>
          <w:bCs/>
          <w:sz w:val="28"/>
          <w:szCs w:val="28"/>
        </w:rPr>
        <w:t xml:space="preserve"> от 16.05.2022г.).</w:t>
      </w:r>
    </w:p>
    <w:p w:rsidR="00310C25" w:rsidRDefault="00310C25" w:rsidP="00310C25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>
        <w:rPr>
          <w:b/>
          <w:sz w:val="28"/>
          <w:szCs w:val="28"/>
        </w:rPr>
        <w:t xml:space="preserve">3. Шаг аукциона – (величина повышения начальной цены) </w:t>
      </w:r>
      <w:r>
        <w:rPr>
          <w:sz w:val="28"/>
          <w:szCs w:val="28"/>
        </w:rPr>
        <w:t>-  12000 рублей (5 % начальной цены продажи)</w:t>
      </w:r>
    </w:p>
    <w:p w:rsidR="00310C25" w:rsidRDefault="00310C25" w:rsidP="00310C25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5. Обременения имущества –</w:t>
      </w:r>
      <w:r>
        <w:rPr>
          <w:spacing w:val="-3"/>
          <w:sz w:val="28"/>
          <w:szCs w:val="28"/>
          <w:highlight w:val="white"/>
        </w:rPr>
        <w:t xml:space="preserve"> нет.</w:t>
      </w:r>
    </w:p>
    <w:p w:rsidR="00310C25" w:rsidRDefault="00310C25" w:rsidP="00310C25">
      <w:pPr>
        <w:ind w:firstLine="540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6. 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 – </w:t>
      </w:r>
      <w:r>
        <w:rPr>
          <w:spacing w:val="-3"/>
          <w:sz w:val="28"/>
          <w:szCs w:val="28"/>
        </w:rPr>
        <w:t>торги  не проводились.</w:t>
      </w:r>
    </w:p>
    <w:p w:rsidR="00310C25" w:rsidRDefault="00310C25" w:rsidP="00310C25">
      <w:pPr>
        <w:overflowPunct/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310C25" w:rsidRDefault="00310C25" w:rsidP="00310C25">
      <w:pPr>
        <w:overflowPunct/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3. Условия участия в аукционе </w:t>
      </w:r>
    </w:p>
    <w:p w:rsidR="00310C25" w:rsidRDefault="00310C25" w:rsidP="00310C25">
      <w:pPr>
        <w:overflowPunct/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2"/>
          <w:sz w:val="28"/>
          <w:szCs w:val="28"/>
          <w:highlight w:val="white"/>
        </w:rPr>
        <w:t xml:space="preserve">1. Общие условия </w:t>
      </w:r>
    </w:p>
    <w:p w:rsidR="00310C25" w:rsidRDefault="00310C25" w:rsidP="00310C25">
      <w:pPr>
        <w:ind w:firstLine="567"/>
        <w:jc w:val="both"/>
        <w:rPr>
          <w:spacing w:val="-5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</w:t>
      </w:r>
      <w:r>
        <w:rPr>
          <w:spacing w:val="-5"/>
          <w:sz w:val="28"/>
          <w:szCs w:val="28"/>
        </w:rPr>
        <w:lastRenderedPageBreak/>
        <w:t>25 Федерального закона от 21.12.2001 №178-ФЗ «О приватизации государственного и муниципального имущества».</w:t>
      </w:r>
      <w:proofErr w:type="gramEnd"/>
    </w:p>
    <w:p w:rsidR="00310C25" w:rsidRDefault="00310C25" w:rsidP="00310C25">
      <w:pPr>
        <w:ind w:firstLine="567"/>
        <w:jc w:val="both"/>
        <w:rPr>
          <w:spacing w:val="-5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310C25" w:rsidRDefault="00310C25" w:rsidP="00310C25">
      <w:pPr>
        <w:ind w:firstLine="567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310C25" w:rsidRDefault="00310C25" w:rsidP="00310C25">
      <w:pPr>
        <w:ind w:firstLine="567"/>
        <w:jc w:val="both"/>
        <w:rPr>
          <w:spacing w:val="-5"/>
          <w:sz w:val="28"/>
          <w:szCs w:val="28"/>
          <w:highlight w:val="white"/>
        </w:rPr>
      </w:pPr>
      <w:r>
        <w:rPr>
          <w:spacing w:val="-5"/>
          <w:sz w:val="28"/>
          <w:szCs w:val="28"/>
        </w:rPr>
        <w:t>В случае</w:t>
      </w:r>
      <w:proofErr w:type="gramStart"/>
      <w:r>
        <w:rPr>
          <w:spacing w:val="-5"/>
          <w:sz w:val="28"/>
          <w:szCs w:val="28"/>
        </w:rPr>
        <w:t>,</w:t>
      </w:r>
      <w:proofErr w:type="gramEnd"/>
      <w:r>
        <w:rPr>
          <w:spacing w:val="-5"/>
          <w:sz w:val="28"/>
          <w:szCs w:val="28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  <w:r>
        <w:rPr>
          <w:spacing w:val="-5"/>
          <w:sz w:val="28"/>
          <w:szCs w:val="28"/>
          <w:highlight w:val="white"/>
        </w:rPr>
        <w:t xml:space="preserve"> 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5"/>
          <w:sz w:val="28"/>
          <w:szCs w:val="28"/>
          <w:highlight w:val="white"/>
        </w:rPr>
        <w:t xml:space="preserve">Лицо, желающее приобрести выставляемое </w:t>
      </w:r>
      <w:r>
        <w:rPr>
          <w:sz w:val="28"/>
          <w:szCs w:val="28"/>
          <w:highlight w:val="white"/>
        </w:rPr>
        <w:t xml:space="preserve">на аукцион недвижимое имущество (далее - претендент), </w:t>
      </w:r>
      <w:r>
        <w:rPr>
          <w:spacing w:val="-3"/>
          <w:sz w:val="28"/>
          <w:szCs w:val="28"/>
          <w:highlight w:val="white"/>
        </w:rPr>
        <w:t>обязано осуществить следующие действия: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>внести задаток на счет продавца в указан</w:t>
      </w:r>
      <w:r>
        <w:rPr>
          <w:sz w:val="28"/>
          <w:szCs w:val="28"/>
          <w:highlight w:val="white"/>
        </w:rPr>
        <w:t>ном в настоящем информационном сообщении порядке;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proofErr w:type="gramStart"/>
      <w:r>
        <w:rPr>
          <w:spacing w:val="-3"/>
          <w:sz w:val="28"/>
          <w:szCs w:val="28"/>
          <w:highlight w:val="white"/>
        </w:rPr>
        <w:t xml:space="preserve">в установленном порядке подать заявку по </w:t>
      </w:r>
      <w:r>
        <w:rPr>
          <w:spacing w:val="-1"/>
          <w:sz w:val="28"/>
          <w:szCs w:val="28"/>
          <w:highlight w:val="white"/>
        </w:rPr>
        <w:t>утвержденной продавцом форме одновре</w:t>
      </w:r>
      <w:r>
        <w:rPr>
          <w:spacing w:val="-3"/>
          <w:sz w:val="28"/>
          <w:szCs w:val="28"/>
          <w:highlight w:val="white"/>
        </w:rPr>
        <w:t xml:space="preserve">менно с полным комплектом требуемых для </w:t>
      </w:r>
      <w:r>
        <w:rPr>
          <w:spacing w:val="-1"/>
          <w:sz w:val="28"/>
          <w:szCs w:val="28"/>
          <w:highlight w:val="white"/>
        </w:rPr>
        <w:t>участия в аукционе</w:t>
      </w:r>
      <w:proofErr w:type="gramEnd"/>
      <w:r>
        <w:rPr>
          <w:spacing w:val="-1"/>
          <w:sz w:val="28"/>
          <w:szCs w:val="28"/>
          <w:highlight w:val="white"/>
        </w:rPr>
        <w:t xml:space="preserve"> документов.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Ограничений участия отдельных категорий </w:t>
      </w:r>
      <w:r>
        <w:rPr>
          <w:sz w:val="28"/>
          <w:szCs w:val="28"/>
          <w:highlight w:val="white"/>
        </w:rPr>
        <w:t>физических и юридических лиц, в том чис</w:t>
      </w:r>
      <w:r>
        <w:rPr>
          <w:spacing w:val="-1"/>
          <w:sz w:val="28"/>
          <w:szCs w:val="28"/>
          <w:highlight w:val="white"/>
        </w:rPr>
        <w:t>ле иностранных, не установлено.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Обязанность доказать свое право на уча</w:t>
      </w:r>
      <w:r>
        <w:rPr>
          <w:sz w:val="28"/>
          <w:szCs w:val="28"/>
          <w:highlight w:val="white"/>
        </w:rPr>
        <w:t>стие в аукционе возлагается на претендента.</w:t>
      </w: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2. Порядок внесения задатка </w:t>
      </w:r>
      <w:r>
        <w:rPr>
          <w:b/>
          <w:bCs/>
          <w:sz w:val="28"/>
          <w:szCs w:val="28"/>
          <w:highlight w:val="white"/>
        </w:rPr>
        <w:t>и его возврата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 </w:t>
      </w:r>
      <w:hyperlink r:id="rId12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Задаток перечисляется на реквизиты оператора электронной площадки. 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Получатель: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Наименование: ЗАО «</w:t>
      </w:r>
      <w:proofErr w:type="spellStart"/>
      <w:r>
        <w:rPr>
          <w:sz w:val="28"/>
          <w:szCs w:val="28"/>
        </w:rPr>
        <w:t>Сбербанк-АСТ</w:t>
      </w:r>
      <w:proofErr w:type="spellEnd"/>
      <w:r>
        <w:rPr>
          <w:sz w:val="28"/>
          <w:szCs w:val="28"/>
        </w:rPr>
        <w:t>»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ИНН 7707308480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КПП 770701001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Расчетный счет: 40702810300020038047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Банк Получателя: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ПАО «СБЕРБАНК РОССИИ» Г.МОСКВА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БИК: 044525225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Кор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чет</w:t>
      </w:r>
      <w:proofErr w:type="spellEnd"/>
      <w:r>
        <w:rPr>
          <w:sz w:val="28"/>
          <w:szCs w:val="28"/>
        </w:rPr>
        <w:t>: 30101810400000000225</w:t>
      </w:r>
    </w:p>
    <w:p w:rsidR="00310C25" w:rsidRDefault="00310C25" w:rsidP="00310C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Назначение платежа – Перечисление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ачестве задатка для участия в электронном аукционе  по лоту  №1  (ИНН плательщика), НДС не облагается.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Задаток вносится в валюте Российской Фе</w:t>
      </w:r>
      <w:r>
        <w:rPr>
          <w:sz w:val="28"/>
          <w:szCs w:val="28"/>
        </w:rPr>
        <w:t>дерации в размере: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48 000 (сорок восемь тысячи) рублей 00 копеек.  </w:t>
      </w:r>
    </w:p>
    <w:p w:rsidR="00310C25" w:rsidRDefault="00310C25" w:rsidP="00310C25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>Задаток должен поступить на указанный счет не позднее дня окончания приема заявок, исполнение обязанности по внесению суммы задатка третьими лицами не допускается.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>Основанием для внесения задатка является заключенный с продавцом договор о задатке, условия которого определены продавцом как условия договора присоединения</w:t>
      </w:r>
      <w:r>
        <w:rPr>
          <w:sz w:val="28"/>
          <w:szCs w:val="28"/>
          <w:highlight w:val="white"/>
        </w:rPr>
        <w:t>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Заключение договора о задатке осуществляется в указанное время по месту приема </w:t>
      </w:r>
      <w:r>
        <w:rPr>
          <w:sz w:val="28"/>
          <w:szCs w:val="28"/>
          <w:highlight w:val="white"/>
        </w:rPr>
        <w:t>заявок.</w:t>
      </w:r>
    </w:p>
    <w:p w:rsidR="00310C25" w:rsidRDefault="00310C25" w:rsidP="00310C25">
      <w:pPr>
        <w:ind w:firstLine="567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Задаток вносится единым платежом.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Документом, подтверждающим поступле</w:t>
      </w:r>
      <w:r>
        <w:rPr>
          <w:spacing w:val="-4"/>
          <w:sz w:val="28"/>
          <w:szCs w:val="28"/>
          <w:highlight w:val="white"/>
        </w:rPr>
        <w:t>ние задатка на счет продавца, является вы</w:t>
      </w:r>
      <w:r>
        <w:rPr>
          <w:sz w:val="28"/>
          <w:szCs w:val="28"/>
          <w:highlight w:val="white"/>
        </w:rPr>
        <w:t>писка с этого счета.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Задаток возвращается претенденту в сле</w:t>
      </w:r>
      <w:r>
        <w:rPr>
          <w:sz w:val="28"/>
          <w:szCs w:val="28"/>
          <w:highlight w:val="white"/>
        </w:rPr>
        <w:t>дующих случаях и порядке: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 xml:space="preserve">в случае отзыва заявки претендентом до </w:t>
      </w:r>
      <w:r>
        <w:rPr>
          <w:spacing w:val="-2"/>
          <w:sz w:val="28"/>
          <w:szCs w:val="28"/>
          <w:highlight w:val="white"/>
        </w:rPr>
        <w:t>даты окончания приема заявок задаток воз</w:t>
      </w:r>
      <w:r>
        <w:rPr>
          <w:sz w:val="28"/>
          <w:szCs w:val="28"/>
          <w:highlight w:val="white"/>
        </w:rPr>
        <w:t>вращается претенденту не позднее пяти дней со дня поступления продавцу письменного уведомления от претендента об отзыве заявки;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в случае отзыва заявки претендентом по</w:t>
      </w:r>
      <w:r>
        <w:rPr>
          <w:sz w:val="28"/>
          <w:szCs w:val="28"/>
          <w:highlight w:val="white"/>
        </w:rPr>
        <w:t>зднее даты окончания приема заявок, а также, если претендент не признан участником аукциона, участник аукциона не признан победителем либо аукцион признан несостоявшимся, задаток возвращается в течение пяти дней со дня подведения итогов аукциона;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в случаях и порядке, установленных в до</w:t>
      </w:r>
      <w:r>
        <w:rPr>
          <w:sz w:val="28"/>
          <w:szCs w:val="28"/>
          <w:highlight w:val="white"/>
        </w:rPr>
        <w:t>говоре о задатке.</w:t>
      </w:r>
    </w:p>
    <w:p w:rsidR="00310C25" w:rsidRDefault="00310C25" w:rsidP="00310C25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информационное сообщение </w:t>
      </w:r>
      <w:r>
        <w:rPr>
          <w:spacing w:val="-3"/>
          <w:sz w:val="28"/>
          <w:szCs w:val="28"/>
        </w:rPr>
        <w:t>является публичной офертой для заключе</w:t>
      </w:r>
      <w:r>
        <w:rPr>
          <w:sz w:val="28"/>
          <w:szCs w:val="28"/>
        </w:rPr>
        <w:t>ния договора о задатке в соответствии со ст. 437 Гражданского кодекса Российской Федерации.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1"/>
          <w:sz w:val="28"/>
          <w:szCs w:val="28"/>
          <w:highlight w:val="white"/>
        </w:rPr>
        <w:t xml:space="preserve">3. Порядок подачи заявок </w:t>
      </w:r>
      <w:r>
        <w:rPr>
          <w:b/>
          <w:bCs/>
          <w:spacing w:val="-4"/>
          <w:sz w:val="28"/>
          <w:szCs w:val="28"/>
          <w:highlight w:val="white"/>
        </w:rPr>
        <w:t>на участие в аукционе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 xml:space="preserve">Одно лицо имеет право подать только одну </w:t>
      </w:r>
      <w:r>
        <w:rPr>
          <w:sz w:val="28"/>
          <w:szCs w:val="28"/>
          <w:highlight w:val="white"/>
        </w:rPr>
        <w:t>заявку.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Заявки подаются, начиная с опубликован</w:t>
      </w:r>
      <w:r>
        <w:rPr>
          <w:sz w:val="28"/>
          <w:szCs w:val="28"/>
          <w:highlight w:val="white"/>
        </w:rPr>
        <w:t>ной даты начала приема заявок до даты окончания приема заявок, указанной в на</w:t>
      </w:r>
      <w:r>
        <w:rPr>
          <w:spacing w:val="-2"/>
          <w:sz w:val="28"/>
          <w:szCs w:val="28"/>
          <w:highlight w:val="white"/>
        </w:rPr>
        <w:t>стоящем информационном сообщении, путем вручения их продавцу (или представи</w:t>
      </w:r>
      <w:r>
        <w:rPr>
          <w:sz w:val="28"/>
          <w:szCs w:val="28"/>
          <w:highlight w:val="white"/>
        </w:rPr>
        <w:t>телю продавца).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 xml:space="preserve">Заявки, поступившие по истечении срока </w:t>
      </w:r>
      <w:r>
        <w:rPr>
          <w:spacing w:val="-3"/>
          <w:sz w:val="28"/>
          <w:szCs w:val="28"/>
          <w:highlight w:val="white"/>
        </w:rPr>
        <w:t xml:space="preserve">их приема, возвращаются претенденту или </w:t>
      </w:r>
      <w:r>
        <w:rPr>
          <w:spacing w:val="-7"/>
          <w:sz w:val="28"/>
          <w:szCs w:val="28"/>
          <w:highlight w:val="white"/>
        </w:rPr>
        <w:t>его уполномоченному представителю под рас</w:t>
      </w:r>
      <w:r>
        <w:rPr>
          <w:spacing w:val="-5"/>
          <w:sz w:val="28"/>
          <w:szCs w:val="28"/>
          <w:highlight w:val="white"/>
        </w:rPr>
        <w:t xml:space="preserve">писку вместе с описью, на которой делается </w:t>
      </w:r>
      <w:r>
        <w:rPr>
          <w:spacing w:val="-4"/>
          <w:sz w:val="28"/>
          <w:szCs w:val="28"/>
          <w:highlight w:val="white"/>
        </w:rPr>
        <w:t>отметка об отказе в принятии документов.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Заявка считается принятой продавцом, если ей присвоен регистрационный номер, о чем на заявке делается соответствующая отметка.</w:t>
      </w:r>
    </w:p>
    <w:p w:rsidR="00310C25" w:rsidRDefault="00310C25" w:rsidP="00310C25">
      <w:pPr>
        <w:ind w:firstLine="567"/>
        <w:jc w:val="both"/>
        <w:rPr>
          <w:spacing w:val="-1"/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Заявки подаются и принимаются одновременно с полным комплектом требуемых для </w:t>
      </w:r>
      <w:r>
        <w:rPr>
          <w:spacing w:val="-1"/>
          <w:sz w:val="28"/>
          <w:szCs w:val="28"/>
          <w:highlight w:val="white"/>
        </w:rPr>
        <w:t>участия в аукционе документов.</w:t>
      </w:r>
    </w:p>
    <w:p w:rsidR="00310C25" w:rsidRDefault="00310C25" w:rsidP="00310C25">
      <w:pPr>
        <w:ind w:firstLine="567"/>
        <w:jc w:val="both"/>
        <w:rPr>
          <w:spacing w:val="-1"/>
          <w:sz w:val="28"/>
          <w:szCs w:val="28"/>
          <w:highlight w:val="white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позднее,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4"/>
          <w:sz w:val="28"/>
          <w:szCs w:val="28"/>
          <w:highlight w:val="white"/>
        </w:rPr>
        <w:t xml:space="preserve">4. Перечень требуемых для участия </w:t>
      </w:r>
      <w:r>
        <w:rPr>
          <w:b/>
          <w:bCs/>
          <w:spacing w:val="-1"/>
          <w:sz w:val="28"/>
          <w:szCs w:val="28"/>
          <w:highlight w:val="white"/>
        </w:rPr>
        <w:t>в аукционе документов</w:t>
      </w:r>
    </w:p>
    <w:p w:rsidR="00310C25" w:rsidRDefault="00310C25" w:rsidP="00310C25">
      <w:pPr>
        <w:ind w:firstLine="567"/>
        <w:jc w:val="center"/>
        <w:rPr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и требования к их оформлению</w:t>
      </w:r>
    </w:p>
    <w:p w:rsidR="00310C25" w:rsidRDefault="00310C25" w:rsidP="00310C25">
      <w:pPr>
        <w:numPr>
          <w:ilvl w:val="0"/>
          <w:numId w:val="3"/>
        </w:numPr>
        <w:tabs>
          <w:tab w:val="left" w:pos="288"/>
        </w:tabs>
        <w:overflowPunct/>
        <w:ind w:firstLine="567"/>
        <w:jc w:val="both"/>
        <w:rPr>
          <w:spacing w:val="-27"/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 xml:space="preserve"> Заявка подается в двух экземплярах по утверж</w:t>
      </w:r>
      <w:r>
        <w:rPr>
          <w:sz w:val="28"/>
          <w:szCs w:val="28"/>
          <w:highlight w:val="white"/>
        </w:rPr>
        <w:t>денной продавцом форме.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2. Юридические лица: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письменное решение соответствующего </w:t>
      </w:r>
      <w:r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>
        <w:rPr>
          <w:spacing w:val="-3"/>
          <w:sz w:val="28"/>
          <w:szCs w:val="28"/>
        </w:rPr>
        <w:t xml:space="preserve">обходимо в соответствии с учредительными </w:t>
      </w:r>
      <w:r>
        <w:rPr>
          <w:spacing w:val="-2"/>
          <w:sz w:val="28"/>
          <w:szCs w:val="28"/>
        </w:rPr>
        <w:t>документами претендента и законодатель</w:t>
      </w:r>
      <w:r>
        <w:rPr>
          <w:sz w:val="28"/>
          <w:szCs w:val="28"/>
        </w:rPr>
        <w:t xml:space="preserve">ством страны, в которой зарегистрирован </w:t>
      </w:r>
      <w:r>
        <w:rPr>
          <w:spacing w:val="-4"/>
          <w:sz w:val="28"/>
          <w:szCs w:val="28"/>
        </w:rPr>
        <w:t xml:space="preserve">претендент, подписанное уполномоченными </w:t>
      </w:r>
      <w:r>
        <w:rPr>
          <w:spacing w:val="-3"/>
          <w:sz w:val="28"/>
          <w:szCs w:val="28"/>
        </w:rPr>
        <w:t>лицами соответствующего органа управле</w:t>
      </w:r>
      <w:r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>
        <w:rPr>
          <w:spacing w:val="-6"/>
          <w:sz w:val="28"/>
          <w:szCs w:val="28"/>
        </w:rPr>
        <w:t xml:space="preserve">решения органа управления претендента или </w:t>
      </w:r>
      <w:r>
        <w:rPr>
          <w:sz w:val="28"/>
          <w:szCs w:val="28"/>
        </w:rPr>
        <w:t>выписки из него.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 xml:space="preserve">3. Физические лица </w:t>
      </w:r>
      <w:r>
        <w:rPr>
          <w:rStyle w:val="blk"/>
          <w:sz w:val="28"/>
          <w:szCs w:val="28"/>
        </w:rPr>
        <w:t xml:space="preserve">предъявляют </w:t>
      </w:r>
      <w:hyperlink r:id="rId13" w:history="1">
        <w:r>
          <w:rPr>
            <w:rStyle w:val="a3"/>
            <w:color w:val="auto"/>
            <w:sz w:val="28"/>
            <w:szCs w:val="28"/>
            <w:u w:val="none"/>
          </w:rPr>
          <w:t>документ</w:t>
        </w:r>
      </w:hyperlink>
      <w:r>
        <w:rPr>
          <w:rStyle w:val="blk"/>
          <w:sz w:val="28"/>
          <w:szCs w:val="28"/>
        </w:rPr>
        <w:t>, удостоверяющий личность, или представляют копии всех его листов.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 xml:space="preserve">4. Все листы документов, представляемых одновременно с заявкой, либо отдельные тома данных документов должны быть прошиты, пронумерованы, </w:t>
      </w:r>
      <w:r>
        <w:rPr>
          <w:rStyle w:val="blk"/>
          <w:color w:val="000000"/>
          <w:sz w:val="28"/>
          <w:szCs w:val="28"/>
        </w:rPr>
        <w:lastRenderedPageBreak/>
        <w:t>скреплены печатью претендента (при наличии печати) (для юридического лица) и подписаны претендентом или его представителем.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Указанные документы в части их оформ</w:t>
      </w:r>
      <w:r>
        <w:rPr>
          <w:spacing w:val="-1"/>
          <w:sz w:val="28"/>
          <w:szCs w:val="28"/>
          <w:highlight w:val="white"/>
        </w:rPr>
        <w:t>ления и содержания должны соответство</w:t>
      </w:r>
      <w:r>
        <w:rPr>
          <w:spacing w:val="-5"/>
          <w:sz w:val="28"/>
          <w:szCs w:val="28"/>
          <w:highlight w:val="white"/>
        </w:rPr>
        <w:t>вать требованиям законодательства Россий</w:t>
      </w:r>
      <w:r>
        <w:rPr>
          <w:sz w:val="28"/>
          <w:szCs w:val="28"/>
          <w:highlight w:val="white"/>
        </w:rPr>
        <w:t>ской Федерации.</w:t>
      </w:r>
    </w:p>
    <w:p w:rsidR="00310C25" w:rsidRDefault="00310C25" w:rsidP="00310C25">
      <w:pPr>
        <w:ind w:firstLine="567"/>
        <w:jc w:val="both"/>
        <w:rPr>
          <w:spacing w:val="-3"/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Документы, представляемые иностранны</w:t>
      </w:r>
      <w:r>
        <w:rPr>
          <w:sz w:val="28"/>
          <w:szCs w:val="28"/>
          <w:highlight w:val="white"/>
        </w:rPr>
        <w:t xml:space="preserve">ми лицами, должны быть легализованы </w:t>
      </w:r>
      <w:r>
        <w:rPr>
          <w:spacing w:val="-1"/>
          <w:sz w:val="28"/>
          <w:szCs w:val="28"/>
          <w:highlight w:val="white"/>
        </w:rPr>
        <w:t>в установленном порядке и иметь нотари</w:t>
      </w:r>
      <w:r>
        <w:rPr>
          <w:spacing w:val="-3"/>
          <w:sz w:val="28"/>
          <w:szCs w:val="28"/>
          <w:highlight w:val="white"/>
        </w:rPr>
        <w:t>ально заверенный перевод на русский язык.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proofErr w:type="gramStart"/>
      <w:r>
        <w:rPr>
          <w:spacing w:val="-1"/>
          <w:sz w:val="28"/>
          <w:szCs w:val="28"/>
          <w:highlight w:val="white"/>
        </w:rPr>
        <w:t>В случае если представленные докумен</w:t>
      </w:r>
      <w:r>
        <w:rPr>
          <w:sz w:val="28"/>
          <w:szCs w:val="28"/>
          <w:highlight w:val="white"/>
        </w:rPr>
        <w:t xml:space="preserve">ты содержат помарки, подчистки, исправления и т. п., последние должны быть заверены подписью должностного лица и </w:t>
      </w:r>
      <w:r>
        <w:rPr>
          <w:spacing w:val="-1"/>
          <w:sz w:val="28"/>
          <w:szCs w:val="28"/>
          <w:highlight w:val="white"/>
        </w:rPr>
        <w:t>проставлением печати юридического лица, их совершивших, либо указанные документы должны быть заменены на их копии, нотариально удостоверенные в установлен</w:t>
      </w:r>
      <w:r>
        <w:rPr>
          <w:sz w:val="28"/>
          <w:szCs w:val="28"/>
          <w:highlight w:val="white"/>
        </w:rPr>
        <w:t>ном порядке.</w:t>
      </w:r>
      <w:proofErr w:type="gramEnd"/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С момента начала приема заявок прода</w:t>
      </w:r>
      <w:r>
        <w:rPr>
          <w:spacing w:val="-6"/>
          <w:sz w:val="28"/>
          <w:szCs w:val="28"/>
          <w:highlight w:val="white"/>
        </w:rPr>
        <w:t>вец предоставляет каждому претенденту воз</w:t>
      </w:r>
      <w:r>
        <w:rPr>
          <w:spacing w:val="-1"/>
          <w:sz w:val="28"/>
          <w:szCs w:val="28"/>
          <w:highlight w:val="white"/>
        </w:rPr>
        <w:t>можность предварительного ознакомления с планом продажи, формой заявки, услови</w:t>
      </w:r>
      <w:r>
        <w:rPr>
          <w:sz w:val="28"/>
          <w:szCs w:val="28"/>
          <w:highlight w:val="white"/>
        </w:rPr>
        <w:t xml:space="preserve">ями договора купли-продажи, договора о </w:t>
      </w:r>
      <w:r>
        <w:rPr>
          <w:spacing w:val="-3"/>
          <w:sz w:val="28"/>
          <w:szCs w:val="28"/>
          <w:highlight w:val="white"/>
        </w:rPr>
        <w:t xml:space="preserve">задатке, а также с имеющейся у продавца </w:t>
      </w:r>
      <w:r>
        <w:rPr>
          <w:sz w:val="28"/>
          <w:szCs w:val="28"/>
          <w:highlight w:val="white"/>
        </w:rPr>
        <w:t>информацией об объекте.</w:t>
      </w:r>
    </w:p>
    <w:p w:rsidR="00310C25" w:rsidRDefault="00310C25" w:rsidP="00310C25">
      <w:pPr>
        <w:pStyle w:val="a5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310C25" w:rsidRDefault="00310C25" w:rsidP="00310C25">
      <w:pPr>
        <w:pStyle w:val="a5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5. Порядок проведения аукциона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 день определения участников аукциона продавец рассматривает заявки и документы </w:t>
      </w:r>
      <w:r>
        <w:rPr>
          <w:spacing w:val="-3"/>
          <w:sz w:val="28"/>
          <w:szCs w:val="28"/>
          <w:highlight w:val="white"/>
        </w:rPr>
        <w:t>претендентов и устанавливает факт поступ</w:t>
      </w:r>
      <w:r>
        <w:rPr>
          <w:sz w:val="28"/>
          <w:szCs w:val="28"/>
          <w:highlight w:val="white"/>
        </w:rPr>
        <w:t>ления на счет продавца установленных сумм задатков.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По результатам рассмотрения заявок и до</w:t>
      </w:r>
      <w:r>
        <w:rPr>
          <w:sz w:val="28"/>
          <w:szCs w:val="28"/>
          <w:highlight w:val="white"/>
        </w:rPr>
        <w:t xml:space="preserve">кументов продавец принимает решение о </w:t>
      </w:r>
      <w:r>
        <w:rPr>
          <w:spacing w:val="-1"/>
          <w:sz w:val="28"/>
          <w:szCs w:val="28"/>
          <w:highlight w:val="white"/>
        </w:rPr>
        <w:t>признании претендентов участниками аук</w:t>
      </w:r>
      <w:r>
        <w:rPr>
          <w:sz w:val="28"/>
          <w:szCs w:val="28"/>
          <w:highlight w:val="white"/>
        </w:rPr>
        <w:t>циона.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5"/>
          <w:sz w:val="28"/>
          <w:szCs w:val="28"/>
          <w:highlight w:val="white"/>
        </w:rPr>
        <w:t>Претендент не допускается к участию в аук</w:t>
      </w:r>
      <w:r>
        <w:rPr>
          <w:sz w:val="28"/>
          <w:szCs w:val="28"/>
          <w:highlight w:val="white"/>
        </w:rPr>
        <w:t>ционе по следующим основаниям: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представленные документы не подтверж</w:t>
      </w:r>
      <w:r>
        <w:rPr>
          <w:spacing w:val="-1"/>
          <w:sz w:val="28"/>
          <w:szCs w:val="28"/>
          <w:highlight w:val="white"/>
        </w:rPr>
        <w:t xml:space="preserve">дают право претендента быть покупателем </w:t>
      </w:r>
      <w:r>
        <w:rPr>
          <w:spacing w:val="-4"/>
          <w:sz w:val="28"/>
          <w:szCs w:val="28"/>
          <w:highlight w:val="white"/>
        </w:rPr>
        <w:t>в соответствии с законодательством Россий</w:t>
      </w:r>
      <w:r>
        <w:rPr>
          <w:sz w:val="28"/>
          <w:szCs w:val="28"/>
          <w:highlight w:val="white"/>
        </w:rPr>
        <w:t>ской Федерации;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представлены не все документы в соответ</w:t>
      </w:r>
      <w:r>
        <w:rPr>
          <w:spacing w:val="-1"/>
          <w:sz w:val="28"/>
          <w:szCs w:val="28"/>
          <w:highlight w:val="white"/>
        </w:rPr>
        <w:t>ствии с перечнем, указанным в информа</w:t>
      </w:r>
      <w:r>
        <w:rPr>
          <w:sz w:val="28"/>
          <w:szCs w:val="28"/>
          <w:highlight w:val="white"/>
        </w:rPr>
        <w:t>ционном сообщении, либо они оформлены ненадлежащим образом;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>заявка подана лицом, не уполномоченным претендентом на осуществление таких дей</w:t>
      </w:r>
      <w:r>
        <w:rPr>
          <w:sz w:val="28"/>
          <w:szCs w:val="28"/>
          <w:highlight w:val="white"/>
        </w:rPr>
        <w:t>ствий;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не подтверждено поступление в установленный срок задатка на счет продавца, указанный в настоящем информационном сообщении.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Настоящий перечень оснований отказа </w:t>
      </w:r>
      <w:r>
        <w:rPr>
          <w:spacing w:val="-4"/>
          <w:sz w:val="28"/>
          <w:szCs w:val="28"/>
          <w:highlight w:val="white"/>
        </w:rPr>
        <w:t xml:space="preserve">претенденту в участии в аукционе - является </w:t>
      </w:r>
      <w:r>
        <w:rPr>
          <w:sz w:val="28"/>
          <w:szCs w:val="28"/>
          <w:highlight w:val="white"/>
        </w:rPr>
        <w:t>исчерпывающим.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Претенденты, признанные участниками аукциона, и претенденты, не допущенные </w:t>
      </w:r>
      <w:r>
        <w:rPr>
          <w:spacing w:val="-4"/>
          <w:sz w:val="28"/>
          <w:szCs w:val="28"/>
          <w:highlight w:val="white"/>
        </w:rPr>
        <w:t xml:space="preserve">к участию в аукционе, уведомляются об этом </w:t>
      </w:r>
      <w:r>
        <w:rPr>
          <w:spacing w:val="-3"/>
          <w:sz w:val="28"/>
          <w:szCs w:val="28"/>
          <w:highlight w:val="white"/>
        </w:rPr>
        <w:t xml:space="preserve">в письменной форме путем вручения им под </w:t>
      </w:r>
      <w:r>
        <w:rPr>
          <w:sz w:val="28"/>
          <w:szCs w:val="28"/>
          <w:highlight w:val="white"/>
        </w:rPr>
        <w:t xml:space="preserve">расписку соответствующего уведомления </w:t>
      </w:r>
      <w:r>
        <w:rPr>
          <w:spacing w:val="-1"/>
          <w:sz w:val="28"/>
          <w:szCs w:val="28"/>
          <w:highlight w:val="white"/>
        </w:rPr>
        <w:t>либо путем направления такого уведомле</w:t>
      </w:r>
      <w:r>
        <w:rPr>
          <w:sz w:val="28"/>
          <w:szCs w:val="28"/>
          <w:highlight w:val="white"/>
        </w:rPr>
        <w:t>ния по почте заказным письмом.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lastRenderedPageBreak/>
        <w:t xml:space="preserve">Претендент приобретает статус участника </w:t>
      </w:r>
      <w:r>
        <w:rPr>
          <w:sz w:val="28"/>
          <w:szCs w:val="28"/>
          <w:highlight w:val="white"/>
        </w:rPr>
        <w:t>аукциона с момента оформления продавцом протокола о признании претендентов участниками аукциона.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7"/>
          <w:sz w:val="28"/>
          <w:szCs w:val="28"/>
          <w:highlight w:val="white"/>
        </w:rPr>
        <w:t>В случае отсутствия заявок на участие в аук</w:t>
      </w:r>
      <w:r>
        <w:rPr>
          <w:sz w:val="28"/>
          <w:szCs w:val="28"/>
          <w:highlight w:val="white"/>
        </w:rPr>
        <w:t>ционе либо если в аукционе принял учас</w:t>
      </w:r>
      <w:r>
        <w:rPr>
          <w:spacing w:val="-2"/>
          <w:sz w:val="28"/>
          <w:szCs w:val="28"/>
          <w:highlight w:val="white"/>
        </w:rPr>
        <w:t>тие только один участник, продавец призна</w:t>
      </w:r>
      <w:r>
        <w:rPr>
          <w:sz w:val="28"/>
          <w:szCs w:val="28"/>
          <w:highlight w:val="white"/>
        </w:rPr>
        <w:t>ет аукцион несостоявшимся.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Аукцион с подачей предложений о цене имущества в открытой форме проводится в следующем порядке: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а) аукцион должен быть проведен не позднее 3-го рабочего дня со дня признания претендентов участниками аукциона;</w:t>
      </w:r>
      <w:r>
        <w:rPr>
          <w:spacing w:val="2"/>
          <w:sz w:val="28"/>
          <w:szCs w:val="28"/>
        </w:rPr>
        <w:br/>
        <w:t xml:space="preserve">        </w:t>
      </w:r>
      <w:proofErr w:type="gramStart"/>
      <w:r>
        <w:rPr>
          <w:spacing w:val="2"/>
          <w:sz w:val="28"/>
          <w:szCs w:val="28"/>
        </w:rPr>
        <w:t xml:space="preserve">б) </w:t>
      </w:r>
      <w:proofErr w:type="gramEnd"/>
      <w:r>
        <w:rPr>
          <w:spacing w:val="2"/>
          <w:sz w:val="28"/>
          <w:szCs w:val="28"/>
        </w:rPr>
        <w:t>аукцион ведет аукционист в присутствии уполномоченного представителя продавца, который обеспечивает порядок при проведении торгов;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в) участникам аукциона выдаются пронумерованные карточки участника аукциона (далее именуются - карточки);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г) аукцион начинается с объявления уполномоченным представителем продавца об открыт</w:t>
      </w:r>
      <w:proofErr w:type="gramStart"/>
      <w:r>
        <w:rPr>
          <w:spacing w:val="2"/>
          <w:sz w:val="28"/>
          <w:szCs w:val="28"/>
        </w:rPr>
        <w:t>ии ау</w:t>
      </w:r>
      <w:proofErr w:type="gramEnd"/>
      <w:r>
        <w:rPr>
          <w:spacing w:val="2"/>
          <w:sz w:val="28"/>
          <w:szCs w:val="28"/>
        </w:rPr>
        <w:t>кциона;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д</w:t>
      </w:r>
      <w:proofErr w:type="spellEnd"/>
      <w:r>
        <w:rPr>
          <w:spacing w:val="2"/>
          <w:sz w:val="28"/>
          <w:szCs w:val="28"/>
        </w:rPr>
        <w:t>) после открытия аукциона аукционистом оглашаются наименование имущества, основные его характеристики, начальная цена продажи и "шаг аукциона".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«Шаг аукциона» 5 процентов начальной цены продажи, и не изменяется в течение всего аукциона;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е) после оглашения аукционистом начальной цены продажи участникам аукциона предлагается заявить эту цену путем поднятия карточек;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ж) 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>
        <w:rPr>
          <w:spacing w:val="2"/>
          <w:sz w:val="28"/>
          <w:szCs w:val="28"/>
        </w:rPr>
        <w:t>заявляется</w:t>
      </w:r>
      <w:proofErr w:type="gramEnd"/>
      <w:r>
        <w:rPr>
          <w:spacing w:val="2"/>
          <w:sz w:val="28"/>
          <w:szCs w:val="2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>
        <w:rPr>
          <w:spacing w:val="2"/>
          <w:sz w:val="28"/>
          <w:szCs w:val="28"/>
        </w:rPr>
        <w:t>заявляется</w:t>
      </w:r>
      <w:proofErr w:type="gramEnd"/>
      <w:r>
        <w:rPr>
          <w:spacing w:val="2"/>
          <w:sz w:val="28"/>
          <w:szCs w:val="28"/>
        </w:rPr>
        <w:t xml:space="preserve"> участниками аукциона путем поднятия карточек и ее оглашения;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з</w:t>
      </w:r>
      <w:proofErr w:type="spellEnd"/>
      <w:r>
        <w:rPr>
          <w:spacing w:val="2"/>
          <w:sz w:val="28"/>
          <w:szCs w:val="28"/>
        </w:rPr>
        <w:t>) 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и) по завершен</w:t>
      </w:r>
      <w:proofErr w:type="gramStart"/>
      <w:r>
        <w:rPr>
          <w:spacing w:val="2"/>
          <w:sz w:val="28"/>
          <w:szCs w:val="28"/>
        </w:rPr>
        <w:t>ии ау</w:t>
      </w:r>
      <w:proofErr w:type="gramEnd"/>
      <w:r>
        <w:rPr>
          <w:spacing w:val="2"/>
          <w:sz w:val="28"/>
          <w:szCs w:val="28"/>
        </w:rPr>
        <w:t>кциона аукционист объявляет о продаже имущества, называет его продажную цену и номер карточки победителя аукциона. Победителем аукциона признается участник, номер карточки которого и заявленная им цена были названы аукционистом последними;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к) цена имущества, предложенная победителем аукциона, заносится в протокол об итогах аукциона, составляемый в 2 экземплярах.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Если при проведении аукциона продавцом проводились фотографирование, ауди</w:t>
      </w:r>
      <w:proofErr w:type="gramStart"/>
      <w:r>
        <w:rPr>
          <w:spacing w:val="2"/>
          <w:sz w:val="28"/>
          <w:szCs w:val="28"/>
        </w:rPr>
        <w:t>о-</w:t>
      </w:r>
      <w:proofErr w:type="gramEnd"/>
      <w:r>
        <w:rPr>
          <w:spacing w:val="2"/>
          <w:sz w:val="28"/>
          <w:szCs w:val="28"/>
        </w:rPr>
        <w:t xml:space="preserve"> и (или) видеозапись, киносъемка, то об этом делается отметка в протоколе. В этом случае материалы фотографирования, ауди</w:t>
      </w:r>
      <w:proofErr w:type="gramStart"/>
      <w:r>
        <w:rPr>
          <w:spacing w:val="2"/>
          <w:sz w:val="28"/>
          <w:szCs w:val="28"/>
        </w:rPr>
        <w:t>о-</w:t>
      </w:r>
      <w:proofErr w:type="gramEnd"/>
      <w:r>
        <w:rPr>
          <w:spacing w:val="2"/>
          <w:sz w:val="28"/>
          <w:szCs w:val="28"/>
        </w:rPr>
        <w:t xml:space="preserve"> и (или) видеозаписи, киносъемки прилагаются в течение суток к протоколу (экземпляру продавца) в соответствии с актом, подписываемым лицом, осуществлявшим фотографирование, аудио- и (или) видеозапись, киносъемку, аукционистом и уполномоченным представителем продавца;</w:t>
      </w:r>
    </w:p>
    <w:p w:rsidR="00310C25" w:rsidRDefault="00310C25" w:rsidP="00310C25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л) если после троекратного объявления начальной цены продажи ни один из участников аукциона не поднял карточку, аукцион признается несостоявшимся.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аукциона несостоявшимся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 xml:space="preserve">Результаты аукциона оформляются протоколом об итогах аукциона, который является </w:t>
      </w:r>
      <w:r>
        <w:rPr>
          <w:spacing w:val="-1"/>
          <w:sz w:val="28"/>
          <w:szCs w:val="28"/>
          <w:highlight w:val="white"/>
        </w:rPr>
        <w:t>документом, удостоверяющим право побе</w:t>
      </w:r>
      <w:r>
        <w:rPr>
          <w:spacing w:val="-2"/>
          <w:sz w:val="28"/>
          <w:szCs w:val="28"/>
          <w:highlight w:val="white"/>
        </w:rPr>
        <w:t>дителя на заключение договора купли-про</w:t>
      </w:r>
      <w:r>
        <w:rPr>
          <w:sz w:val="28"/>
          <w:szCs w:val="28"/>
          <w:highlight w:val="white"/>
        </w:rPr>
        <w:t>дажи имущества.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Уведомление о победе на аукционе вмес</w:t>
      </w:r>
      <w:r>
        <w:rPr>
          <w:spacing w:val="-3"/>
          <w:sz w:val="28"/>
          <w:szCs w:val="28"/>
          <w:highlight w:val="white"/>
        </w:rPr>
        <w:t>те с протоколом об итогах аукциона выдается победителю или его полномочному пред</w:t>
      </w:r>
      <w:r>
        <w:rPr>
          <w:spacing w:val="-5"/>
          <w:sz w:val="28"/>
          <w:szCs w:val="28"/>
          <w:highlight w:val="white"/>
        </w:rPr>
        <w:t xml:space="preserve">ставителю под расписку или высылается ему </w:t>
      </w:r>
      <w:r>
        <w:rPr>
          <w:spacing w:val="-3"/>
          <w:sz w:val="28"/>
          <w:szCs w:val="28"/>
          <w:highlight w:val="white"/>
        </w:rPr>
        <w:t>по почте заказным письмом не позднее двух рабочих дней после подведения итогов аук</w:t>
      </w:r>
      <w:r>
        <w:rPr>
          <w:sz w:val="28"/>
          <w:szCs w:val="28"/>
          <w:highlight w:val="white"/>
        </w:rPr>
        <w:t>циона.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Лицам, перечислившим задаток для участия в аукционе, денежные средства возвращаются в следующем порядке: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участникам аукциона, за исключением его победителя, - в течение 5 календарных дней со дня подведения итогов аукциона;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претендентам, не допущенным к участию в аукционе, - в течение 5 календарных дней со дня подписания протокола о признании претендентов участниками аукциона.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6. Порядок заключения договора купли-продажи имущества</w:t>
      </w:r>
    </w:p>
    <w:p w:rsidR="00310C25" w:rsidRDefault="00310C25" w:rsidP="00310C25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по итогам аукциона</w:t>
      </w:r>
    </w:p>
    <w:p w:rsidR="00310C25" w:rsidRDefault="00310C25" w:rsidP="00310C25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течение пяти рабочих дней со дня подведения итогов аукциона с победителем аукциона заключается договор купли-продажи.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При уклонении (отказе) победителя от за</w:t>
      </w:r>
      <w:r>
        <w:rPr>
          <w:sz w:val="28"/>
          <w:szCs w:val="28"/>
          <w:highlight w:val="white"/>
        </w:rPr>
        <w:t>ключения в указанный срок договора куп</w:t>
      </w:r>
      <w:r>
        <w:rPr>
          <w:spacing w:val="-1"/>
          <w:sz w:val="28"/>
          <w:szCs w:val="28"/>
          <w:highlight w:val="white"/>
        </w:rPr>
        <w:t>ли-продажи имущества задаток ему не воз</w:t>
      </w:r>
      <w:r>
        <w:rPr>
          <w:spacing w:val="-3"/>
          <w:sz w:val="28"/>
          <w:szCs w:val="28"/>
          <w:highlight w:val="white"/>
        </w:rPr>
        <w:t xml:space="preserve">вращается, а победитель утрачивает право </w:t>
      </w:r>
      <w:r>
        <w:rPr>
          <w:sz w:val="28"/>
          <w:szCs w:val="28"/>
          <w:highlight w:val="white"/>
        </w:rPr>
        <w:t>на заключение указанного договора купли-продажи. Результаты аукциона аннулируются продавцом.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Оплата имущества покупателем произво</w:t>
      </w:r>
      <w:r>
        <w:rPr>
          <w:spacing w:val="-1"/>
          <w:sz w:val="28"/>
          <w:szCs w:val="28"/>
          <w:highlight w:val="white"/>
        </w:rPr>
        <w:t>дится в порядке и сроки, которые установ</w:t>
      </w:r>
      <w:r>
        <w:rPr>
          <w:spacing w:val="-3"/>
          <w:sz w:val="28"/>
          <w:szCs w:val="28"/>
          <w:highlight w:val="white"/>
        </w:rPr>
        <w:t>лены договором купли-продажи имущества.</w:t>
      </w:r>
    </w:p>
    <w:p w:rsidR="00310C25" w:rsidRDefault="00310C25" w:rsidP="00310C25">
      <w:pPr>
        <w:ind w:firstLine="567"/>
        <w:jc w:val="both"/>
        <w:rPr>
          <w:spacing w:val="-4"/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Задаток, внесенный покупателем на счет продавца для участия в аукционе, засчиты</w:t>
      </w:r>
      <w:r>
        <w:rPr>
          <w:spacing w:val="-4"/>
          <w:sz w:val="28"/>
          <w:szCs w:val="28"/>
          <w:highlight w:val="white"/>
        </w:rPr>
        <w:t>вается в оплату приобретаемого имущества.</w:t>
      </w:r>
    </w:p>
    <w:p w:rsidR="00310C25" w:rsidRDefault="00310C25" w:rsidP="00310C25">
      <w:pPr>
        <w:ind w:firstLine="567"/>
        <w:jc w:val="both"/>
        <w:rPr>
          <w:spacing w:val="-4"/>
          <w:sz w:val="28"/>
          <w:szCs w:val="28"/>
          <w:highlight w:val="white"/>
        </w:rPr>
      </w:pPr>
    </w:p>
    <w:p w:rsidR="00310C25" w:rsidRDefault="00310C25" w:rsidP="00310C25">
      <w:pPr>
        <w:tabs>
          <w:tab w:val="left" w:pos="566"/>
        </w:tabs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4"/>
          <w:sz w:val="28"/>
          <w:szCs w:val="28"/>
          <w:highlight w:val="white"/>
        </w:rPr>
        <w:lastRenderedPageBreak/>
        <w:t>7.</w:t>
      </w:r>
      <w:r>
        <w:rPr>
          <w:b/>
          <w:bCs/>
          <w:sz w:val="28"/>
          <w:szCs w:val="28"/>
          <w:highlight w:val="white"/>
        </w:rPr>
        <w:tab/>
      </w:r>
      <w:r>
        <w:rPr>
          <w:b/>
          <w:bCs/>
          <w:spacing w:val="-1"/>
          <w:sz w:val="28"/>
          <w:szCs w:val="28"/>
          <w:highlight w:val="white"/>
        </w:rPr>
        <w:t xml:space="preserve">Переход права собственности </w:t>
      </w:r>
      <w:r>
        <w:rPr>
          <w:b/>
          <w:bCs/>
          <w:sz w:val="28"/>
          <w:szCs w:val="28"/>
          <w:highlight w:val="white"/>
        </w:rPr>
        <w:t>на имущество</w:t>
      </w:r>
    </w:p>
    <w:p w:rsidR="00310C25" w:rsidRDefault="00310C25" w:rsidP="00310C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 xml:space="preserve">Передача имущества осуществляется по </w:t>
      </w:r>
      <w:r>
        <w:rPr>
          <w:sz w:val="28"/>
          <w:szCs w:val="28"/>
          <w:highlight w:val="white"/>
        </w:rPr>
        <w:t>передаточному акту, подписываемому по</w:t>
      </w:r>
      <w:r>
        <w:rPr>
          <w:spacing w:val="-2"/>
          <w:sz w:val="28"/>
          <w:szCs w:val="28"/>
          <w:highlight w:val="white"/>
        </w:rPr>
        <w:t>купателем и  продавцом, после заключения до</w:t>
      </w:r>
      <w:r>
        <w:rPr>
          <w:sz w:val="28"/>
          <w:szCs w:val="28"/>
          <w:highlight w:val="white"/>
        </w:rPr>
        <w:t>говора купли-продажи и оплаты приобре</w:t>
      </w:r>
      <w:r>
        <w:rPr>
          <w:spacing w:val="-3"/>
          <w:sz w:val="28"/>
          <w:szCs w:val="28"/>
          <w:highlight w:val="white"/>
        </w:rPr>
        <w:t xml:space="preserve">тенного по договору имущества. Имущество </w:t>
      </w:r>
      <w:r>
        <w:rPr>
          <w:spacing w:val="-6"/>
          <w:sz w:val="28"/>
          <w:szCs w:val="28"/>
          <w:highlight w:val="white"/>
        </w:rPr>
        <w:t>считается переданным покупателю со дня подписания</w:t>
      </w:r>
      <w:r>
        <w:rPr>
          <w:spacing w:val="-1"/>
          <w:sz w:val="28"/>
          <w:szCs w:val="28"/>
          <w:highlight w:val="white"/>
        </w:rPr>
        <w:t xml:space="preserve"> передаточного акта </w:t>
      </w:r>
      <w:r>
        <w:rPr>
          <w:spacing w:val="-3"/>
          <w:sz w:val="28"/>
          <w:szCs w:val="28"/>
          <w:highlight w:val="white"/>
        </w:rPr>
        <w:t xml:space="preserve">имущества, </w:t>
      </w:r>
      <w:r>
        <w:rPr>
          <w:spacing w:val="-1"/>
          <w:sz w:val="28"/>
          <w:szCs w:val="28"/>
          <w:highlight w:val="white"/>
        </w:rPr>
        <w:t xml:space="preserve">продавцом и </w:t>
      </w:r>
      <w:r>
        <w:rPr>
          <w:spacing w:val="-2"/>
          <w:sz w:val="28"/>
          <w:szCs w:val="28"/>
          <w:highlight w:val="white"/>
        </w:rPr>
        <w:t xml:space="preserve">покупателем. После подписания передаточного акта </w:t>
      </w:r>
      <w:r>
        <w:rPr>
          <w:sz w:val="28"/>
          <w:szCs w:val="28"/>
          <w:highlight w:val="white"/>
        </w:rPr>
        <w:t>риск случайной гибели и случайного повреждения имущества переходит на покупателя.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Право собственности на имущество пе</w:t>
      </w:r>
      <w:r>
        <w:rPr>
          <w:spacing w:val="-2"/>
          <w:sz w:val="28"/>
          <w:szCs w:val="28"/>
          <w:highlight w:val="white"/>
        </w:rPr>
        <w:t>реходит к покупателю со дня государственной регистрации перехода права собственности. Расходы по государственной регист</w:t>
      </w:r>
      <w:r>
        <w:rPr>
          <w:sz w:val="28"/>
          <w:szCs w:val="28"/>
          <w:highlight w:val="white"/>
        </w:rPr>
        <w:t>рации перехода права собственности на имущество в полном объеме возлагаются на покупателя.</w:t>
      </w:r>
    </w:p>
    <w:p w:rsidR="00310C25" w:rsidRDefault="00310C25" w:rsidP="00310C25">
      <w:pPr>
        <w:spacing w:before="100" w:after="100" w:line="312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8. </w:t>
      </w:r>
      <w:r>
        <w:rPr>
          <w:b/>
          <w:bCs/>
          <w:color w:val="000000"/>
          <w:sz w:val="28"/>
          <w:szCs w:val="28"/>
        </w:rPr>
        <w:t>Порядок ознакомления покупателей с иной информацией, условиями договора купли-продажи муниципального имущества</w:t>
      </w:r>
    </w:p>
    <w:p w:rsidR="00310C25" w:rsidRDefault="00310C25" w:rsidP="00310C25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муниципального района Республики Мордовия по адресу: </w:t>
      </w:r>
      <w:r>
        <w:rPr>
          <w:sz w:val="28"/>
          <w:szCs w:val="28"/>
        </w:rPr>
        <w:t xml:space="preserve">Республика Мордовия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2-е, ул. Центральная  и на сайте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 http://</w:t>
      </w:r>
      <w:proofErr w:type="spellStart"/>
      <w:r>
        <w:rPr>
          <w:sz w:val="28"/>
          <w:szCs w:val="28"/>
          <w:lang w:val="en-US"/>
        </w:rPr>
        <w:t>kalasevo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e-mordovia.ru</w:t>
      </w:r>
      <w:proofErr w:type="spellEnd"/>
      <w:r>
        <w:rPr>
          <w:sz w:val="28"/>
          <w:szCs w:val="28"/>
        </w:rPr>
        <w:t>/ контактные телефоны 8(83431)25-649, 8(83431)25-225</w:t>
      </w:r>
    </w:p>
    <w:p w:rsidR="00310C25" w:rsidRDefault="00310C25" w:rsidP="00310C25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tabs>
          <w:tab w:val="left" w:pos="629"/>
        </w:tabs>
        <w:ind w:firstLine="567"/>
        <w:jc w:val="center"/>
        <w:rPr>
          <w:b/>
          <w:bCs/>
          <w:sz w:val="28"/>
          <w:szCs w:val="28"/>
          <w:highlight w:val="yellow"/>
        </w:rPr>
      </w:pPr>
      <w:r>
        <w:rPr>
          <w:b/>
          <w:bCs/>
          <w:spacing w:val="-3"/>
          <w:sz w:val="28"/>
          <w:szCs w:val="28"/>
        </w:rPr>
        <w:t>9.</w:t>
      </w:r>
      <w:r>
        <w:rPr>
          <w:b/>
          <w:bCs/>
          <w:sz w:val="28"/>
          <w:szCs w:val="28"/>
        </w:rPr>
        <w:tab/>
      </w:r>
      <w:r>
        <w:rPr>
          <w:b/>
          <w:bCs/>
          <w:spacing w:val="-1"/>
          <w:sz w:val="28"/>
          <w:szCs w:val="28"/>
        </w:rPr>
        <w:t>Заключительные положения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Все вопросы, касающиеся проведения аукциона, не нашедшие отражения в на</w:t>
      </w:r>
      <w:r>
        <w:rPr>
          <w:spacing w:val="-1"/>
          <w:sz w:val="28"/>
          <w:szCs w:val="28"/>
          <w:highlight w:val="white"/>
        </w:rPr>
        <w:t>стоящем информационном сообщении, ре</w:t>
      </w:r>
      <w:r>
        <w:rPr>
          <w:spacing w:val="-2"/>
          <w:sz w:val="28"/>
          <w:szCs w:val="28"/>
          <w:highlight w:val="white"/>
        </w:rPr>
        <w:t xml:space="preserve">гулируются законодательством Российской </w:t>
      </w:r>
      <w:r>
        <w:rPr>
          <w:sz w:val="28"/>
          <w:szCs w:val="28"/>
          <w:highlight w:val="white"/>
        </w:rPr>
        <w:t>федерации.</w:t>
      </w: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ind w:firstLine="567"/>
        <w:jc w:val="both"/>
        <w:rPr>
          <w:sz w:val="28"/>
          <w:szCs w:val="28"/>
          <w:highlight w:val="white"/>
        </w:rPr>
      </w:pPr>
    </w:p>
    <w:p w:rsidR="00310C25" w:rsidRDefault="00310C25" w:rsidP="00310C25">
      <w:pPr>
        <w:jc w:val="right"/>
        <w:rPr>
          <w:spacing w:val="-3"/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 Приложение 1 к информационному сообщению</w:t>
      </w:r>
    </w:p>
    <w:p w:rsidR="00310C25" w:rsidRDefault="00310C25" w:rsidP="00310C25">
      <w:pPr>
        <w:jc w:val="both"/>
        <w:rPr>
          <w:spacing w:val="-3"/>
          <w:sz w:val="28"/>
          <w:szCs w:val="28"/>
          <w:highlight w:val="white"/>
        </w:rPr>
      </w:pPr>
    </w:p>
    <w:p w:rsidR="00310C25" w:rsidRDefault="00310C25" w:rsidP="00310C25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ЗАЯВКА НА УЧАСТИЕ В АУКЦИОНЕ</w:t>
      </w:r>
    </w:p>
    <w:p w:rsidR="00310C25" w:rsidRDefault="00310C25" w:rsidP="00310C2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продаже муниципального имущества, находящегося в собственности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муниципального района Республики Мордовия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 Каласево                                                                                           «___»___________2022г. Претендент________________________________________________________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vertAlign w:val="superscript"/>
        </w:rPr>
        <w:t xml:space="preserve">(полное наименование юридического лица, подающего заявку, фамилия, имя, отчество </w:t>
      </w:r>
      <w:r>
        <w:rPr>
          <w:color w:val="000000"/>
          <w:sz w:val="28"/>
          <w:szCs w:val="28"/>
        </w:rPr>
        <w:t>__________________________________________________________________</w:t>
      </w:r>
      <w:proofErr w:type="gramEnd"/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vertAlign w:val="superscript"/>
        </w:rPr>
        <w:t>физического лица, подающего заявку)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(для физических лиц)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Документ, удостоверяющий личность: ________________________ серия _____ № ____________, выдан «___»___________ </w:t>
      </w:r>
      <w:proofErr w:type="spellStart"/>
      <w:r>
        <w:rPr>
          <w:color w:val="000000"/>
          <w:sz w:val="28"/>
          <w:szCs w:val="28"/>
        </w:rPr>
        <w:t>_____</w:t>
      </w:r>
      <w:proofErr w:type="gramStart"/>
      <w:r>
        <w:rPr>
          <w:color w:val="000000"/>
          <w:sz w:val="28"/>
          <w:szCs w:val="28"/>
        </w:rPr>
        <w:t>г</w:t>
      </w:r>
      <w:proofErr w:type="spellEnd"/>
      <w:proofErr w:type="gramEnd"/>
      <w:r>
        <w:rPr>
          <w:color w:val="000000"/>
          <w:sz w:val="28"/>
          <w:szCs w:val="28"/>
        </w:rPr>
        <w:t xml:space="preserve">.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 (кем </w:t>
      </w:r>
      <w:proofErr w:type="gramStart"/>
      <w:r>
        <w:rPr>
          <w:color w:val="000000"/>
          <w:sz w:val="28"/>
          <w:szCs w:val="28"/>
        </w:rPr>
        <w:t>выдан</w:t>
      </w:r>
      <w:proofErr w:type="gramEnd"/>
      <w:r>
        <w:rPr>
          <w:color w:val="000000"/>
          <w:sz w:val="28"/>
          <w:szCs w:val="28"/>
        </w:rPr>
        <w:t>)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(для юридических лиц)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 о государственной регистрации _________________________________________________________________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серия ________ № ____________, дата регистрации «___»_________ _____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Зарегистрировавший орган __________________________________________________________________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выдачи  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ИНН ______________ КПП _____________ ОГРН 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регистрации/Юридический адрес Претендента: 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__________________________________________________________________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Телефон ______________________ Факс 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Банковские реквизиты Претендента для возврата денежных средств: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расчетный (лицевой) счет № 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_________________________________________________________________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корр. счет № 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БИК</w:t>
      </w:r>
      <w:r>
        <w:rPr>
          <w:color w:val="000000"/>
          <w:sz w:val="28"/>
          <w:szCs w:val="28"/>
        </w:rPr>
        <w:t xml:space="preserve"> ______________________________________________________________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Представитель Претендента: 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(ФИО или наименование)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Действует на основании доверенности от «___»_______ </w:t>
      </w:r>
      <w:proofErr w:type="spellStart"/>
      <w:r>
        <w:rPr>
          <w:color w:val="000000"/>
          <w:sz w:val="28"/>
          <w:szCs w:val="28"/>
        </w:rPr>
        <w:t>____</w:t>
      </w:r>
      <w:proofErr w:type="gramStart"/>
      <w:r>
        <w:rPr>
          <w:color w:val="000000"/>
          <w:sz w:val="28"/>
          <w:szCs w:val="28"/>
        </w:rPr>
        <w:t>г</w:t>
      </w:r>
      <w:proofErr w:type="spellEnd"/>
      <w:proofErr w:type="gramEnd"/>
      <w:r>
        <w:rPr>
          <w:color w:val="000000"/>
          <w:sz w:val="28"/>
          <w:szCs w:val="28"/>
        </w:rPr>
        <w:t>. № 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Реквизиты удостоверения личности для представителя – физического лица/Сведения о государственной регистрации для представителя - юридического лица: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_________________________________________________________________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(наименование документа, серия, номер, дата и место выдачи (регистрации)</w:t>
      </w:r>
      <w:proofErr w:type="gramEnd"/>
    </w:p>
    <w:p w:rsidR="00310C25" w:rsidRDefault="00310C25" w:rsidP="00310C25">
      <w:pPr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Настоящая Заявка выражает намерение Претендента принять участие в аукционе по продаже муниципального имущества, находящегося в собственности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муниципального района Республики Мордовия, объявленного в соответствии с постановлением администрации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 муниципального района Республики Мордовия от « 1» июля 2022 года №85 «</w:t>
      </w:r>
      <w:r>
        <w:rPr>
          <w:spacing w:val="-3"/>
          <w:sz w:val="28"/>
          <w:szCs w:val="28"/>
        </w:rPr>
        <w:t>О проведении аукциона по продаже недвижимого имущества, находящегося в собственности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r>
        <w:rPr>
          <w:spacing w:val="-3"/>
          <w:sz w:val="28"/>
          <w:szCs w:val="28"/>
        </w:rPr>
        <w:t>Ардатовского муниципального района</w:t>
      </w:r>
      <w:proofErr w:type="gramEnd"/>
      <w:r>
        <w:rPr>
          <w:spacing w:val="-3"/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», информационное </w:t>
      </w:r>
      <w:proofErr w:type="gramStart"/>
      <w:r>
        <w:rPr>
          <w:color w:val="000000"/>
          <w:sz w:val="28"/>
          <w:szCs w:val="28"/>
        </w:rPr>
        <w:t>сообщение</w:t>
      </w:r>
      <w:proofErr w:type="gramEnd"/>
      <w:r>
        <w:rPr>
          <w:color w:val="000000"/>
          <w:sz w:val="28"/>
          <w:szCs w:val="28"/>
        </w:rPr>
        <w:t xml:space="preserve"> о котором было размещено на официальном сайте в сети интернет – </w:t>
      </w:r>
      <w:hyperlink w:history="1">
        <w:r>
          <w:rPr>
            <w:rStyle w:val="a3"/>
            <w:vanish/>
            <w:sz w:val="28"/>
            <w:szCs w:val="28"/>
            <w:lang w:val="en-US"/>
          </w:rPr>
          <w:t>http</w:t>
        </w:r>
        <w:r>
          <w:rPr>
            <w:rStyle w:val="a3"/>
            <w:vanish/>
            <w:sz w:val="28"/>
            <w:szCs w:val="28"/>
          </w:rPr>
          <w:t>://</w:t>
        </w:r>
        <w:r>
          <w:rPr>
            <w:rStyle w:val="a3"/>
            <w:vanish/>
            <w:sz w:val="28"/>
            <w:szCs w:val="28"/>
            <w:lang w:val="en-US"/>
          </w:rPr>
          <w:t>www</w:t>
        </w:r>
        <w:r>
          <w:rPr>
            <w:rStyle w:val="a3"/>
            <w:vanish/>
            <w:sz w:val="28"/>
            <w:szCs w:val="28"/>
          </w:rPr>
          <w:t>.</w:t>
        </w:r>
        <w:r>
          <w:rPr>
            <w:rStyle w:val="a3"/>
            <w:vanish/>
            <w:sz w:val="28"/>
            <w:szCs w:val="28"/>
            <w:lang w:val="en-US"/>
          </w:rPr>
          <w:t>torgi</w:t>
        </w:r>
        <w:r>
          <w:rPr>
            <w:rStyle w:val="a3"/>
            <w:vanish/>
            <w:sz w:val="28"/>
            <w:szCs w:val="28"/>
          </w:rPr>
          <w:t>.</w:t>
        </w:r>
        <w:r>
          <w:rPr>
            <w:rStyle w:val="a3"/>
            <w:vanish/>
            <w:sz w:val="28"/>
            <w:szCs w:val="28"/>
            <w:lang w:val="en-US"/>
          </w:rPr>
          <w:t>gov</w:t>
        </w:r>
        <w:r>
          <w:rPr>
            <w:rStyle w:val="a3"/>
            <w:vanish/>
            <w:sz w:val="28"/>
            <w:szCs w:val="28"/>
          </w:rPr>
          <w:t>.</w:t>
        </w:r>
        <w:r>
          <w:rPr>
            <w:rStyle w:val="a3"/>
            <w:vanish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а также на сайте администрации </w:t>
      </w:r>
      <w:hyperlink r:id="rId14" w:history="1">
        <w:r>
          <w:rPr>
            <w:rStyle w:val="a3"/>
            <w:sz w:val="28"/>
            <w:szCs w:val="28"/>
          </w:rPr>
          <w:t xml:space="preserve"> http://</w:t>
        </w:r>
        <w:proofErr w:type="spellStart"/>
        <w:r>
          <w:rPr>
            <w:rStyle w:val="a3"/>
            <w:sz w:val="28"/>
            <w:szCs w:val="28"/>
            <w:lang w:val="en-US"/>
          </w:rPr>
          <w:t>kalasevo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e-mordovia.ru</w:t>
        </w:r>
        <w:proofErr w:type="spellEnd"/>
        <w:r>
          <w:rPr>
            <w:rStyle w:val="a3"/>
            <w:sz w:val="28"/>
            <w:szCs w:val="28"/>
          </w:rPr>
          <w:t>,</w:t>
        </w:r>
      </w:hyperlink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также его согласие в случае признания победителем аукциона заключить договор купли-продажи муниципального имущества.</w:t>
      </w:r>
    </w:p>
    <w:p w:rsidR="00310C25" w:rsidRDefault="00310C25" w:rsidP="00310C25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Внесенные денежные средства желаю использовать в качестве задатка в счет обеспечения обязательства по заключению договора купли-продажи, в случае признания победителем аукциона, следующего приобретаемого на аукционе муниципального имущества:</w:t>
      </w:r>
    </w:p>
    <w:p w:rsidR="00310C25" w:rsidRDefault="00310C25" w:rsidP="00310C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 наименование: здание телятника,  назначение: нежилое,  количество этажей – 1, в том числе подземных – 0, кадастровый номер 13:01:0316002:468, площадь 697,2 кв.м.,  год постройки – 1970, адрес (местоположение):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2-е, ул. Центральная. </w:t>
      </w:r>
    </w:p>
    <w:p w:rsidR="00310C25" w:rsidRDefault="00310C25" w:rsidP="00310C2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Вносимая для участия в аукционе сумма денежных средств (задаток): 12</w:t>
      </w:r>
      <w:r>
        <w:rPr>
          <w:sz w:val="28"/>
          <w:szCs w:val="28"/>
        </w:rPr>
        <w:t xml:space="preserve"> 000 (двенадцать тысяч) рублей 00 копеек</w:t>
      </w:r>
      <w:r>
        <w:rPr>
          <w:color w:val="000000"/>
          <w:sz w:val="28"/>
          <w:szCs w:val="28"/>
        </w:rPr>
        <w:t xml:space="preserve">. Денежные средства, перечисленные Претендентом на основании Заявки, за исключением победителя аукциона, возвращаются организатором аукциона в течение пяти календарных дней со дня подведения итогов аукциона.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 не позднее установленного срока в полном объеме. </w:t>
      </w:r>
    </w:p>
    <w:p w:rsidR="00310C25" w:rsidRDefault="00310C25" w:rsidP="00310C25">
      <w:pPr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Для физических лиц: </w:t>
      </w:r>
      <w:r>
        <w:rPr>
          <w:color w:val="000000"/>
          <w:sz w:val="28"/>
          <w:szCs w:val="28"/>
        </w:rPr>
        <w:t>копии всех листов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документа, удостоверяющего личность физического лица. </w:t>
      </w:r>
    </w:p>
    <w:p w:rsidR="00310C25" w:rsidRDefault="00310C25" w:rsidP="00310C25">
      <w:pPr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Юридические лица</w:t>
      </w:r>
      <w:r>
        <w:rPr>
          <w:color w:val="000000"/>
          <w:sz w:val="28"/>
          <w:szCs w:val="28"/>
        </w:rPr>
        <w:t xml:space="preserve"> дополнительно представляют следующие документы: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310C25" w:rsidRDefault="00310C25" w:rsidP="00310C25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10C25" w:rsidRDefault="00310C25" w:rsidP="00310C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письменное решение соответствующего </w:t>
      </w:r>
      <w:r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>
        <w:rPr>
          <w:spacing w:val="-3"/>
          <w:sz w:val="28"/>
          <w:szCs w:val="28"/>
        </w:rPr>
        <w:t xml:space="preserve">обходимо в соответствии с учредительными </w:t>
      </w:r>
      <w:r>
        <w:rPr>
          <w:spacing w:val="-2"/>
          <w:sz w:val="28"/>
          <w:szCs w:val="28"/>
        </w:rPr>
        <w:t>документами претендента и законодатель</w:t>
      </w:r>
      <w:r>
        <w:rPr>
          <w:sz w:val="28"/>
          <w:szCs w:val="28"/>
        </w:rPr>
        <w:t xml:space="preserve">ством страны, в которой зарегистрирован </w:t>
      </w:r>
      <w:r>
        <w:rPr>
          <w:spacing w:val="-4"/>
          <w:sz w:val="28"/>
          <w:szCs w:val="28"/>
        </w:rPr>
        <w:t xml:space="preserve">претендент, подписанное уполномоченными </w:t>
      </w:r>
      <w:r>
        <w:rPr>
          <w:spacing w:val="-3"/>
          <w:sz w:val="28"/>
          <w:szCs w:val="28"/>
        </w:rPr>
        <w:t>лицами соответствующего органа управле</w:t>
      </w:r>
      <w:r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>
        <w:rPr>
          <w:spacing w:val="-6"/>
          <w:sz w:val="28"/>
          <w:szCs w:val="28"/>
        </w:rPr>
        <w:t xml:space="preserve">решения органа управления претендента или </w:t>
      </w:r>
      <w:r>
        <w:rPr>
          <w:sz w:val="28"/>
          <w:szCs w:val="28"/>
        </w:rPr>
        <w:t>выписки из него.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Подпись Претендента (представителя Претендента) _________________________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--------------------------------------------------------------------------------------------------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Отметка о принятии заявки организатором аукциона: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Заявка на участие в аукционе принята в __ час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__ </w:t>
      </w:r>
      <w:proofErr w:type="gramStart"/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 xml:space="preserve">ин. "___" _______2022 г.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</w:t>
      </w:r>
      <w:proofErr w:type="gramStart"/>
      <w:r>
        <w:rPr>
          <w:color w:val="000000"/>
          <w:sz w:val="28"/>
          <w:szCs w:val="28"/>
        </w:rPr>
        <w:t>зарегистрирована</w:t>
      </w:r>
      <w:proofErr w:type="gramEnd"/>
      <w:r>
        <w:rPr>
          <w:color w:val="000000"/>
          <w:sz w:val="28"/>
          <w:szCs w:val="28"/>
        </w:rPr>
        <w:t xml:space="preserve"> в журнале приема заявок за №___.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"__" __________ 2022 г.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Подпись уполномоченного лица организатора аукциона: _____________________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Примечание: </w:t>
      </w:r>
    </w:p>
    <w:p w:rsidR="00310C25" w:rsidRDefault="00310C25" w:rsidP="00310C25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Заявка и опись документов составляется в 2-х экземплярах, один из которых остается у организатора проведения аукциона, другой – у претендента.</w:t>
      </w: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310C25" w:rsidRDefault="00310C25" w:rsidP="00310C25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1A7ECB" w:rsidRDefault="001A7ECB"/>
    <w:sectPr w:rsidR="001A7ECB" w:rsidSect="001A7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1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310C25"/>
    <w:rsid w:val="001A7ECB"/>
    <w:rsid w:val="00310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2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10C25"/>
    <w:rPr>
      <w:color w:val="0000FF"/>
      <w:u w:val="single"/>
    </w:rPr>
  </w:style>
  <w:style w:type="paragraph" w:styleId="a4">
    <w:name w:val="Normal (Web)"/>
    <w:basedOn w:val="a"/>
    <w:semiHidden/>
    <w:unhideWhenUsed/>
    <w:rsid w:val="00310C2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semiHidden/>
    <w:unhideWhenUsed/>
    <w:rsid w:val="00310C25"/>
    <w:pPr>
      <w:overflowPunct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semiHidden/>
    <w:rsid w:val="00310C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0C25"/>
    <w:pPr>
      <w:ind w:left="720"/>
      <w:contextualSpacing/>
    </w:pPr>
  </w:style>
  <w:style w:type="paragraph" w:customStyle="1" w:styleId="formattexttopleveltext">
    <w:name w:val="formattext topleveltext"/>
    <w:basedOn w:val="a"/>
    <w:rsid w:val="00310C2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310C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8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www.consultant.ru/document/cons_doc_LAW_14924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utp.sberbank-a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/" TargetMode="External"/><Relationship Id="rId11" Type="http://schemas.openxmlformats.org/officeDocument/2006/relationships/hyperlink" Target="http://utp.sberbank-ast.ru/" TargetMode="External"/><Relationship Id="rId5" Type="http://schemas.openxmlformats.org/officeDocument/2006/relationships/hyperlink" Target="http://utp.sberbank-as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utp.sberbank-a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file:///C:\Users\Admin\AppData\Local\Temp\Rar$DIa0.806\%20http:\kalasevo.e-mordovia.ru,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4196</Words>
  <Characters>23919</Characters>
  <Application>Microsoft Office Word</Application>
  <DocSecurity>0</DocSecurity>
  <Lines>199</Lines>
  <Paragraphs>56</Paragraphs>
  <ScaleCrop>false</ScaleCrop>
  <Company>SPecialiST RePack</Company>
  <LinksUpToDate>false</LinksUpToDate>
  <CharactersWithSpaces>28059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2022-07-07T12:40:00Z</dcterms:created>
  <dcterms:modified xsi:type="dcterms:W3CDTF">2022-07-07T12:41:00Z</dcterms:modified>
</cp:coreProperties>
</file>