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950" w:rsidRDefault="002E7950" w:rsidP="002E7950">
      <w:pPr>
        <w:pStyle w:val="a5"/>
        <w:spacing w:before="0" w:beforeAutospacing="0" w:after="0" w:afterAutospacing="0"/>
      </w:pPr>
      <w:r>
        <w:tab/>
      </w:r>
      <w:r>
        <w:rPr>
          <w:sz w:val="28"/>
          <w:szCs w:val="28"/>
        </w:rPr>
        <w:t xml:space="preserve">          </w:t>
      </w:r>
      <w:r>
        <w:t xml:space="preserve">                                                                ИНФОРМАЦИОННЫЙ БЮЛЛЕТЕНЬ </w:t>
      </w:r>
    </w:p>
    <w:p w:rsidR="002E7950" w:rsidRDefault="002E7950" w:rsidP="002E7950">
      <w:pPr>
        <w:pStyle w:val="a5"/>
        <w:spacing w:before="0" w:beforeAutospacing="0" w:after="0" w:afterAutospacing="0"/>
      </w:pPr>
      <w:r>
        <w:t xml:space="preserve">                                                                КАЛАСЕВСКОГО СЕЛЬСКОГО ПОСЕЛЕНИЯ </w:t>
      </w:r>
    </w:p>
    <w:p w:rsidR="002E7950" w:rsidRDefault="002E7950" w:rsidP="002E7950">
      <w:pPr>
        <w:pStyle w:val="a5"/>
        <w:spacing w:before="0" w:beforeAutospacing="0" w:after="0" w:afterAutospacing="0"/>
      </w:pPr>
      <w:r>
        <w:t xml:space="preserve">                                                               АРДАТОВСКОГО МУНИЦИПАЛЬНОГО РАЙОНА </w:t>
      </w:r>
    </w:p>
    <w:p w:rsidR="002E7950" w:rsidRDefault="002E7950" w:rsidP="002E7950">
      <w:pPr>
        <w:pStyle w:val="a5"/>
        <w:spacing w:before="0" w:beforeAutospacing="0" w:after="0" w:afterAutospacing="0"/>
      </w:pPr>
      <w:r>
        <w:t xml:space="preserve">                                                                РЕСПУБЛИКИ МОРДОВИЯ </w:t>
      </w:r>
    </w:p>
    <w:p w:rsidR="002E7950" w:rsidRDefault="002E7950" w:rsidP="002E7950">
      <w:pPr>
        <w:pStyle w:val="a5"/>
        <w:spacing w:before="0" w:beforeAutospacing="0" w:after="0" w:afterAutospacing="0"/>
      </w:pPr>
      <w:r>
        <w:t xml:space="preserve">         является официальным печатным </w:t>
      </w:r>
    </w:p>
    <w:p w:rsidR="002E7950" w:rsidRDefault="002E7950" w:rsidP="002E7950">
      <w:pPr>
        <w:pStyle w:val="a5"/>
        <w:spacing w:before="0" w:beforeAutospacing="0" w:after="0" w:afterAutospacing="0"/>
      </w:pPr>
      <w:r>
        <w:t xml:space="preserve">         изданием </w:t>
      </w:r>
      <w:proofErr w:type="spellStart"/>
      <w:r>
        <w:t>Каласевского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</w:t>
      </w:r>
    </w:p>
    <w:p w:rsidR="002E7950" w:rsidRDefault="002E7950" w:rsidP="002E7950">
      <w:pPr>
        <w:pStyle w:val="a5"/>
        <w:spacing w:before="0" w:beforeAutospacing="0" w:after="0" w:afterAutospacing="0"/>
      </w:pPr>
      <w:r>
        <w:t xml:space="preserve">         поселения Ардатовского </w:t>
      </w:r>
    </w:p>
    <w:p w:rsidR="002E7950" w:rsidRDefault="002E7950" w:rsidP="002E7950">
      <w:pPr>
        <w:pStyle w:val="a5"/>
        <w:spacing w:before="0" w:beforeAutospacing="0" w:after="0" w:afterAutospacing="0"/>
      </w:pPr>
      <w:r>
        <w:t xml:space="preserve">         муниципального района РМ </w:t>
      </w:r>
    </w:p>
    <w:p w:rsidR="002E7950" w:rsidRDefault="002E7950" w:rsidP="002E7950">
      <w:pPr>
        <w:pStyle w:val="a5"/>
        <w:spacing w:before="0" w:beforeAutospacing="0" w:after="0" w:afterAutospacing="0"/>
        <w:rPr>
          <w:b/>
          <w:bCs/>
          <w:sz w:val="28"/>
          <w:szCs w:val="28"/>
        </w:rPr>
      </w:pPr>
      <w:r>
        <w:t xml:space="preserve">          29.12.2021 года №29</w:t>
      </w:r>
    </w:p>
    <w:p w:rsidR="002E7950" w:rsidRDefault="002E7950" w:rsidP="002E7950">
      <w:pPr>
        <w:jc w:val="both"/>
        <w:outlineLvl w:val="0"/>
        <w:rPr>
          <w:bCs w:val="0"/>
          <w:caps/>
          <w:sz w:val="24"/>
          <w:szCs w:val="24"/>
        </w:rPr>
      </w:pPr>
    </w:p>
    <w:p w:rsidR="002E7950" w:rsidRDefault="002E7950" w:rsidP="002E7950">
      <w:pPr>
        <w:pStyle w:val="aa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Решение Совета депутатов от 28.12.2021 года  №37</w:t>
      </w:r>
      <w:proofErr w:type="gramStart"/>
      <w:r>
        <w:rPr>
          <w:rFonts w:ascii="Times New Roman" w:hAnsi="Times New Roman" w:cs="Times New Roman"/>
          <w:b w:val="0"/>
          <w:sz w:val="24"/>
          <w:szCs w:val="24"/>
        </w:rPr>
        <w:t xml:space="preserve"> О</w:t>
      </w:r>
      <w:proofErr w:type="gramEnd"/>
      <w:r>
        <w:rPr>
          <w:rFonts w:ascii="Times New Roman" w:hAnsi="Times New Roman" w:cs="Times New Roman"/>
          <w:b w:val="0"/>
          <w:sz w:val="24"/>
          <w:szCs w:val="24"/>
        </w:rPr>
        <w:t xml:space="preserve"> бюджете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Каласевского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 xml:space="preserve"> сельского поселения Ардатовского муниципального района Республики Мордовия  на 2022 и плановый период 2023-2024годов.</w:t>
      </w:r>
    </w:p>
    <w:p w:rsidR="002E7950" w:rsidRDefault="002E7950" w:rsidP="002E7950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Бюджетным кодексом Российской Федерации, Законом Республики Мордовия «О республиканском бюджете Республики Мордовия на 2022 год и на плановый период 2023 и 2024 годов» и на основании прогноза социально-экономического развития </w:t>
      </w:r>
      <w:proofErr w:type="spellStart"/>
      <w:r>
        <w:rPr>
          <w:sz w:val="24"/>
          <w:szCs w:val="24"/>
        </w:rPr>
        <w:t>Каласевского</w:t>
      </w:r>
      <w:proofErr w:type="spellEnd"/>
      <w:r>
        <w:rPr>
          <w:sz w:val="24"/>
          <w:szCs w:val="24"/>
        </w:rPr>
        <w:t xml:space="preserve"> сельского поселения Ардатовского муниципального района Совет депутатов </w:t>
      </w:r>
      <w:proofErr w:type="spellStart"/>
      <w:r>
        <w:rPr>
          <w:sz w:val="24"/>
          <w:szCs w:val="24"/>
        </w:rPr>
        <w:t>Каласевского</w:t>
      </w:r>
      <w:proofErr w:type="spellEnd"/>
      <w:r>
        <w:rPr>
          <w:sz w:val="24"/>
          <w:szCs w:val="24"/>
        </w:rPr>
        <w:t xml:space="preserve">  сельского поселения Ардатовского муниципального района Республики Мордовия решил:</w:t>
      </w:r>
    </w:p>
    <w:p w:rsidR="002E7950" w:rsidRDefault="002E7950" w:rsidP="002E7950">
      <w:pPr>
        <w:ind w:firstLine="709"/>
        <w:jc w:val="both"/>
        <w:rPr>
          <w:sz w:val="24"/>
          <w:szCs w:val="24"/>
        </w:rPr>
      </w:pPr>
    </w:p>
    <w:p w:rsidR="002E7950" w:rsidRDefault="002E7950" w:rsidP="002E7950">
      <w:pPr>
        <w:autoSpaceDE w:val="0"/>
        <w:autoSpaceDN w:val="0"/>
        <w:adjustRightInd w:val="0"/>
        <w:jc w:val="both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 xml:space="preserve">Статья 1. Основные характеристики бюджета </w:t>
      </w:r>
      <w:proofErr w:type="spellStart"/>
      <w:r>
        <w:rPr>
          <w:bCs w:val="0"/>
          <w:sz w:val="24"/>
          <w:szCs w:val="24"/>
        </w:rPr>
        <w:t>Каласевского</w:t>
      </w:r>
      <w:proofErr w:type="spellEnd"/>
      <w:r>
        <w:rPr>
          <w:bCs w:val="0"/>
          <w:sz w:val="24"/>
          <w:szCs w:val="24"/>
        </w:rPr>
        <w:t xml:space="preserve"> сельского поселения Ардатовского муниципального района Республики Мордовия</w:t>
      </w:r>
    </w:p>
    <w:p w:rsidR="002E7950" w:rsidRDefault="002E7950" w:rsidP="002E7950">
      <w:pPr>
        <w:autoSpaceDE w:val="0"/>
        <w:autoSpaceDN w:val="0"/>
        <w:adjustRightInd w:val="0"/>
        <w:ind w:firstLine="709"/>
        <w:jc w:val="both"/>
        <w:rPr>
          <w:bCs w:val="0"/>
          <w:sz w:val="24"/>
          <w:szCs w:val="24"/>
        </w:rPr>
      </w:pPr>
    </w:p>
    <w:p w:rsidR="002E7950" w:rsidRDefault="002E7950" w:rsidP="002E7950">
      <w:pPr>
        <w:ind w:firstLine="709"/>
        <w:jc w:val="both"/>
        <w:rPr>
          <w:sz w:val="24"/>
          <w:szCs w:val="24"/>
        </w:rPr>
      </w:pPr>
      <w:r>
        <w:rPr>
          <w:bCs w:val="0"/>
          <w:sz w:val="24"/>
          <w:szCs w:val="24"/>
        </w:rPr>
        <w:t xml:space="preserve">1. </w:t>
      </w:r>
      <w:proofErr w:type="gramStart"/>
      <w:r>
        <w:rPr>
          <w:sz w:val="24"/>
          <w:szCs w:val="24"/>
        </w:rPr>
        <w:t xml:space="preserve">Утвердить бюджет </w:t>
      </w:r>
      <w:proofErr w:type="spellStart"/>
      <w:r>
        <w:rPr>
          <w:sz w:val="24"/>
          <w:szCs w:val="24"/>
        </w:rPr>
        <w:t>Каласевского</w:t>
      </w:r>
      <w:proofErr w:type="spellEnd"/>
      <w:r>
        <w:rPr>
          <w:sz w:val="24"/>
          <w:szCs w:val="24"/>
        </w:rPr>
        <w:t xml:space="preserve"> сельского поселения Ардатовского муниципального района  (далее – бюджет сельского поселения) на 2022 год по доходам в сумме 2252,2 тыс. рублей, по расходам в сумме 2316,9.руб., с превышением расходов над доходами в сумме  – 64,7 тыс. рублей, исходя из уровня инфляции, не превышающего 5,0 процентов (декабрь 2022 года к декабрю 2021 года),</w:t>
      </w:r>
      <w:proofErr w:type="gramEnd"/>
    </w:p>
    <w:p w:rsidR="002E7950" w:rsidRDefault="002E7950" w:rsidP="002E7950">
      <w:pPr>
        <w:ind w:firstLine="709"/>
        <w:jc w:val="both"/>
        <w:rPr>
          <w:sz w:val="24"/>
          <w:szCs w:val="24"/>
        </w:rPr>
      </w:pPr>
      <w:r>
        <w:rPr>
          <w:bCs w:val="0"/>
          <w:sz w:val="24"/>
          <w:szCs w:val="24"/>
        </w:rPr>
        <w:t>2.</w:t>
      </w:r>
      <w:r>
        <w:rPr>
          <w:sz w:val="24"/>
          <w:szCs w:val="24"/>
        </w:rPr>
        <w:t xml:space="preserve"> Утвердить бюджет </w:t>
      </w:r>
      <w:proofErr w:type="spellStart"/>
      <w:r>
        <w:rPr>
          <w:sz w:val="24"/>
          <w:szCs w:val="24"/>
        </w:rPr>
        <w:t>Каласевского</w:t>
      </w:r>
      <w:proofErr w:type="spellEnd"/>
      <w:r>
        <w:rPr>
          <w:sz w:val="24"/>
          <w:szCs w:val="24"/>
        </w:rPr>
        <w:t xml:space="preserve"> сельского поселения Ардатовского муниципального района  (далее – бюджет сельского поселения) на 2023год  по доходам в сумме 1615,6 тыс.рублей, по расходам в сумме 1718,0тыс.руб. с превышением расходов над доходами в </w:t>
      </w:r>
      <w:proofErr w:type="spellStart"/>
      <w:proofErr w:type="gramStart"/>
      <w:r>
        <w:rPr>
          <w:sz w:val="24"/>
          <w:szCs w:val="24"/>
        </w:rPr>
        <w:t>в</w:t>
      </w:r>
      <w:proofErr w:type="spellEnd"/>
      <w:proofErr w:type="gramEnd"/>
      <w:r>
        <w:rPr>
          <w:sz w:val="24"/>
          <w:szCs w:val="24"/>
        </w:rPr>
        <w:t xml:space="preserve"> сумме 66,4 тыс.рублей, , исходя из уровня инфляции, не превышающего 5,0 процентов (декабрь 2023 года к декабрю 2022 года). </w:t>
      </w:r>
    </w:p>
    <w:p w:rsidR="002E7950" w:rsidRDefault="002E7950" w:rsidP="002E7950">
      <w:pPr>
        <w:ind w:firstLine="709"/>
        <w:jc w:val="both"/>
        <w:rPr>
          <w:sz w:val="24"/>
          <w:szCs w:val="24"/>
        </w:rPr>
      </w:pPr>
      <w:r>
        <w:rPr>
          <w:bCs w:val="0"/>
          <w:sz w:val="24"/>
          <w:szCs w:val="24"/>
        </w:rPr>
        <w:t>3.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 xml:space="preserve">Утвердить бюджет </w:t>
      </w:r>
      <w:proofErr w:type="spellStart"/>
      <w:r>
        <w:rPr>
          <w:sz w:val="24"/>
          <w:szCs w:val="24"/>
        </w:rPr>
        <w:t>Каласевского</w:t>
      </w:r>
      <w:proofErr w:type="spellEnd"/>
      <w:r>
        <w:rPr>
          <w:sz w:val="24"/>
          <w:szCs w:val="24"/>
        </w:rPr>
        <w:t xml:space="preserve"> сельского поселения Ардатовского муниципального района  (далее – бюджет сельского поселения) на 2024год по доходам в сумме 1700,8 тыс..рублей  по расходам в сумме  1766,9 тыс..рублей тыс. рублей, с превышением расходов над доходами в сумме  – 66,1тыс.. рублей, исходя из уровня инфляции, не превышающего 5,0 процентов (декабрь 2024 года к декабрю 2023 года).</w:t>
      </w:r>
      <w:proofErr w:type="gramEnd"/>
    </w:p>
    <w:p w:rsidR="002E7950" w:rsidRDefault="002E7950" w:rsidP="002E7950">
      <w:pPr>
        <w:autoSpaceDE w:val="0"/>
        <w:autoSpaceDN w:val="0"/>
        <w:adjustRightInd w:val="0"/>
        <w:ind w:firstLine="709"/>
        <w:jc w:val="both"/>
        <w:rPr>
          <w:bCs w:val="0"/>
          <w:sz w:val="24"/>
          <w:szCs w:val="24"/>
        </w:rPr>
      </w:pPr>
    </w:p>
    <w:p w:rsidR="002E7950" w:rsidRDefault="002E7950" w:rsidP="002E7950">
      <w:pPr>
        <w:autoSpaceDE w:val="0"/>
        <w:autoSpaceDN w:val="0"/>
        <w:adjustRightInd w:val="0"/>
        <w:ind w:firstLine="709"/>
        <w:jc w:val="both"/>
        <w:rPr>
          <w:bCs w:val="0"/>
          <w:sz w:val="24"/>
          <w:szCs w:val="24"/>
        </w:rPr>
      </w:pPr>
    </w:p>
    <w:p w:rsidR="002E7950" w:rsidRDefault="002E7950" w:rsidP="002E7950">
      <w:pPr>
        <w:autoSpaceDE w:val="0"/>
        <w:autoSpaceDN w:val="0"/>
        <w:adjustRightInd w:val="0"/>
        <w:jc w:val="both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 xml:space="preserve">Статья 2. Общая характеристика доходов бюджета </w:t>
      </w:r>
      <w:proofErr w:type="spellStart"/>
      <w:r>
        <w:rPr>
          <w:bCs w:val="0"/>
          <w:sz w:val="24"/>
          <w:szCs w:val="24"/>
        </w:rPr>
        <w:t>Каласевского</w:t>
      </w:r>
      <w:proofErr w:type="spellEnd"/>
      <w:r>
        <w:rPr>
          <w:bCs w:val="0"/>
          <w:sz w:val="24"/>
          <w:szCs w:val="24"/>
        </w:rPr>
        <w:t xml:space="preserve"> сельского поселения Ардатовского муниципального района</w:t>
      </w:r>
    </w:p>
    <w:p w:rsidR="002E7950" w:rsidRDefault="002E7950" w:rsidP="002E7950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2E7950" w:rsidRDefault="002E7950" w:rsidP="002E7950">
      <w:pPr>
        <w:ind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Доходы бюджета </w:t>
      </w:r>
      <w:proofErr w:type="spellStart"/>
      <w:r>
        <w:rPr>
          <w:sz w:val="24"/>
          <w:szCs w:val="24"/>
        </w:rPr>
        <w:t>Каласевского</w:t>
      </w:r>
      <w:proofErr w:type="spellEnd"/>
      <w:r>
        <w:rPr>
          <w:sz w:val="24"/>
          <w:szCs w:val="24"/>
        </w:rPr>
        <w:t xml:space="preserve"> сельского поселения Ардатовского муниципального района формируются за счет федеральных налогов и сборов, в том числе налогов, предусмотренных специальными режимами, региональных и местных налогов и сборов и неналоговых доходов в соответствии с нормативами отчислений, установленных Федеральным законодательством, законодательством Республики Мордовия и органов местного самоуправления, а также за счет безвозмездных поступлений.</w:t>
      </w:r>
      <w:proofErr w:type="gramEnd"/>
    </w:p>
    <w:p w:rsidR="002E7950" w:rsidRDefault="002E7950" w:rsidP="002E7950">
      <w:pPr>
        <w:ind w:firstLine="709"/>
        <w:jc w:val="both"/>
        <w:rPr>
          <w:sz w:val="24"/>
          <w:szCs w:val="24"/>
        </w:rPr>
      </w:pPr>
    </w:p>
    <w:p w:rsidR="002E7950" w:rsidRDefault="002E7950" w:rsidP="002E7950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Утвердить объем поступления  доходов  бюджета  по основным  источникам доходов  согласно приложению 1 к настоящему решению.</w:t>
      </w:r>
    </w:p>
    <w:p w:rsidR="002E7950" w:rsidRDefault="002E7950" w:rsidP="002E7950">
      <w:pPr>
        <w:ind w:firstLine="709"/>
        <w:jc w:val="both"/>
        <w:rPr>
          <w:sz w:val="24"/>
          <w:szCs w:val="24"/>
        </w:rPr>
      </w:pPr>
    </w:p>
    <w:p w:rsidR="002E7950" w:rsidRDefault="002E7950" w:rsidP="002E7950">
      <w:pPr>
        <w:autoSpaceDE w:val="0"/>
        <w:autoSpaceDN w:val="0"/>
        <w:adjustRightInd w:val="0"/>
        <w:jc w:val="both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 xml:space="preserve">Статья 3. Безвозмездные поступления в бюджет </w:t>
      </w:r>
      <w:proofErr w:type="spellStart"/>
      <w:r>
        <w:rPr>
          <w:bCs w:val="0"/>
          <w:sz w:val="24"/>
          <w:szCs w:val="24"/>
        </w:rPr>
        <w:t>Каласевского</w:t>
      </w:r>
      <w:proofErr w:type="spellEnd"/>
      <w:r>
        <w:rPr>
          <w:bCs w:val="0"/>
          <w:sz w:val="24"/>
          <w:szCs w:val="24"/>
        </w:rPr>
        <w:t xml:space="preserve"> сельского поселения Ардатовского муниципального района Республики Мордовия</w:t>
      </w:r>
    </w:p>
    <w:p w:rsidR="002E7950" w:rsidRDefault="002E7950" w:rsidP="002E7950">
      <w:pPr>
        <w:autoSpaceDE w:val="0"/>
        <w:autoSpaceDN w:val="0"/>
        <w:adjustRightInd w:val="0"/>
        <w:ind w:firstLine="709"/>
        <w:jc w:val="both"/>
        <w:rPr>
          <w:bCs w:val="0"/>
          <w:sz w:val="24"/>
          <w:szCs w:val="24"/>
        </w:rPr>
      </w:pPr>
    </w:p>
    <w:p w:rsidR="002E7950" w:rsidRDefault="002E7950" w:rsidP="002E7950">
      <w:pPr>
        <w:autoSpaceDE w:val="0"/>
        <w:autoSpaceDN w:val="0"/>
        <w:adjustRightInd w:val="0"/>
        <w:ind w:firstLine="709"/>
        <w:jc w:val="both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 xml:space="preserve">Утвердить объем безвозмездных поступлений в бюджет </w:t>
      </w:r>
      <w:proofErr w:type="spellStart"/>
      <w:r>
        <w:rPr>
          <w:bCs w:val="0"/>
          <w:sz w:val="24"/>
          <w:szCs w:val="24"/>
        </w:rPr>
        <w:t>Каласевского</w:t>
      </w:r>
      <w:proofErr w:type="spellEnd"/>
      <w:r>
        <w:rPr>
          <w:bCs w:val="0"/>
          <w:sz w:val="24"/>
          <w:szCs w:val="24"/>
        </w:rPr>
        <w:t xml:space="preserve"> сельского поселения Ардатовского муниципального района Республики Мордовия на 2022 год и плановый период  2023 и 2024годов согласно приложению 2 к настоящему Решению.</w:t>
      </w:r>
    </w:p>
    <w:p w:rsidR="002E7950" w:rsidRDefault="002E7950" w:rsidP="002E7950">
      <w:pPr>
        <w:autoSpaceDE w:val="0"/>
        <w:autoSpaceDN w:val="0"/>
        <w:adjustRightInd w:val="0"/>
        <w:ind w:firstLine="709"/>
        <w:jc w:val="both"/>
        <w:rPr>
          <w:bCs w:val="0"/>
          <w:sz w:val="24"/>
          <w:szCs w:val="24"/>
          <w:highlight w:val="yellow"/>
        </w:rPr>
      </w:pPr>
    </w:p>
    <w:p w:rsidR="002E7950" w:rsidRDefault="002E7950" w:rsidP="002E7950">
      <w:pPr>
        <w:autoSpaceDE w:val="0"/>
        <w:autoSpaceDN w:val="0"/>
        <w:adjustRightInd w:val="0"/>
        <w:jc w:val="both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 xml:space="preserve">Статья 4. Распределение расходов бюджета </w:t>
      </w:r>
      <w:proofErr w:type="spellStart"/>
      <w:r>
        <w:rPr>
          <w:bCs w:val="0"/>
          <w:sz w:val="24"/>
          <w:szCs w:val="24"/>
        </w:rPr>
        <w:t>Каласевского</w:t>
      </w:r>
      <w:proofErr w:type="spellEnd"/>
      <w:r>
        <w:rPr>
          <w:bCs w:val="0"/>
          <w:sz w:val="24"/>
          <w:szCs w:val="24"/>
        </w:rPr>
        <w:t xml:space="preserve"> сельского поселения Ардатовского муниципального района Республики Мордовия</w:t>
      </w:r>
    </w:p>
    <w:p w:rsidR="002E7950" w:rsidRDefault="002E7950" w:rsidP="002E7950">
      <w:pPr>
        <w:autoSpaceDE w:val="0"/>
        <w:autoSpaceDN w:val="0"/>
        <w:adjustRightInd w:val="0"/>
        <w:ind w:firstLine="709"/>
        <w:jc w:val="both"/>
        <w:rPr>
          <w:bCs w:val="0"/>
          <w:sz w:val="24"/>
          <w:szCs w:val="24"/>
        </w:rPr>
      </w:pPr>
    </w:p>
    <w:p w:rsidR="002E7950" w:rsidRDefault="002E7950" w:rsidP="002E7950">
      <w:pPr>
        <w:autoSpaceDE w:val="0"/>
        <w:autoSpaceDN w:val="0"/>
        <w:adjustRightInd w:val="0"/>
        <w:ind w:firstLine="709"/>
        <w:jc w:val="both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Утвердить:</w:t>
      </w:r>
      <w:bookmarkStart w:id="0" w:name="Par42"/>
      <w:bookmarkEnd w:id="0"/>
      <w:r>
        <w:rPr>
          <w:bCs w:val="0"/>
          <w:sz w:val="24"/>
          <w:szCs w:val="24"/>
        </w:rPr>
        <w:t xml:space="preserve"> распределение бюджетных ассигнований бюджета </w:t>
      </w:r>
      <w:proofErr w:type="spellStart"/>
      <w:r>
        <w:rPr>
          <w:bCs w:val="0"/>
          <w:sz w:val="24"/>
          <w:szCs w:val="24"/>
        </w:rPr>
        <w:t>Каласевского</w:t>
      </w:r>
      <w:proofErr w:type="spellEnd"/>
      <w:r>
        <w:rPr>
          <w:bCs w:val="0"/>
          <w:sz w:val="24"/>
          <w:szCs w:val="24"/>
        </w:rPr>
        <w:t xml:space="preserve"> сельского поселения Ардатовского муниципального района Республики Мордовия </w:t>
      </w:r>
      <w:r>
        <w:rPr>
          <w:sz w:val="24"/>
          <w:szCs w:val="24"/>
        </w:rPr>
        <w:t xml:space="preserve">по разделам, подразделам,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 </w:t>
      </w:r>
      <w:r>
        <w:rPr>
          <w:bCs w:val="0"/>
          <w:sz w:val="24"/>
          <w:szCs w:val="24"/>
        </w:rPr>
        <w:t>на 2022 год  и плановый период  2023 и 2024годов  согласно приложению 3 к настоящему Решению;</w:t>
      </w:r>
    </w:p>
    <w:p w:rsidR="002E7950" w:rsidRDefault="002E7950" w:rsidP="002E7950">
      <w:pPr>
        <w:autoSpaceDE w:val="0"/>
        <w:autoSpaceDN w:val="0"/>
        <w:adjustRightInd w:val="0"/>
        <w:ind w:firstLine="709"/>
        <w:jc w:val="both"/>
        <w:rPr>
          <w:bCs w:val="0"/>
          <w:sz w:val="24"/>
          <w:szCs w:val="24"/>
        </w:rPr>
      </w:pPr>
      <w:r>
        <w:rPr>
          <w:sz w:val="24"/>
          <w:szCs w:val="24"/>
        </w:rPr>
        <w:t xml:space="preserve">ведомственную структуру расходов бюджета </w:t>
      </w:r>
      <w:proofErr w:type="spellStart"/>
      <w:r>
        <w:rPr>
          <w:sz w:val="24"/>
          <w:szCs w:val="24"/>
        </w:rPr>
        <w:t>Каласевского</w:t>
      </w:r>
      <w:proofErr w:type="spellEnd"/>
      <w:r>
        <w:rPr>
          <w:sz w:val="24"/>
          <w:szCs w:val="24"/>
        </w:rPr>
        <w:t xml:space="preserve">  сельского поселения </w:t>
      </w:r>
      <w:r>
        <w:rPr>
          <w:bCs w:val="0"/>
          <w:sz w:val="24"/>
          <w:szCs w:val="24"/>
        </w:rPr>
        <w:t>Ардатовского муниципального района Республики Мордовия на 2022 год и плановый период  2023 и 2024годов   согласно приложению 4 к настоящему Решению;</w:t>
      </w:r>
    </w:p>
    <w:p w:rsidR="002E7950" w:rsidRDefault="002E7950" w:rsidP="002E7950">
      <w:pPr>
        <w:autoSpaceDE w:val="0"/>
        <w:autoSpaceDN w:val="0"/>
        <w:adjustRightInd w:val="0"/>
        <w:ind w:firstLine="709"/>
        <w:jc w:val="both"/>
        <w:rPr>
          <w:bCs w:val="0"/>
          <w:sz w:val="24"/>
          <w:szCs w:val="24"/>
        </w:rPr>
      </w:pPr>
      <w:proofErr w:type="gramStart"/>
      <w:r>
        <w:rPr>
          <w:bCs w:val="0"/>
          <w:sz w:val="24"/>
          <w:szCs w:val="24"/>
        </w:rPr>
        <w:t xml:space="preserve">распределение бюджетных ассигнований бюджета </w:t>
      </w:r>
      <w:proofErr w:type="spellStart"/>
      <w:r>
        <w:rPr>
          <w:bCs w:val="0"/>
          <w:sz w:val="24"/>
          <w:szCs w:val="24"/>
        </w:rPr>
        <w:t>Каласевского</w:t>
      </w:r>
      <w:proofErr w:type="spellEnd"/>
      <w:r>
        <w:rPr>
          <w:bCs w:val="0"/>
          <w:sz w:val="24"/>
          <w:szCs w:val="24"/>
        </w:rPr>
        <w:t xml:space="preserve"> сельского поселения Ардатовского муниципального района Республики Мордовия</w:t>
      </w:r>
      <w:r>
        <w:rPr>
          <w:sz w:val="24"/>
          <w:szCs w:val="24"/>
        </w:rPr>
        <w:t xml:space="preserve"> по целевым статьям (муниципальных программам и не 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</w:t>
      </w:r>
      <w:r>
        <w:rPr>
          <w:bCs w:val="0"/>
          <w:sz w:val="24"/>
          <w:szCs w:val="24"/>
        </w:rPr>
        <w:t xml:space="preserve">2022 год  и плановый период  2023 и 2024годов  согласно приложению </w:t>
      </w:r>
      <w:r>
        <w:rPr>
          <w:sz w:val="24"/>
          <w:szCs w:val="24"/>
        </w:rPr>
        <w:t>5</w:t>
      </w:r>
      <w:r>
        <w:rPr>
          <w:bCs w:val="0"/>
          <w:sz w:val="24"/>
          <w:szCs w:val="24"/>
        </w:rPr>
        <w:t xml:space="preserve"> к настоящему Решению.</w:t>
      </w:r>
      <w:proofErr w:type="gramEnd"/>
    </w:p>
    <w:p w:rsidR="002E7950" w:rsidRDefault="002E7950" w:rsidP="002E7950">
      <w:pPr>
        <w:pStyle w:val="11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2E7950" w:rsidRDefault="002E7950" w:rsidP="002E7950">
      <w:pPr>
        <w:pStyle w:val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Статья 5. Бюджетные ассигнования на обеспечение выполнения функций казенных учреждений  </w:t>
      </w:r>
      <w:proofErr w:type="spellStart"/>
      <w:r>
        <w:rPr>
          <w:rFonts w:ascii="Times New Roman" w:hAnsi="Times New Roman"/>
          <w:sz w:val="24"/>
          <w:szCs w:val="24"/>
        </w:rPr>
        <w:t>Каласевского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поселения, в том числе по оказанию муниципальных услуг (выполнению работ) физическим и (или) юридическим лицам</w:t>
      </w:r>
    </w:p>
    <w:p w:rsidR="002E7950" w:rsidRDefault="002E7950" w:rsidP="002E7950">
      <w:pPr>
        <w:pStyle w:val="11"/>
        <w:ind w:left="2520"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2E7950" w:rsidRDefault="002E7950" w:rsidP="002E7950">
      <w:pPr>
        <w:pStyle w:val="11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Казенным учреждениям </w:t>
      </w:r>
      <w:proofErr w:type="spellStart"/>
      <w:r>
        <w:rPr>
          <w:rFonts w:ascii="Times New Roman" w:hAnsi="Times New Roman"/>
          <w:sz w:val="24"/>
          <w:szCs w:val="24"/>
        </w:rPr>
        <w:t>Каласевского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 из бюджета </w:t>
      </w:r>
      <w:proofErr w:type="spellStart"/>
      <w:r>
        <w:rPr>
          <w:rFonts w:ascii="Times New Roman" w:hAnsi="Times New Roman"/>
          <w:sz w:val="24"/>
          <w:szCs w:val="24"/>
        </w:rPr>
        <w:t>Каласевского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сельского поселения предоставляются средства на обеспечение выполнения их функций, в том числе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оказанию муниципальных услуг (выполнению работ) физическим и (или) юридическим лицам </w:t>
      </w:r>
      <w:proofErr w:type="gramStart"/>
      <w:r>
        <w:rPr>
          <w:rFonts w:ascii="Times New Roman" w:hAnsi="Times New Roman"/>
          <w:sz w:val="24"/>
          <w:szCs w:val="24"/>
        </w:rPr>
        <w:t>на</w:t>
      </w:r>
      <w:proofErr w:type="gramEnd"/>
      <w:r>
        <w:rPr>
          <w:rFonts w:ascii="Times New Roman" w:hAnsi="Times New Roman"/>
          <w:sz w:val="24"/>
          <w:szCs w:val="24"/>
        </w:rPr>
        <w:t>:</w:t>
      </w:r>
    </w:p>
    <w:p w:rsidR="002E7950" w:rsidRDefault="002E7950" w:rsidP="002E7950">
      <w:pPr>
        <w:pStyle w:val="11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оплату труда  работников казенных учреждений, денежное содержание (денежное вознаграждение, заработную плату) работников органов местного самоуправления, </w:t>
      </w:r>
      <w:r>
        <w:rPr>
          <w:rFonts w:ascii="Times New Roman" w:hAnsi="Times New Roman"/>
          <w:bCs/>
          <w:sz w:val="24"/>
          <w:szCs w:val="24"/>
        </w:rPr>
        <w:t xml:space="preserve">замещающих муниципальные должности </w:t>
      </w:r>
      <w:proofErr w:type="spellStart"/>
      <w:r>
        <w:rPr>
          <w:rFonts w:ascii="Times New Roman" w:hAnsi="Times New Roman"/>
          <w:bCs/>
          <w:sz w:val="24"/>
          <w:szCs w:val="24"/>
        </w:rPr>
        <w:t>Каласевского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 сельского поселения, муниципальных служащих, иных категорий работников, командировочные и иные выплаты в соответствии с трудовыми договорами (служебными контрактами, контрактами) и законодательством Российской Федерации,  Республики Мордовия и нормативно-правовыми актами Ардатовского  муниципального района;</w:t>
      </w:r>
    </w:p>
    <w:p w:rsidR="002E7950" w:rsidRDefault="002E7950" w:rsidP="002E7950">
      <w:pPr>
        <w:pStyle w:val="11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закупки товаров, работ, услуг для обеспечения муниципальных нужд;</w:t>
      </w:r>
    </w:p>
    <w:p w:rsidR="002E7950" w:rsidRDefault="002E7950" w:rsidP="002E7950">
      <w:pPr>
        <w:pStyle w:val="11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уплату налогов, сборов и иных обязательных платежей в бюджетную систему Российской Федерации.</w:t>
      </w:r>
    </w:p>
    <w:p w:rsidR="002E7950" w:rsidRDefault="002E7950" w:rsidP="002E7950">
      <w:pPr>
        <w:pStyle w:val="11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возмещение вреда, причиненного казенным учреждением при осуществлении его деятельности. </w:t>
      </w:r>
    </w:p>
    <w:p w:rsidR="002E7950" w:rsidRDefault="002E7950" w:rsidP="002E7950">
      <w:pPr>
        <w:pStyle w:val="11"/>
        <w:ind w:left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Статья 6. Бюджетные ассигнования на закупку товаров, работ, услуг для муниципальных нужд </w:t>
      </w:r>
      <w:proofErr w:type="spellStart"/>
      <w:r>
        <w:rPr>
          <w:rFonts w:ascii="Times New Roman" w:hAnsi="Times New Roman"/>
          <w:sz w:val="24"/>
          <w:szCs w:val="24"/>
        </w:rPr>
        <w:t>Каласевского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сельского поселения</w:t>
      </w:r>
    </w:p>
    <w:p w:rsidR="002E7950" w:rsidRDefault="002E7950" w:rsidP="002E7950">
      <w:pPr>
        <w:pStyle w:val="11"/>
        <w:ind w:left="2520"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2E7950" w:rsidRDefault="002E7950" w:rsidP="002E7950">
      <w:pPr>
        <w:pStyle w:val="11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Из бюджета сельского поселения предоставляются бюджетные ассигнования на закупку товаров, работ, услуг для обеспечения  муниципальных нужд </w:t>
      </w:r>
      <w:proofErr w:type="spellStart"/>
      <w:r>
        <w:rPr>
          <w:rFonts w:ascii="Times New Roman" w:hAnsi="Times New Roman"/>
          <w:sz w:val="24"/>
          <w:szCs w:val="24"/>
        </w:rPr>
        <w:t>Каласевского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 сельского поселения в целях оказания муниципальных 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2E7950" w:rsidRDefault="002E7950" w:rsidP="002E7950">
      <w:pPr>
        <w:autoSpaceDE w:val="0"/>
        <w:autoSpaceDN w:val="0"/>
        <w:adjustRightInd w:val="0"/>
        <w:ind w:firstLine="709"/>
        <w:jc w:val="both"/>
        <w:rPr>
          <w:bCs w:val="0"/>
          <w:sz w:val="24"/>
          <w:szCs w:val="24"/>
        </w:rPr>
      </w:pPr>
    </w:p>
    <w:p w:rsidR="002E7950" w:rsidRDefault="002E7950" w:rsidP="002E7950">
      <w:pPr>
        <w:pStyle w:val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Статья 7. Бюджетные ассигнования на социальное обеспечение населения, не связанные с предоставлением мер социальной поддержки</w:t>
      </w:r>
    </w:p>
    <w:p w:rsidR="002E7950" w:rsidRDefault="002E7950" w:rsidP="002E7950">
      <w:pPr>
        <w:pStyle w:val="11"/>
        <w:ind w:left="2700" w:firstLine="709"/>
        <w:jc w:val="both"/>
        <w:rPr>
          <w:rFonts w:ascii="Times New Roman" w:hAnsi="Times New Roman"/>
          <w:sz w:val="24"/>
          <w:szCs w:val="24"/>
        </w:rPr>
      </w:pPr>
    </w:p>
    <w:p w:rsidR="002E7950" w:rsidRDefault="002E7950" w:rsidP="002E7950">
      <w:pPr>
        <w:pStyle w:val="11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Из бюджета </w:t>
      </w:r>
      <w:proofErr w:type="spellStart"/>
      <w:r>
        <w:rPr>
          <w:rFonts w:ascii="Times New Roman" w:hAnsi="Times New Roman"/>
          <w:sz w:val="24"/>
          <w:szCs w:val="24"/>
        </w:rPr>
        <w:t>Каласевского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сельского поселения 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2E7950" w:rsidRDefault="002E7950" w:rsidP="002E7950">
      <w:pPr>
        <w:pStyle w:val="11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пенсия за выслугу лет по старости (инвалидности) лицам, замещавшим муниципальные должности и должности муниципальной службы в органах местного самоуправления.</w:t>
      </w:r>
    </w:p>
    <w:p w:rsidR="002E7950" w:rsidRDefault="002E7950" w:rsidP="002E7950">
      <w:pPr>
        <w:pStyle w:val="11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Объем бюджетных ассигнований, направляемых на исполнение публичных нормативных обязательств, предусмотренных решением Совета депутатов </w:t>
      </w:r>
      <w:proofErr w:type="spellStart"/>
      <w:r>
        <w:rPr>
          <w:rFonts w:ascii="Times New Roman" w:hAnsi="Times New Roman"/>
          <w:sz w:val="24"/>
          <w:szCs w:val="24"/>
        </w:rPr>
        <w:t>Каласевского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сельского поселения составляет в 2022  году  -  208,7 тыс. рублей</w:t>
      </w:r>
      <w:proofErr w:type="gramStart"/>
      <w:r>
        <w:rPr>
          <w:rFonts w:ascii="Times New Roman" w:hAnsi="Times New Roman"/>
          <w:sz w:val="24"/>
          <w:szCs w:val="24"/>
        </w:rPr>
        <w:t xml:space="preserve">  .</w:t>
      </w:r>
      <w:proofErr w:type="gramEnd"/>
      <w:r>
        <w:rPr>
          <w:rFonts w:ascii="Times New Roman" w:hAnsi="Times New Roman"/>
          <w:sz w:val="24"/>
          <w:szCs w:val="24"/>
        </w:rPr>
        <w:t xml:space="preserve"> в 2023 году -208,7  тыс.рублей, в 2024году -208,7 тыс.рублей.</w:t>
      </w:r>
    </w:p>
    <w:p w:rsidR="002E7950" w:rsidRDefault="002E7950" w:rsidP="002E7950">
      <w:pPr>
        <w:autoSpaceDE w:val="0"/>
        <w:autoSpaceDN w:val="0"/>
        <w:adjustRightInd w:val="0"/>
        <w:ind w:left="2160" w:firstLine="709"/>
        <w:jc w:val="both"/>
        <w:rPr>
          <w:b/>
          <w:bCs w:val="0"/>
          <w:sz w:val="24"/>
          <w:szCs w:val="24"/>
        </w:rPr>
      </w:pPr>
      <w:bookmarkStart w:id="1" w:name="Par156"/>
      <w:bookmarkEnd w:id="1"/>
    </w:p>
    <w:p w:rsidR="002E7950" w:rsidRDefault="002E7950" w:rsidP="002E7950">
      <w:pPr>
        <w:jc w:val="both"/>
        <w:rPr>
          <w:sz w:val="24"/>
          <w:szCs w:val="24"/>
        </w:rPr>
      </w:pPr>
      <w:r>
        <w:rPr>
          <w:sz w:val="24"/>
          <w:szCs w:val="24"/>
        </w:rPr>
        <w:t>Статья 8.</w:t>
      </w:r>
      <w:r>
        <w:rPr>
          <w:bCs w:val="0"/>
          <w:sz w:val="24"/>
          <w:szCs w:val="24"/>
        </w:rPr>
        <w:t xml:space="preserve"> </w:t>
      </w:r>
      <w:r>
        <w:rPr>
          <w:sz w:val="24"/>
          <w:szCs w:val="24"/>
        </w:rPr>
        <w:t xml:space="preserve">Бюджетные ассигнования Дорожного фонда     </w:t>
      </w:r>
      <w:proofErr w:type="spellStart"/>
      <w:r>
        <w:rPr>
          <w:sz w:val="24"/>
          <w:szCs w:val="24"/>
        </w:rPr>
        <w:t>Каласевского</w:t>
      </w:r>
      <w:proofErr w:type="spellEnd"/>
      <w:r>
        <w:rPr>
          <w:sz w:val="24"/>
          <w:szCs w:val="24"/>
        </w:rPr>
        <w:t xml:space="preserve">  сельского поселения Ардатовского муниципального района Республики Мордовия</w:t>
      </w:r>
    </w:p>
    <w:p w:rsidR="002E7950" w:rsidRDefault="002E7950" w:rsidP="002E7950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2E7950" w:rsidRDefault="002E7950" w:rsidP="002E7950">
      <w:pPr>
        <w:autoSpaceDE w:val="0"/>
        <w:autoSpaceDN w:val="0"/>
        <w:adjustRightInd w:val="0"/>
        <w:ind w:firstLine="709"/>
        <w:jc w:val="both"/>
        <w:rPr>
          <w:bCs w:val="0"/>
          <w:sz w:val="24"/>
          <w:szCs w:val="24"/>
        </w:rPr>
      </w:pPr>
      <w:r>
        <w:rPr>
          <w:sz w:val="24"/>
          <w:szCs w:val="24"/>
        </w:rPr>
        <w:t xml:space="preserve">1. Утвердить объем бюджетных ассигнований Дорожного фонда </w:t>
      </w:r>
      <w:proofErr w:type="spellStart"/>
      <w:r>
        <w:rPr>
          <w:sz w:val="24"/>
          <w:szCs w:val="24"/>
        </w:rPr>
        <w:t>Каласевского</w:t>
      </w:r>
      <w:proofErr w:type="spellEnd"/>
      <w:r>
        <w:rPr>
          <w:sz w:val="24"/>
          <w:szCs w:val="24"/>
        </w:rPr>
        <w:t xml:space="preserve">  сельского поселения Ардатовского муниципального района Республики Мордовия на 2022 год в сумме  808,18  тыс. рублей</w:t>
      </w:r>
      <w:r>
        <w:rPr>
          <w:bCs w:val="0"/>
          <w:sz w:val="24"/>
          <w:szCs w:val="24"/>
        </w:rPr>
        <w:t>, на 2023 год в сумме 820,6 тыс</w:t>
      </w:r>
      <w:proofErr w:type="gramStart"/>
      <w:r>
        <w:rPr>
          <w:bCs w:val="0"/>
          <w:sz w:val="24"/>
          <w:szCs w:val="24"/>
        </w:rPr>
        <w:t>.р</w:t>
      </w:r>
      <w:proofErr w:type="gramEnd"/>
      <w:r>
        <w:rPr>
          <w:bCs w:val="0"/>
          <w:sz w:val="24"/>
          <w:szCs w:val="24"/>
        </w:rPr>
        <w:t>ублей, на 2024 год  в сумме 870,3тыс..рублей.</w:t>
      </w:r>
    </w:p>
    <w:p w:rsidR="002E7950" w:rsidRDefault="002E7950" w:rsidP="002E7950">
      <w:pPr>
        <w:pStyle w:val="ConsPlusNormal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2.Бюджетные ассигнования Дорожного фонда </w:t>
      </w:r>
      <w:proofErr w:type="spellStart"/>
      <w:r>
        <w:rPr>
          <w:rFonts w:ascii="Times New Roman" w:hAnsi="Times New Roman"/>
          <w:sz w:val="24"/>
          <w:szCs w:val="24"/>
        </w:rPr>
        <w:t>Каласевского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сельского поселения Ардатовского муниципального района Республики Мордовия направляются: </w:t>
      </w:r>
    </w:p>
    <w:p w:rsidR="002E7950" w:rsidRDefault="002E7950" w:rsidP="002E7950">
      <w:pPr>
        <w:pStyle w:val="ConsPlusNormal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на погашение </w:t>
      </w:r>
      <w:proofErr w:type="gramStart"/>
      <w:r>
        <w:rPr>
          <w:rFonts w:ascii="Times New Roman" w:hAnsi="Times New Roman"/>
          <w:sz w:val="24"/>
          <w:szCs w:val="24"/>
        </w:rPr>
        <w:t>задолженности</w:t>
      </w:r>
      <w:proofErr w:type="gramEnd"/>
      <w:r>
        <w:rPr>
          <w:rFonts w:ascii="Times New Roman" w:hAnsi="Times New Roman"/>
          <w:sz w:val="24"/>
          <w:szCs w:val="24"/>
        </w:rPr>
        <w:t xml:space="preserve"> на строительство (реконструкцию), капитальный ремонт, ремонт и содержание автомобильных дорог общего пользования (за исключением автомобильных дорог федерального значения);</w:t>
      </w:r>
    </w:p>
    <w:p w:rsidR="002E7950" w:rsidRDefault="002E7950" w:rsidP="002E7950">
      <w:pPr>
        <w:pStyle w:val="ConsPlusNormal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строительство (реконструкцию), капитальный ремонт и содержание автомобильных дорог общего пользования местного значения.</w:t>
      </w:r>
    </w:p>
    <w:p w:rsidR="002E7950" w:rsidRDefault="002E7950" w:rsidP="002E7950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Порядок формирования и использования </w:t>
      </w:r>
      <w:r>
        <w:rPr>
          <w:bCs w:val="0"/>
          <w:sz w:val="24"/>
          <w:szCs w:val="24"/>
        </w:rPr>
        <w:t xml:space="preserve">Дорожного фонда сельского  поселения определяется Решением Совета депутатов </w:t>
      </w:r>
      <w:proofErr w:type="spellStart"/>
      <w:r>
        <w:rPr>
          <w:bCs w:val="0"/>
          <w:sz w:val="24"/>
          <w:szCs w:val="24"/>
        </w:rPr>
        <w:t>Каласевского</w:t>
      </w:r>
      <w:proofErr w:type="spellEnd"/>
      <w:r>
        <w:rPr>
          <w:bCs w:val="0"/>
          <w:sz w:val="24"/>
          <w:szCs w:val="24"/>
        </w:rPr>
        <w:t xml:space="preserve"> сельского поселения Ардатовского муниципального района.</w:t>
      </w:r>
    </w:p>
    <w:p w:rsidR="002E7950" w:rsidRDefault="002E7950" w:rsidP="002E7950">
      <w:pPr>
        <w:autoSpaceDE w:val="0"/>
        <w:autoSpaceDN w:val="0"/>
        <w:adjustRightInd w:val="0"/>
        <w:ind w:firstLine="709"/>
        <w:jc w:val="both"/>
        <w:rPr>
          <w:bCs w:val="0"/>
          <w:sz w:val="24"/>
          <w:szCs w:val="24"/>
        </w:rPr>
      </w:pPr>
    </w:p>
    <w:p w:rsidR="002E7950" w:rsidRDefault="002E7950" w:rsidP="002E7950">
      <w:pPr>
        <w:autoSpaceDE w:val="0"/>
        <w:autoSpaceDN w:val="0"/>
        <w:adjustRightInd w:val="0"/>
        <w:jc w:val="both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 xml:space="preserve">Статья 9. Резервный фонд администрации </w:t>
      </w:r>
      <w:proofErr w:type="spellStart"/>
      <w:r>
        <w:rPr>
          <w:bCs w:val="0"/>
          <w:sz w:val="24"/>
          <w:szCs w:val="24"/>
        </w:rPr>
        <w:t>Каласевского</w:t>
      </w:r>
      <w:proofErr w:type="spellEnd"/>
      <w:r>
        <w:rPr>
          <w:bCs w:val="0"/>
          <w:sz w:val="24"/>
          <w:szCs w:val="24"/>
        </w:rPr>
        <w:t xml:space="preserve">  сельского поселения Ардатовского муниципального района Республики Мордовия</w:t>
      </w:r>
    </w:p>
    <w:p w:rsidR="002E7950" w:rsidRDefault="002E7950" w:rsidP="002E7950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2E7950" w:rsidRDefault="002E7950" w:rsidP="002E7950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Установить размер Резервного фонда администрации </w:t>
      </w:r>
      <w:proofErr w:type="spellStart"/>
      <w:r>
        <w:rPr>
          <w:sz w:val="24"/>
          <w:szCs w:val="24"/>
        </w:rPr>
        <w:t>Каласевского</w:t>
      </w:r>
      <w:proofErr w:type="spellEnd"/>
      <w:r>
        <w:rPr>
          <w:sz w:val="24"/>
          <w:szCs w:val="24"/>
        </w:rPr>
        <w:t xml:space="preserve">  сельского поселения Ардатовского муниципального района Республики Мордовия на 2022 год в сумме 0,1 тыс. рублей, на 2023 год в сумме 0,1 тыс. рублей, на 2024 год в сумме 0,1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</w:t>
      </w:r>
    </w:p>
    <w:p w:rsidR="002E7950" w:rsidRDefault="002E7950" w:rsidP="002E7950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Средства Резервного фонда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Каласевского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сельского поселения  направляются на финансовое обеспечение непредвиденных расходов, связанных  с иными   мероприятиями  в соответствии  с Порядком  использования  бюджетных  ассигнований  резервного фонда администрации поселения,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2E7950" w:rsidRDefault="002E7950" w:rsidP="002E7950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Бюджетные ассигнования Резервного фонда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Каласевского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сельского  поселения, предусмотренные в составе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Каласевского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сельского  поселения, используются по решению администрации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Каласевского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 поселения.</w:t>
      </w:r>
    </w:p>
    <w:p w:rsidR="002E7950" w:rsidRDefault="002E7950" w:rsidP="002E7950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Порядок использования бюджетных ассигнований Резервного фонда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Каласевского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сельского  поселения,  устанавливается администрацией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Каласевского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 поселения.</w:t>
      </w:r>
    </w:p>
    <w:p w:rsidR="002E7950" w:rsidRDefault="002E7950" w:rsidP="002E7950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Отчет об использовании бюджетных ассигнований Резервного фонда администрации </w:t>
      </w:r>
      <w:proofErr w:type="spellStart"/>
      <w:r>
        <w:rPr>
          <w:sz w:val="24"/>
          <w:szCs w:val="24"/>
        </w:rPr>
        <w:t>Каласевского</w:t>
      </w:r>
      <w:proofErr w:type="spellEnd"/>
      <w:r>
        <w:rPr>
          <w:sz w:val="24"/>
          <w:szCs w:val="24"/>
        </w:rPr>
        <w:t xml:space="preserve">  сельского  поселения прилагается к годовому отчету об исполнении бюджета </w:t>
      </w:r>
      <w:proofErr w:type="spellStart"/>
      <w:r>
        <w:rPr>
          <w:sz w:val="24"/>
          <w:szCs w:val="24"/>
        </w:rPr>
        <w:t>Каласевского</w:t>
      </w:r>
      <w:proofErr w:type="spellEnd"/>
      <w:r>
        <w:rPr>
          <w:sz w:val="24"/>
          <w:szCs w:val="24"/>
        </w:rPr>
        <w:t xml:space="preserve">  сельского  поселения.</w:t>
      </w:r>
    </w:p>
    <w:p w:rsidR="002E7950" w:rsidRDefault="002E7950" w:rsidP="002E7950">
      <w:pPr>
        <w:autoSpaceDE w:val="0"/>
        <w:autoSpaceDN w:val="0"/>
        <w:adjustRightInd w:val="0"/>
        <w:ind w:left="2520" w:firstLine="709"/>
        <w:jc w:val="both"/>
        <w:rPr>
          <w:bCs w:val="0"/>
          <w:spacing w:val="100"/>
          <w:sz w:val="24"/>
          <w:szCs w:val="24"/>
        </w:rPr>
      </w:pPr>
    </w:p>
    <w:p w:rsidR="002E7950" w:rsidRDefault="002E7950" w:rsidP="002E7950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Статья 10.</w:t>
      </w:r>
      <w:r>
        <w:rPr>
          <w:bCs w:val="0"/>
          <w:sz w:val="24"/>
          <w:szCs w:val="24"/>
        </w:rPr>
        <w:t xml:space="preserve"> </w:t>
      </w:r>
      <w:r>
        <w:rPr>
          <w:sz w:val="24"/>
          <w:szCs w:val="24"/>
        </w:rPr>
        <w:t>Объем бюджетных ассигнований на исполнение публичных нормативных обязательств</w:t>
      </w:r>
    </w:p>
    <w:p w:rsidR="002E7950" w:rsidRDefault="002E7950" w:rsidP="002E7950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2E7950" w:rsidRDefault="002E7950" w:rsidP="002E7950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Утвердить объем бюджетных ассигнований, направляемых на исполнение публичных нормативных обязательств, предусмотренных настоящим Решением, на 2021 год в сумме  208,7, тыс. рублей, на 2022 год  в сумме 208,7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 xml:space="preserve">ублей, на 2023 год в сумме  208,7 </w:t>
      </w:r>
      <w:proofErr w:type="spellStart"/>
      <w:r>
        <w:rPr>
          <w:sz w:val="24"/>
          <w:szCs w:val="24"/>
        </w:rPr>
        <w:t>тыс</w:t>
      </w:r>
      <w:proofErr w:type="spellEnd"/>
      <w:r>
        <w:rPr>
          <w:sz w:val="24"/>
          <w:szCs w:val="24"/>
        </w:rPr>
        <w:t xml:space="preserve"> .рублей.</w:t>
      </w:r>
    </w:p>
    <w:p w:rsidR="002E7950" w:rsidRDefault="002E7950" w:rsidP="002E7950">
      <w:pPr>
        <w:autoSpaceDE w:val="0"/>
        <w:autoSpaceDN w:val="0"/>
        <w:adjustRightInd w:val="0"/>
        <w:jc w:val="both"/>
        <w:rPr>
          <w:b/>
          <w:bCs w:val="0"/>
          <w:sz w:val="24"/>
          <w:szCs w:val="24"/>
        </w:rPr>
      </w:pPr>
    </w:p>
    <w:p w:rsidR="002E7950" w:rsidRDefault="002E7950" w:rsidP="002E7950">
      <w:pPr>
        <w:pStyle w:val="6"/>
        <w:shd w:val="clear" w:color="auto" w:fill="FFFFFF"/>
        <w:spacing w:before="0" w:after="0"/>
        <w:ind w:firstLine="709"/>
        <w:jc w:val="both"/>
        <w:rPr>
          <w:b w:val="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Статья 11. Расходы на исполнение судебных актов по искам к </w:t>
      </w:r>
      <w:proofErr w:type="spellStart"/>
      <w:r>
        <w:rPr>
          <w:b w:val="0"/>
          <w:color w:val="000000"/>
          <w:sz w:val="24"/>
          <w:szCs w:val="24"/>
        </w:rPr>
        <w:t>Кечушевскому</w:t>
      </w:r>
      <w:proofErr w:type="spellEnd"/>
      <w:r>
        <w:rPr>
          <w:b w:val="0"/>
          <w:color w:val="000000"/>
          <w:sz w:val="24"/>
          <w:szCs w:val="24"/>
        </w:rPr>
        <w:t xml:space="preserve"> сельскому поселению Ардатовского муниципального района Республики Мордовия</w:t>
      </w:r>
    </w:p>
    <w:p w:rsidR="002E7950" w:rsidRDefault="002E7950" w:rsidP="002E795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1. Из бюджета </w:t>
      </w:r>
      <w:proofErr w:type="spellStart"/>
      <w:r>
        <w:rPr>
          <w:color w:val="000000"/>
        </w:rPr>
        <w:t>Каласевского</w:t>
      </w:r>
      <w:proofErr w:type="spellEnd"/>
      <w:r>
        <w:rPr>
          <w:color w:val="000000"/>
        </w:rPr>
        <w:t xml:space="preserve"> сельского поселения Ардатовского муниципального района Республики Мордовия предоставляются бюджетные ассигнования </w:t>
      </w:r>
      <w:proofErr w:type="gramStart"/>
      <w:r>
        <w:rPr>
          <w:color w:val="000000"/>
        </w:rPr>
        <w:t>на</w:t>
      </w:r>
      <w:proofErr w:type="gramEnd"/>
      <w:r>
        <w:rPr>
          <w:color w:val="000000"/>
        </w:rPr>
        <w:t>:</w:t>
      </w:r>
    </w:p>
    <w:p w:rsidR="002E7950" w:rsidRDefault="002E7950" w:rsidP="002E7950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bCs w:val="0"/>
          <w:color w:val="000000"/>
          <w:sz w:val="24"/>
          <w:szCs w:val="24"/>
        </w:rPr>
        <w:t xml:space="preserve">- </w:t>
      </w:r>
      <w:r>
        <w:rPr>
          <w:sz w:val="24"/>
          <w:szCs w:val="24"/>
        </w:rPr>
        <w:t xml:space="preserve">исполнение судебных актов по искам </w:t>
      </w:r>
      <w:proofErr w:type="spellStart"/>
      <w:r>
        <w:rPr>
          <w:sz w:val="24"/>
          <w:szCs w:val="24"/>
        </w:rPr>
        <w:t>Каласевскому</w:t>
      </w:r>
      <w:proofErr w:type="spellEnd"/>
      <w:r>
        <w:rPr>
          <w:sz w:val="24"/>
          <w:szCs w:val="24"/>
        </w:rPr>
        <w:t xml:space="preserve"> сельскому поселению Ардатовского муниципального района Республики Мордовия о возмещении вреда, причиненного гражданину или юридическому лицу в результате незаконных действий (бездействия) органов муниципальной власти (муниципальных органов) либо должностных лиц этих органов;</w:t>
      </w:r>
    </w:p>
    <w:p w:rsidR="002E7950" w:rsidRDefault="002E7950" w:rsidP="002E7950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color w:val="000000"/>
        </w:rPr>
        <w:t xml:space="preserve">- исполнение судебных актов, предусматривающих обращение взыскания на средства бюджета </w:t>
      </w:r>
      <w:proofErr w:type="spellStart"/>
      <w:r>
        <w:rPr>
          <w:color w:val="000000"/>
        </w:rPr>
        <w:t>Каласевского</w:t>
      </w:r>
      <w:proofErr w:type="spellEnd"/>
      <w:r>
        <w:rPr>
          <w:color w:val="000000"/>
        </w:rPr>
        <w:t xml:space="preserve"> сельского поселения Ардатовского муниципального района Республики Мордовия по денежным обязательствам казенных учреждений </w:t>
      </w:r>
      <w:proofErr w:type="spellStart"/>
      <w:r>
        <w:rPr>
          <w:color w:val="000000"/>
        </w:rPr>
        <w:t>Каласевского</w:t>
      </w:r>
      <w:proofErr w:type="spellEnd"/>
      <w:r>
        <w:rPr>
          <w:color w:val="000000"/>
        </w:rPr>
        <w:t xml:space="preserve"> сельского поселения Ардатовского муниципального района;</w:t>
      </w:r>
    </w:p>
    <w:p w:rsidR="002E7950" w:rsidRDefault="002E7950" w:rsidP="002E7950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color w:val="000000"/>
        </w:rPr>
        <w:t xml:space="preserve">- исполнение решения налогового органа о взыскании налога, сбора, страхового взноса, пеней и штрафов, предусматривающего обращение взыскания на средства бюджета </w:t>
      </w:r>
      <w:proofErr w:type="spellStart"/>
      <w:r>
        <w:rPr>
          <w:color w:val="000000"/>
        </w:rPr>
        <w:t>Каласевского</w:t>
      </w:r>
      <w:proofErr w:type="spellEnd"/>
      <w:r>
        <w:rPr>
          <w:color w:val="000000"/>
        </w:rPr>
        <w:t xml:space="preserve"> сельского поселения Ардатовского муниципального района Республики Мордовия.</w:t>
      </w:r>
    </w:p>
    <w:p w:rsidR="002E7950" w:rsidRDefault="002E7950" w:rsidP="002E795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- </w:t>
      </w:r>
      <w:proofErr w:type="gramStart"/>
      <w:r>
        <w:rPr>
          <w:color w:val="000000"/>
        </w:rPr>
        <w:t>на исполнение судебных актов о присуждении компенсации за нарушения права на исполнение судебного акта в разумный срок</w:t>
      </w:r>
      <w:proofErr w:type="gramEnd"/>
      <w:r>
        <w:rPr>
          <w:color w:val="000000"/>
        </w:rPr>
        <w:t xml:space="preserve"> за счет средств местного бюджета.</w:t>
      </w:r>
    </w:p>
    <w:p w:rsidR="002E7950" w:rsidRDefault="002E7950" w:rsidP="002E7950">
      <w:pPr>
        <w:pStyle w:val="ConsNormal"/>
        <w:ind w:right="0" w:firstLine="0"/>
        <w:jc w:val="both"/>
        <w:rPr>
          <w:rFonts w:ascii="Times New Roman" w:hAnsi="Times New Roman" w:cs="Times New Roman"/>
          <w:color w:val="FFFF99"/>
          <w:sz w:val="24"/>
          <w:szCs w:val="24"/>
        </w:rPr>
      </w:pPr>
    </w:p>
    <w:p w:rsidR="002E7950" w:rsidRDefault="002E7950" w:rsidP="002E7950">
      <w:pPr>
        <w:jc w:val="both"/>
        <w:rPr>
          <w:sz w:val="24"/>
          <w:szCs w:val="24"/>
        </w:rPr>
      </w:pPr>
      <w:r>
        <w:rPr>
          <w:sz w:val="24"/>
          <w:szCs w:val="24"/>
        </w:rPr>
        <w:t>Статья 12.</w:t>
      </w:r>
      <w:r>
        <w:rPr>
          <w:bCs w:val="0"/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Муниципальные внутренние заимствования, муниципальный долг и предоставление муниципальных гарантий </w:t>
      </w:r>
      <w:proofErr w:type="spellStart"/>
      <w:r>
        <w:rPr>
          <w:sz w:val="24"/>
          <w:szCs w:val="24"/>
        </w:rPr>
        <w:t>Каласевского</w:t>
      </w:r>
      <w:proofErr w:type="spellEnd"/>
      <w:r>
        <w:rPr>
          <w:sz w:val="24"/>
          <w:szCs w:val="24"/>
        </w:rPr>
        <w:t xml:space="preserve">  сельского поселения Ардатовского муниципального района Республики Мордовия</w:t>
      </w:r>
    </w:p>
    <w:p w:rsidR="002E7950" w:rsidRDefault="002E7950" w:rsidP="002E7950">
      <w:pPr>
        <w:pStyle w:val="ConsPlusNormal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E7950" w:rsidRDefault="002E7950" w:rsidP="002E7950">
      <w:pPr>
        <w:pStyle w:val="ConsPlusNormal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>
        <w:rPr>
          <w:rFonts w:ascii="Times New Roman" w:hAnsi="Times New Roman"/>
          <w:bCs/>
          <w:sz w:val="24"/>
          <w:szCs w:val="24"/>
        </w:rPr>
        <w:t xml:space="preserve">Право осуществления от имени </w:t>
      </w:r>
      <w:proofErr w:type="spellStart"/>
      <w:r>
        <w:rPr>
          <w:rFonts w:ascii="Times New Roman" w:hAnsi="Times New Roman"/>
          <w:bCs/>
          <w:sz w:val="24"/>
          <w:szCs w:val="24"/>
        </w:rPr>
        <w:t>Каласевского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сельского поселения </w:t>
      </w:r>
      <w:r>
        <w:rPr>
          <w:rFonts w:ascii="Times New Roman" w:hAnsi="Times New Roman"/>
          <w:sz w:val="24"/>
          <w:szCs w:val="24"/>
        </w:rPr>
        <w:t>Ардатовского муниципального района Республики Мордовия</w:t>
      </w:r>
      <w:r>
        <w:rPr>
          <w:rFonts w:ascii="Times New Roman" w:hAnsi="Times New Roman"/>
          <w:bCs/>
          <w:sz w:val="24"/>
          <w:szCs w:val="24"/>
        </w:rPr>
        <w:t xml:space="preserve"> муниципальных внутренних заимствований, являющихся бюджетными кредитами, привлекаемыми в бюджет </w:t>
      </w:r>
      <w:proofErr w:type="spellStart"/>
      <w:r>
        <w:rPr>
          <w:rFonts w:ascii="Times New Roman" w:hAnsi="Times New Roman"/>
          <w:bCs/>
          <w:sz w:val="24"/>
          <w:szCs w:val="24"/>
        </w:rPr>
        <w:t>Каласевского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сельского поселения </w:t>
      </w:r>
      <w:r>
        <w:rPr>
          <w:rFonts w:ascii="Times New Roman" w:hAnsi="Times New Roman"/>
          <w:sz w:val="24"/>
          <w:szCs w:val="24"/>
        </w:rPr>
        <w:t>Ардатовского муниципального района Республики Мордовия</w:t>
      </w:r>
      <w:r>
        <w:rPr>
          <w:rFonts w:ascii="Times New Roman" w:hAnsi="Times New Roman"/>
          <w:bCs/>
          <w:sz w:val="24"/>
          <w:szCs w:val="24"/>
        </w:rPr>
        <w:t xml:space="preserve"> из районного бюджета, принадлежит администрации </w:t>
      </w:r>
      <w:proofErr w:type="spellStart"/>
      <w:r>
        <w:rPr>
          <w:rFonts w:ascii="Times New Roman" w:hAnsi="Times New Roman"/>
          <w:bCs/>
          <w:sz w:val="24"/>
          <w:szCs w:val="24"/>
        </w:rPr>
        <w:t>Каласевского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сельского поселения Ардатовского муниципального района Республики Мордовия.</w:t>
      </w:r>
    </w:p>
    <w:p w:rsidR="002E7950" w:rsidRDefault="002E7950" w:rsidP="002E7950">
      <w:pPr>
        <w:pStyle w:val="ConsPlusNormal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Утвердить источники внутреннего финансирования дефицита бюджета </w:t>
      </w:r>
      <w:proofErr w:type="spellStart"/>
      <w:r>
        <w:rPr>
          <w:rFonts w:ascii="Times New Roman" w:hAnsi="Times New Roman"/>
          <w:sz w:val="24"/>
          <w:szCs w:val="24"/>
        </w:rPr>
        <w:t>Каласевского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Ардатовского муниципального района Республики Мордовия на 2021</w:t>
      </w:r>
      <w:r>
        <w:rPr>
          <w:rFonts w:ascii="Times New Roman" w:hAnsi="Times New Roman"/>
          <w:bCs/>
          <w:sz w:val="24"/>
          <w:szCs w:val="24"/>
        </w:rPr>
        <w:t xml:space="preserve"> год и плановый период  2022 и 2023годов </w:t>
      </w:r>
      <w:r>
        <w:rPr>
          <w:rFonts w:ascii="Times New Roman" w:hAnsi="Times New Roman"/>
          <w:sz w:val="24"/>
          <w:szCs w:val="24"/>
        </w:rPr>
        <w:t xml:space="preserve">  согласно приложению 6</w:t>
      </w:r>
      <w:r>
        <w:rPr>
          <w:rFonts w:ascii="Times New Roman" w:hAnsi="Times New Roman"/>
          <w:color w:val="FF99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 настоящему Решению.</w:t>
      </w:r>
    </w:p>
    <w:p w:rsidR="002E7950" w:rsidRDefault="002E7950" w:rsidP="002E7950">
      <w:pPr>
        <w:pStyle w:val="ConsPlusNormal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3. Утвердить Программу муниципальных внутренних заимствований </w:t>
      </w:r>
      <w:proofErr w:type="spellStart"/>
      <w:r>
        <w:rPr>
          <w:rFonts w:ascii="Times New Roman" w:hAnsi="Times New Roman"/>
          <w:sz w:val="24"/>
          <w:szCs w:val="24"/>
        </w:rPr>
        <w:t>Каласевского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Ардатовского муниципального района Республики Мордовия на 2022 год</w:t>
      </w:r>
      <w:r>
        <w:rPr>
          <w:rFonts w:ascii="Times New Roman" w:hAnsi="Times New Roman"/>
          <w:bCs/>
          <w:sz w:val="24"/>
          <w:szCs w:val="24"/>
        </w:rPr>
        <w:t xml:space="preserve">  и плановый период  2023 и 2024годов </w:t>
      </w:r>
      <w:r>
        <w:rPr>
          <w:rFonts w:ascii="Times New Roman" w:hAnsi="Times New Roman"/>
          <w:sz w:val="24"/>
          <w:szCs w:val="24"/>
        </w:rPr>
        <w:t xml:space="preserve"> согласно приложению</w:t>
      </w:r>
      <w:r>
        <w:rPr>
          <w:rFonts w:ascii="Times New Roman" w:hAnsi="Times New Roman"/>
          <w:color w:val="FF99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7 к настоящему Решению.</w:t>
      </w:r>
    </w:p>
    <w:p w:rsidR="002E7950" w:rsidRDefault="002E7950" w:rsidP="002E7950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Установить предельный объем заимствований </w:t>
      </w:r>
      <w:proofErr w:type="spellStart"/>
      <w:r>
        <w:rPr>
          <w:sz w:val="24"/>
          <w:szCs w:val="24"/>
        </w:rPr>
        <w:t>Каласевского</w:t>
      </w:r>
      <w:proofErr w:type="spellEnd"/>
      <w:r>
        <w:rPr>
          <w:sz w:val="24"/>
          <w:szCs w:val="24"/>
        </w:rPr>
        <w:t xml:space="preserve"> сельского поселения Ардатовского муниципального района Республики Мордовия на 2022 год в сумме 64,7 тыс. рублей, на 2023год  в сумме 66,4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 ,на 2024 год в сумме 66,1 тыс.рублей.</w:t>
      </w:r>
    </w:p>
    <w:p w:rsidR="002E7950" w:rsidRDefault="002E7950" w:rsidP="002E7950">
      <w:pPr>
        <w:autoSpaceDE w:val="0"/>
        <w:autoSpaceDN w:val="0"/>
        <w:adjustRightInd w:val="0"/>
        <w:ind w:firstLine="709"/>
        <w:jc w:val="both"/>
        <w:rPr>
          <w:bCs w:val="0"/>
          <w:sz w:val="24"/>
          <w:szCs w:val="24"/>
        </w:rPr>
      </w:pPr>
      <w:r>
        <w:rPr>
          <w:sz w:val="24"/>
          <w:szCs w:val="24"/>
        </w:rPr>
        <w:t xml:space="preserve">5. Установить верхний предел муниципального внутреннего долга </w:t>
      </w:r>
      <w:proofErr w:type="spellStart"/>
      <w:r>
        <w:rPr>
          <w:sz w:val="24"/>
          <w:szCs w:val="24"/>
        </w:rPr>
        <w:t>Каласевского</w:t>
      </w:r>
      <w:proofErr w:type="spellEnd"/>
      <w:r>
        <w:rPr>
          <w:sz w:val="24"/>
          <w:szCs w:val="24"/>
        </w:rPr>
        <w:t xml:space="preserve"> сельского поселения Ардатовского муниципального района Республики Мордовия на 1 января 2023 года в сумме  359,5 тыс. рублей, на 1 января 2024года  в сумме 368,9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ублей, на 1 января 2025 в сумме 367,0тыс.рублей.</w:t>
      </w:r>
    </w:p>
    <w:p w:rsidR="002E7950" w:rsidRDefault="002E7950" w:rsidP="002E7950">
      <w:pPr>
        <w:autoSpaceDE w:val="0"/>
        <w:autoSpaceDN w:val="0"/>
        <w:adjustRightInd w:val="0"/>
        <w:ind w:firstLine="709"/>
        <w:jc w:val="both"/>
        <w:rPr>
          <w:bCs w:val="0"/>
          <w:sz w:val="24"/>
          <w:szCs w:val="24"/>
        </w:rPr>
      </w:pPr>
      <w:r>
        <w:rPr>
          <w:sz w:val="24"/>
          <w:szCs w:val="24"/>
        </w:rPr>
        <w:t xml:space="preserve">6. Утвердить объем расходов на обслуживание муниципального долга </w:t>
      </w:r>
      <w:proofErr w:type="spellStart"/>
      <w:r>
        <w:rPr>
          <w:sz w:val="24"/>
          <w:szCs w:val="24"/>
        </w:rPr>
        <w:t>Каласевского</w:t>
      </w:r>
      <w:proofErr w:type="spellEnd"/>
      <w:r>
        <w:rPr>
          <w:sz w:val="24"/>
          <w:szCs w:val="24"/>
        </w:rPr>
        <w:t xml:space="preserve">  сельского поселения Ардатовского муниципального района Республики Мордовия на 2022 год в сумме  80,5 тыс.. рублей, на 2023 год в сумме 120,7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ублей, на 2024 год в сумме  167,0 тыс..рублей.</w:t>
      </w:r>
    </w:p>
    <w:p w:rsidR="002E7950" w:rsidRDefault="002E7950" w:rsidP="002E7950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Установить верхний предел муниципального долга по муниципальным гарантиям </w:t>
      </w:r>
      <w:proofErr w:type="spellStart"/>
      <w:r>
        <w:rPr>
          <w:sz w:val="24"/>
          <w:szCs w:val="24"/>
        </w:rPr>
        <w:t>Каласевского</w:t>
      </w:r>
      <w:proofErr w:type="spellEnd"/>
      <w:r>
        <w:rPr>
          <w:sz w:val="24"/>
          <w:szCs w:val="24"/>
        </w:rPr>
        <w:t xml:space="preserve"> сельского поселения Ардатовского муниципального района Республики Мордовия на 1 января 2022 года, 2023и 2024 годов  в сумме  0,00 тыс. рублей.</w:t>
      </w:r>
    </w:p>
    <w:p w:rsidR="002E7950" w:rsidRDefault="002E7950" w:rsidP="002E7950">
      <w:pPr>
        <w:autoSpaceDE w:val="0"/>
        <w:autoSpaceDN w:val="0"/>
        <w:adjustRightInd w:val="0"/>
        <w:ind w:firstLine="709"/>
        <w:jc w:val="both"/>
        <w:rPr>
          <w:bCs w:val="0"/>
          <w:sz w:val="24"/>
          <w:szCs w:val="24"/>
        </w:rPr>
      </w:pPr>
    </w:p>
    <w:p w:rsidR="002E7950" w:rsidRDefault="002E7950" w:rsidP="002E7950">
      <w:pPr>
        <w:autoSpaceDE w:val="0"/>
        <w:autoSpaceDN w:val="0"/>
        <w:adjustRightInd w:val="0"/>
        <w:jc w:val="both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 xml:space="preserve">Статья 13. Особенности исполнения бюджета </w:t>
      </w:r>
      <w:proofErr w:type="spellStart"/>
      <w:r>
        <w:rPr>
          <w:bCs w:val="0"/>
          <w:sz w:val="24"/>
          <w:szCs w:val="24"/>
        </w:rPr>
        <w:t>Каласевского</w:t>
      </w:r>
      <w:proofErr w:type="spellEnd"/>
      <w:r>
        <w:rPr>
          <w:bCs w:val="0"/>
          <w:sz w:val="24"/>
          <w:szCs w:val="24"/>
        </w:rPr>
        <w:t xml:space="preserve"> сельского поселения </w:t>
      </w:r>
      <w:r>
        <w:rPr>
          <w:sz w:val="24"/>
          <w:szCs w:val="24"/>
        </w:rPr>
        <w:t xml:space="preserve">Ардатовского муниципального района </w:t>
      </w:r>
      <w:r>
        <w:rPr>
          <w:bCs w:val="0"/>
          <w:sz w:val="24"/>
          <w:szCs w:val="24"/>
        </w:rPr>
        <w:t>Республики Мордовия в 2022 году</w:t>
      </w:r>
    </w:p>
    <w:p w:rsidR="002E7950" w:rsidRDefault="002E7950" w:rsidP="002E7950">
      <w:pPr>
        <w:tabs>
          <w:tab w:val="left" w:pos="3090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</w:p>
    <w:p w:rsidR="002E7950" w:rsidRDefault="002E7950" w:rsidP="002E7950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Установить в соответствии с пунктом 8 статьи 217 Бюджетного кодекса Российской </w:t>
      </w:r>
      <w:proofErr w:type="gramStart"/>
      <w:r>
        <w:rPr>
          <w:sz w:val="24"/>
          <w:szCs w:val="24"/>
        </w:rPr>
        <w:t>Федерации</w:t>
      </w:r>
      <w:proofErr w:type="gramEnd"/>
      <w:r>
        <w:rPr>
          <w:sz w:val="24"/>
          <w:szCs w:val="24"/>
        </w:rPr>
        <w:t xml:space="preserve"> следующие дополнительные основания внесения изменений в сводную бюджетную роспись бюджета </w:t>
      </w:r>
      <w:proofErr w:type="spellStart"/>
      <w:r>
        <w:rPr>
          <w:sz w:val="24"/>
          <w:szCs w:val="24"/>
        </w:rPr>
        <w:t>Каласевского</w:t>
      </w:r>
      <w:proofErr w:type="spellEnd"/>
      <w:r>
        <w:rPr>
          <w:sz w:val="24"/>
          <w:szCs w:val="24"/>
        </w:rPr>
        <w:t xml:space="preserve"> сельского поселения Ардатовского муниципального района Республики Мордовия без внесения изменений в настоящее Решение, помимо оснований, установленных пунктом 3 статьи 217 Бюджетного кодекса Российской Федерации:</w:t>
      </w:r>
    </w:p>
    <w:p w:rsidR="002E7950" w:rsidRDefault="002E7950" w:rsidP="002E7950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 осуществление выплат, сокращающих долговые обязательства </w:t>
      </w:r>
      <w:proofErr w:type="spellStart"/>
      <w:r>
        <w:rPr>
          <w:sz w:val="24"/>
          <w:szCs w:val="24"/>
        </w:rPr>
        <w:t>Каласевского</w:t>
      </w:r>
      <w:proofErr w:type="spellEnd"/>
      <w:r>
        <w:rPr>
          <w:sz w:val="24"/>
          <w:szCs w:val="24"/>
        </w:rPr>
        <w:t xml:space="preserve"> сельского поселения Ардатовского муниципального района Республики Мордовия в соответствии со статьей 95 Бюджетного кодекса Российской Федерации;</w:t>
      </w:r>
    </w:p>
    <w:p w:rsidR="002E7950" w:rsidRDefault="002E7950" w:rsidP="002E7950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2E7950" w:rsidRDefault="002E7950" w:rsidP="002E7950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работ).</w:t>
      </w:r>
    </w:p>
    <w:p w:rsidR="002E7950" w:rsidRDefault="002E7950" w:rsidP="002E7950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2E7950" w:rsidRDefault="002E7950" w:rsidP="002E7950">
      <w:pPr>
        <w:autoSpaceDE w:val="0"/>
        <w:autoSpaceDN w:val="0"/>
        <w:adjustRightInd w:val="0"/>
        <w:jc w:val="both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 xml:space="preserve">Статья 14. Действие нормативных правовых актов </w:t>
      </w:r>
      <w:proofErr w:type="spellStart"/>
      <w:r>
        <w:rPr>
          <w:bCs w:val="0"/>
          <w:sz w:val="24"/>
          <w:szCs w:val="24"/>
        </w:rPr>
        <w:t>Каласевского</w:t>
      </w:r>
      <w:proofErr w:type="spellEnd"/>
      <w:r>
        <w:rPr>
          <w:bCs w:val="0"/>
          <w:sz w:val="24"/>
          <w:szCs w:val="24"/>
        </w:rPr>
        <w:t xml:space="preserve"> сельского поселения Ардатовского муниципального района Республики Мордовия</w:t>
      </w:r>
    </w:p>
    <w:p w:rsidR="002E7950" w:rsidRDefault="002E7950" w:rsidP="002E7950">
      <w:pPr>
        <w:autoSpaceDE w:val="0"/>
        <w:autoSpaceDN w:val="0"/>
        <w:adjustRightInd w:val="0"/>
        <w:ind w:firstLine="709"/>
        <w:jc w:val="both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 xml:space="preserve">Установить, что нормативные правовые акты </w:t>
      </w:r>
      <w:proofErr w:type="spellStart"/>
      <w:r>
        <w:rPr>
          <w:bCs w:val="0"/>
          <w:sz w:val="24"/>
          <w:szCs w:val="24"/>
        </w:rPr>
        <w:t>Каласевского</w:t>
      </w:r>
      <w:proofErr w:type="spellEnd"/>
      <w:r>
        <w:rPr>
          <w:bCs w:val="0"/>
          <w:sz w:val="24"/>
          <w:szCs w:val="24"/>
        </w:rPr>
        <w:t xml:space="preserve"> сельского поселения </w:t>
      </w:r>
      <w:r>
        <w:rPr>
          <w:sz w:val="24"/>
          <w:szCs w:val="24"/>
        </w:rPr>
        <w:t>Ардатовского муниципального района Республики Мордовия</w:t>
      </w:r>
      <w:r>
        <w:rPr>
          <w:bCs w:val="0"/>
          <w:sz w:val="24"/>
          <w:szCs w:val="24"/>
        </w:rPr>
        <w:t xml:space="preserve">, принятые на основе и во исполнение решения Совета депутатов </w:t>
      </w:r>
      <w:proofErr w:type="spellStart"/>
      <w:r>
        <w:rPr>
          <w:bCs w:val="0"/>
          <w:sz w:val="24"/>
          <w:szCs w:val="24"/>
        </w:rPr>
        <w:t>Каласевского</w:t>
      </w:r>
      <w:proofErr w:type="spellEnd"/>
      <w:r>
        <w:rPr>
          <w:bCs w:val="0"/>
          <w:sz w:val="24"/>
          <w:szCs w:val="24"/>
        </w:rPr>
        <w:t xml:space="preserve"> сельского поселения </w:t>
      </w:r>
      <w:r>
        <w:rPr>
          <w:sz w:val="24"/>
          <w:szCs w:val="24"/>
        </w:rPr>
        <w:t>Ардатовского муниципального района Республики Мордовия</w:t>
      </w:r>
      <w:r>
        <w:rPr>
          <w:bCs w:val="0"/>
          <w:sz w:val="24"/>
          <w:szCs w:val="24"/>
        </w:rPr>
        <w:t xml:space="preserve"> «О бюджете </w:t>
      </w:r>
      <w:proofErr w:type="spellStart"/>
      <w:r>
        <w:rPr>
          <w:bCs w:val="0"/>
          <w:sz w:val="24"/>
          <w:szCs w:val="24"/>
        </w:rPr>
        <w:t>Каласевского</w:t>
      </w:r>
      <w:proofErr w:type="spellEnd"/>
      <w:r>
        <w:rPr>
          <w:bCs w:val="0"/>
          <w:sz w:val="24"/>
          <w:szCs w:val="24"/>
        </w:rPr>
        <w:t xml:space="preserve">  сельского поселения </w:t>
      </w:r>
      <w:r>
        <w:rPr>
          <w:sz w:val="24"/>
          <w:szCs w:val="24"/>
        </w:rPr>
        <w:t>Ардатовского муниципального района Республики Мордовия</w:t>
      </w:r>
      <w:r>
        <w:rPr>
          <w:bCs w:val="0"/>
          <w:sz w:val="24"/>
          <w:szCs w:val="24"/>
        </w:rPr>
        <w:t xml:space="preserve"> на 2021 год», действуют в части, не противоречащей настоящему Решению.</w:t>
      </w:r>
    </w:p>
    <w:p w:rsidR="002E7950" w:rsidRDefault="002E7950" w:rsidP="002E7950">
      <w:pPr>
        <w:autoSpaceDE w:val="0"/>
        <w:autoSpaceDN w:val="0"/>
        <w:adjustRightInd w:val="0"/>
        <w:jc w:val="both"/>
        <w:rPr>
          <w:bCs w:val="0"/>
          <w:sz w:val="24"/>
          <w:szCs w:val="24"/>
        </w:rPr>
      </w:pPr>
    </w:p>
    <w:p w:rsidR="002E7950" w:rsidRDefault="002E7950" w:rsidP="002E7950">
      <w:pPr>
        <w:autoSpaceDE w:val="0"/>
        <w:spacing w:line="252" w:lineRule="auto"/>
        <w:jc w:val="both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Статья 15. Вступление настоящего Решения в силу</w:t>
      </w:r>
    </w:p>
    <w:p w:rsidR="002E7950" w:rsidRDefault="002E7950" w:rsidP="002E7950">
      <w:pPr>
        <w:autoSpaceDE w:val="0"/>
        <w:autoSpaceDN w:val="0"/>
        <w:adjustRightInd w:val="0"/>
        <w:spacing w:line="252" w:lineRule="auto"/>
        <w:jc w:val="both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1</w:t>
      </w:r>
      <w:r>
        <w:rPr>
          <w:b/>
          <w:bCs w:val="0"/>
          <w:sz w:val="24"/>
          <w:szCs w:val="24"/>
        </w:rPr>
        <w:t xml:space="preserve">. </w:t>
      </w:r>
      <w:r>
        <w:rPr>
          <w:bCs w:val="0"/>
          <w:sz w:val="24"/>
          <w:szCs w:val="24"/>
        </w:rPr>
        <w:t>Настоящее Решение вступает в силу с 1 января 2022 года и действует по 31 декабря 2022 года и плановый период с 1 января по 31 декабря 2023года</w:t>
      </w:r>
      <w:proofErr w:type="gramStart"/>
      <w:r>
        <w:rPr>
          <w:bCs w:val="0"/>
          <w:sz w:val="24"/>
          <w:szCs w:val="24"/>
        </w:rPr>
        <w:t xml:space="preserve"> ,</w:t>
      </w:r>
      <w:proofErr w:type="gramEnd"/>
      <w:r>
        <w:rPr>
          <w:bCs w:val="0"/>
          <w:sz w:val="24"/>
          <w:szCs w:val="24"/>
        </w:rPr>
        <w:t xml:space="preserve"> с 1 января по 31 декабря 2024 года, подлежит официальному опубликованию.</w:t>
      </w:r>
    </w:p>
    <w:p w:rsidR="002E7950" w:rsidRDefault="002E7950" w:rsidP="002E7950">
      <w:pPr>
        <w:autoSpaceDE w:val="0"/>
        <w:autoSpaceDN w:val="0"/>
        <w:adjustRightInd w:val="0"/>
        <w:spacing w:line="252" w:lineRule="auto"/>
        <w:ind w:firstLine="540"/>
        <w:jc w:val="both"/>
        <w:rPr>
          <w:bCs w:val="0"/>
          <w:sz w:val="24"/>
          <w:szCs w:val="24"/>
        </w:rPr>
      </w:pPr>
    </w:p>
    <w:p w:rsidR="002E7950" w:rsidRDefault="002E7950" w:rsidP="002E7950">
      <w:pPr>
        <w:autoSpaceDE w:val="0"/>
        <w:autoSpaceDN w:val="0"/>
        <w:adjustRightInd w:val="0"/>
        <w:rPr>
          <w:bCs w:val="0"/>
          <w:sz w:val="24"/>
          <w:szCs w:val="24"/>
        </w:rPr>
      </w:pPr>
    </w:p>
    <w:p w:rsidR="002E7950" w:rsidRDefault="002E7950" w:rsidP="002E7950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4"/>
          <w:szCs w:val="24"/>
        </w:rPr>
        <w:t xml:space="preserve">Глава </w:t>
      </w:r>
      <w:proofErr w:type="spellStart"/>
      <w:r>
        <w:rPr>
          <w:sz w:val="24"/>
          <w:szCs w:val="24"/>
        </w:rPr>
        <w:t>Каласевского</w:t>
      </w:r>
      <w:proofErr w:type="spellEnd"/>
      <w:r>
        <w:rPr>
          <w:sz w:val="24"/>
          <w:szCs w:val="24"/>
        </w:rPr>
        <w:t xml:space="preserve"> сельского поселения:                       А.И.Федоров</w:t>
      </w:r>
      <w:r>
        <w:rPr>
          <w:sz w:val="20"/>
          <w:szCs w:val="20"/>
        </w:rPr>
        <w:t xml:space="preserve">                                                    </w:t>
      </w:r>
    </w:p>
    <w:tbl>
      <w:tblPr>
        <w:tblW w:w="9485" w:type="dxa"/>
        <w:tblInd w:w="93" w:type="dxa"/>
        <w:tblLook w:val="04A0"/>
      </w:tblPr>
      <w:tblGrid>
        <w:gridCol w:w="3134"/>
        <w:gridCol w:w="562"/>
        <w:gridCol w:w="3407"/>
        <w:gridCol w:w="708"/>
        <w:gridCol w:w="387"/>
        <w:gridCol w:w="369"/>
        <w:gridCol w:w="918"/>
      </w:tblGrid>
      <w:tr w:rsidR="002E7950" w:rsidTr="002E7950">
        <w:trPr>
          <w:trHeight w:val="255"/>
        </w:trPr>
        <w:tc>
          <w:tcPr>
            <w:tcW w:w="3696" w:type="dxa"/>
            <w:gridSpan w:val="2"/>
          </w:tcPr>
          <w:p w:rsidR="002E7950" w:rsidRDefault="002E7950">
            <w:pPr>
              <w:spacing w:line="276" w:lineRule="auto"/>
            </w:pPr>
          </w:p>
        </w:tc>
        <w:tc>
          <w:tcPr>
            <w:tcW w:w="4502" w:type="dxa"/>
            <w:gridSpan w:val="3"/>
            <w:noWrap/>
            <w:vAlign w:val="bottom"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Приложение 1</w:t>
            </w:r>
          </w:p>
        </w:tc>
        <w:tc>
          <w:tcPr>
            <w:tcW w:w="1287" w:type="dxa"/>
            <w:gridSpan w:val="2"/>
            <w:noWrap/>
            <w:vAlign w:val="bottom"/>
          </w:tcPr>
          <w:p w:rsidR="002E7950" w:rsidRDefault="002E7950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2E7950" w:rsidTr="002E7950">
        <w:trPr>
          <w:trHeight w:val="600"/>
        </w:trPr>
        <w:tc>
          <w:tcPr>
            <w:tcW w:w="3696" w:type="dxa"/>
            <w:gridSpan w:val="2"/>
          </w:tcPr>
          <w:p w:rsidR="002E7950" w:rsidRDefault="002E7950">
            <w:pPr>
              <w:spacing w:line="276" w:lineRule="auto"/>
            </w:pPr>
          </w:p>
        </w:tc>
        <w:tc>
          <w:tcPr>
            <w:tcW w:w="4502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:rsidR="002E7950" w:rsidRDefault="002E7950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sz w:val="20"/>
                <w:szCs w:val="20"/>
              </w:rPr>
              <w:t>Каласевского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sz w:val="20"/>
                <w:szCs w:val="20"/>
              </w:rPr>
              <w:t>Каласевского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на 2022 год</w:t>
            </w:r>
            <w:r>
              <w:rPr>
                <w:szCs w:val="28"/>
              </w:rPr>
              <w:t xml:space="preserve"> </w:t>
            </w:r>
            <w:r>
              <w:rPr>
                <w:sz w:val="22"/>
                <w:szCs w:val="22"/>
              </w:rPr>
              <w:t>и на плановый период 2023 и 2024 годов</w:t>
            </w:r>
            <w:r>
              <w:rPr>
                <w:szCs w:val="28"/>
              </w:rPr>
              <w:t xml:space="preserve"> </w:t>
            </w:r>
            <w:r>
              <w:rPr>
                <w:sz w:val="20"/>
                <w:szCs w:val="20"/>
              </w:rPr>
              <w:t>"</w:t>
            </w:r>
          </w:p>
        </w:tc>
        <w:tc>
          <w:tcPr>
            <w:tcW w:w="1287" w:type="dxa"/>
            <w:gridSpan w:val="2"/>
          </w:tcPr>
          <w:p w:rsidR="002E7950" w:rsidRDefault="002E7950">
            <w:pPr>
              <w:spacing w:line="276" w:lineRule="auto"/>
              <w:rPr>
                <w:szCs w:val="28"/>
              </w:rPr>
            </w:pPr>
          </w:p>
        </w:tc>
      </w:tr>
      <w:tr w:rsidR="002E7950" w:rsidTr="002E7950">
        <w:trPr>
          <w:trHeight w:val="255"/>
        </w:trPr>
        <w:tc>
          <w:tcPr>
            <w:tcW w:w="3696" w:type="dxa"/>
            <w:gridSpan w:val="2"/>
            <w:noWrap/>
            <w:vAlign w:val="bottom"/>
          </w:tcPr>
          <w:p w:rsidR="002E7950" w:rsidRDefault="002E7950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502" w:type="dxa"/>
            <w:gridSpan w:val="3"/>
            <w:vAlign w:val="bottom"/>
          </w:tcPr>
          <w:p w:rsidR="002E7950" w:rsidRDefault="002E7950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noWrap/>
            <w:vAlign w:val="bottom"/>
          </w:tcPr>
          <w:p w:rsidR="002E7950" w:rsidRDefault="002E7950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2E7950" w:rsidTr="002E7950">
        <w:trPr>
          <w:trHeight w:val="315"/>
        </w:trPr>
        <w:tc>
          <w:tcPr>
            <w:tcW w:w="9485" w:type="dxa"/>
            <w:gridSpan w:val="7"/>
            <w:noWrap/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rFonts w:ascii="Arial CYR" w:hAnsi="Arial CYR" w:cs="Arial CYR"/>
                <w:b/>
                <w:bCs w:val="0"/>
              </w:rPr>
            </w:pPr>
            <w:r>
              <w:rPr>
                <w:rFonts w:ascii="Arial CYR" w:hAnsi="Arial CYR" w:cs="Arial CYR"/>
                <w:b/>
              </w:rPr>
              <w:t>Объем поступлений доходов бюджета по основным источникам</w:t>
            </w:r>
          </w:p>
        </w:tc>
      </w:tr>
      <w:tr w:rsidR="002E7950" w:rsidTr="002E7950">
        <w:trPr>
          <w:trHeight w:val="255"/>
        </w:trPr>
        <w:tc>
          <w:tcPr>
            <w:tcW w:w="3134" w:type="dxa"/>
            <w:noWrap/>
            <w:vAlign w:val="bottom"/>
          </w:tcPr>
          <w:p w:rsidR="002E7950" w:rsidRDefault="002E7950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vAlign w:val="bottom"/>
          </w:tcPr>
          <w:p w:rsidR="002E7950" w:rsidRDefault="002E7950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noWrap/>
            <w:vAlign w:val="bottom"/>
            <w:hideMark/>
          </w:tcPr>
          <w:p w:rsidR="002E7950" w:rsidRDefault="002E7950">
            <w:pPr>
              <w:spacing w:line="276" w:lineRule="auto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(тыс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.р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>ублей)</w:t>
            </w:r>
          </w:p>
        </w:tc>
      </w:tr>
      <w:tr w:rsidR="002E7950" w:rsidTr="002E7950">
        <w:trPr>
          <w:trHeight w:val="255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E7950" w:rsidRDefault="002E7950">
            <w:pPr>
              <w:spacing w:line="276" w:lineRule="auto"/>
              <w:jc w:val="center"/>
              <w:rPr>
                <w:rFonts w:ascii="Arial CYR" w:hAnsi="Arial CYR" w:cs="Arial CYR"/>
                <w:b/>
                <w:bCs w:val="0"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sz w:val="16"/>
                <w:szCs w:val="16"/>
              </w:rPr>
              <w:t>Код бюджетной классификации доходов бюджета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950" w:rsidRDefault="002E7950">
            <w:pPr>
              <w:spacing w:line="276" w:lineRule="auto"/>
              <w:jc w:val="center"/>
              <w:rPr>
                <w:rFonts w:ascii="Arial CYR" w:hAnsi="Arial CYR" w:cs="Arial CYR"/>
                <w:b/>
                <w:bCs w:val="0"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sz w:val="16"/>
                <w:szCs w:val="16"/>
              </w:rPr>
              <w:t xml:space="preserve"> Наименование доходов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950" w:rsidRDefault="002E7950">
            <w:pPr>
              <w:spacing w:line="276" w:lineRule="auto"/>
              <w:jc w:val="center"/>
              <w:rPr>
                <w:rFonts w:ascii="Arial CYR" w:hAnsi="Arial CYR" w:cs="Arial CYR"/>
                <w:b/>
                <w:bCs w:val="0"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sz w:val="16"/>
                <w:szCs w:val="16"/>
              </w:rPr>
              <w:t>2022</w:t>
            </w:r>
          </w:p>
        </w:tc>
        <w:tc>
          <w:tcPr>
            <w:tcW w:w="7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950" w:rsidRDefault="002E7950">
            <w:pPr>
              <w:spacing w:line="276" w:lineRule="auto"/>
              <w:jc w:val="center"/>
              <w:rPr>
                <w:rFonts w:ascii="Arial CYR" w:hAnsi="Arial CYR" w:cs="Arial CYR"/>
                <w:b/>
                <w:bCs w:val="0"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sz w:val="16"/>
                <w:szCs w:val="16"/>
              </w:rPr>
              <w:t>2023</w:t>
            </w:r>
          </w:p>
        </w:tc>
        <w:tc>
          <w:tcPr>
            <w:tcW w:w="9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950" w:rsidRDefault="002E7950">
            <w:pPr>
              <w:spacing w:line="276" w:lineRule="auto"/>
              <w:jc w:val="center"/>
              <w:rPr>
                <w:rFonts w:ascii="Arial CYR" w:hAnsi="Arial CYR" w:cs="Arial CYR"/>
                <w:b/>
                <w:bCs w:val="0"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sz w:val="16"/>
                <w:szCs w:val="16"/>
              </w:rPr>
              <w:t>2024</w:t>
            </w:r>
          </w:p>
        </w:tc>
      </w:tr>
      <w:tr w:rsidR="002E7950" w:rsidTr="002E7950">
        <w:trPr>
          <w:trHeight w:val="4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950" w:rsidRDefault="002E7950">
            <w:pPr>
              <w:rPr>
                <w:rFonts w:ascii="Arial CYR" w:hAnsi="Arial CYR" w:cs="Arial CYR"/>
                <w:b/>
                <w:bCs w:val="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950" w:rsidRDefault="002E7950">
            <w:pPr>
              <w:rPr>
                <w:rFonts w:ascii="Arial CYR" w:hAnsi="Arial CYR" w:cs="Arial CYR"/>
                <w:b/>
                <w:bCs w:val="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950" w:rsidRDefault="002E7950">
            <w:pPr>
              <w:rPr>
                <w:rFonts w:ascii="Arial CYR" w:hAnsi="Arial CYR" w:cs="Arial CYR"/>
                <w:b/>
                <w:bCs w:val="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950" w:rsidRDefault="002E7950">
            <w:pPr>
              <w:rPr>
                <w:rFonts w:ascii="Arial CYR" w:hAnsi="Arial CYR" w:cs="Arial CYR"/>
                <w:b/>
                <w:bCs w:val="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950" w:rsidRDefault="002E7950">
            <w:pPr>
              <w:rPr>
                <w:rFonts w:ascii="Arial CYR" w:hAnsi="Arial CYR" w:cs="Arial CYR"/>
                <w:b/>
                <w:bCs w:val="0"/>
                <w:sz w:val="16"/>
                <w:szCs w:val="16"/>
              </w:rPr>
            </w:pPr>
          </w:p>
        </w:tc>
      </w:tr>
      <w:tr w:rsidR="002E7950" w:rsidTr="002E7950">
        <w:trPr>
          <w:trHeight w:val="73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Доходы </w:t>
            </w:r>
            <w:proofErr w:type="spellStart"/>
            <w:r>
              <w:rPr>
                <w:sz w:val="20"/>
                <w:szCs w:val="20"/>
              </w:rPr>
              <w:t>бюджета-Итого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b/>
                <w:bCs w:val="0"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sz w:val="16"/>
                <w:szCs w:val="16"/>
              </w:rPr>
              <w:t>2252,2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rFonts w:ascii="Arial CYR" w:hAnsi="Arial CYR" w:cs="Arial CYR"/>
                <w:b/>
                <w:bCs w:val="0"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sz w:val="16"/>
                <w:szCs w:val="16"/>
              </w:rPr>
              <w:t>1651,6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b/>
                <w:bCs w:val="0"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sz w:val="16"/>
                <w:szCs w:val="16"/>
              </w:rPr>
              <w:t>1700,8</w:t>
            </w:r>
          </w:p>
        </w:tc>
      </w:tr>
      <w:tr w:rsidR="002E7950" w:rsidTr="002E7950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доходов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b/>
                <w:bCs w:val="0"/>
                <w:sz w:val="20"/>
                <w:szCs w:val="20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b/>
                <w:bCs w:val="0"/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b/>
                <w:bCs w:val="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 </w:t>
            </w:r>
          </w:p>
        </w:tc>
      </w:tr>
      <w:tr w:rsidR="002E7950" w:rsidTr="002E7950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000 1 00 00000 00 0000 000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Д О Х О Д </w:t>
            </w:r>
            <w:proofErr w:type="gramStart"/>
            <w:r>
              <w:rPr>
                <w:sz w:val="20"/>
                <w:szCs w:val="20"/>
              </w:rPr>
              <w:t>Ы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b/>
                <w:bCs w:val="0"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sz w:val="18"/>
                <w:szCs w:val="18"/>
              </w:rPr>
              <w:t>718,9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b/>
                <w:bCs w:val="0"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sz w:val="18"/>
                <w:szCs w:val="18"/>
              </w:rPr>
              <w:t>737,7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b/>
                <w:bCs w:val="0"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sz w:val="18"/>
                <w:szCs w:val="18"/>
              </w:rPr>
              <w:t>734,0</w:t>
            </w:r>
          </w:p>
        </w:tc>
      </w:tr>
      <w:tr w:rsidR="002E7950" w:rsidTr="002E7950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b/>
                <w:bCs w:val="0"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sz w:val="16"/>
                <w:szCs w:val="16"/>
              </w:rPr>
              <w:t>8,6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b/>
                <w:bCs w:val="0"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sz w:val="16"/>
                <w:szCs w:val="16"/>
              </w:rPr>
              <w:t>5,2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b/>
                <w:bCs w:val="0"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sz w:val="16"/>
                <w:szCs w:val="16"/>
              </w:rPr>
              <w:t>6,0</w:t>
            </w:r>
          </w:p>
        </w:tc>
      </w:tr>
      <w:tr w:rsidR="002E7950" w:rsidTr="002E7950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000 1 01 02000 01 0000 110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8,6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5,2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6,0</w:t>
            </w:r>
          </w:p>
        </w:tc>
      </w:tr>
      <w:tr w:rsidR="002E7950" w:rsidTr="002E7950">
        <w:trPr>
          <w:trHeight w:val="76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000 1 01 02020 01 0000 110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- налог на доходы физических лиц </w:t>
            </w:r>
            <w:proofErr w:type="spellStart"/>
            <w:r>
              <w:rPr>
                <w:sz w:val="20"/>
                <w:szCs w:val="20"/>
              </w:rPr>
              <w:t>c</w:t>
            </w:r>
            <w:proofErr w:type="spellEnd"/>
            <w:r>
              <w:rPr>
                <w:sz w:val="20"/>
                <w:szCs w:val="20"/>
              </w:rPr>
              <w:t xml:space="preserve">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8,6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5,2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6,0</w:t>
            </w:r>
          </w:p>
        </w:tc>
      </w:tr>
      <w:tr w:rsidR="002E7950" w:rsidTr="002E7950">
        <w:trPr>
          <w:trHeight w:val="97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000 1 01 02021 01 0000 110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налог на доходы физических лиц </w:t>
            </w:r>
            <w:proofErr w:type="spellStart"/>
            <w:r>
              <w:rPr>
                <w:sz w:val="20"/>
                <w:szCs w:val="20"/>
              </w:rPr>
              <w:t>c</w:t>
            </w:r>
            <w:proofErr w:type="spellEnd"/>
            <w:r>
              <w:rPr>
                <w:sz w:val="20"/>
                <w:szCs w:val="20"/>
              </w:rPr>
              <w:t xml:space="preserve">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</w:t>
            </w:r>
            <w:proofErr w:type="spellStart"/>
            <w:proofErr w:type="gramStart"/>
            <w:r>
              <w:rPr>
                <w:sz w:val="20"/>
                <w:szCs w:val="20"/>
              </w:rPr>
              <w:t>пр</w:t>
            </w:r>
            <w:proofErr w:type="spellEnd"/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2E7950" w:rsidTr="002E7950">
        <w:trPr>
          <w:trHeight w:val="100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000 1 01 02022 01 0000 110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налог на доходы физических лиц </w:t>
            </w:r>
            <w:proofErr w:type="spellStart"/>
            <w:r>
              <w:rPr>
                <w:sz w:val="20"/>
                <w:szCs w:val="20"/>
              </w:rPr>
              <w:t>c</w:t>
            </w:r>
            <w:proofErr w:type="spellEnd"/>
            <w:r>
              <w:rPr>
                <w:sz w:val="20"/>
                <w:szCs w:val="20"/>
              </w:rPr>
              <w:t xml:space="preserve">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</w:t>
            </w:r>
            <w:proofErr w:type="spellStart"/>
            <w:r>
              <w:rPr>
                <w:sz w:val="20"/>
                <w:szCs w:val="20"/>
              </w:rPr>
              <w:t>частны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2E7950" w:rsidTr="002E7950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Cs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000 1 05 00000 00 0000 000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b/>
                <w:bCs w:val="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5,1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5,2</w:t>
            </w:r>
          </w:p>
        </w:tc>
      </w:tr>
      <w:tr w:rsidR="002E7950" w:rsidTr="002E7950">
        <w:trPr>
          <w:trHeight w:val="37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000 1 05 03010 10 0000 110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5,1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5,2</w:t>
            </w:r>
          </w:p>
        </w:tc>
      </w:tr>
      <w:tr w:rsidR="002E7950" w:rsidTr="002E7950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656,9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677,1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670,6</w:t>
            </w:r>
          </w:p>
        </w:tc>
      </w:tr>
      <w:tr w:rsidR="002E7950" w:rsidTr="002E7950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000 1 06 01000 00 0000 110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15,9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16,1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16,6</w:t>
            </w:r>
          </w:p>
        </w:tc>
      </w:tr>
      <w:tr w:rsidR="002E7950" w:rsidTr="002E7950">
        <w:trPr>
          <w:trHeight w:val="51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000 1 06 01030 10 0000 110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Налог на имущество физических лиц, взимаемый по ставке, применяемый к объектам </w:t>
            </w:r>
            <w:proofErr w:type="spellStart"/>
            <w:r>
              <w:rPr>
                <w:sz w:val="20"/>
                <w:szCs w:val="20"/>
              </w:rPr>
              <w:t>налогооблажения</w:t>
            </w:r>
            <w:proofErr w:type="spellEnd"/>
            <w:r>
              <w:rPr>
                <w:sz w:val="20"/>
                <w:szCs w:val="20"/>
              </w:rPr>
              <w:t>, расположенным в границах поселения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15,9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16,1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16,6</w:t>
            </w:r>
          </w:p>
        </w:tc>
      </w:tr>
      <w:tr w:rsidR="002E7950" w:rsidTr="002E7950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000 1 06 06000 10 0000 110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641,0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661,0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654,0</w:t>
            </w:r>
          </w:p>
        </w:tc>
      </w:tr>
      <w:tr w:rsidR="002E7950" w:rsidTr="002E7950">
        <w:trPr>
          <w:trHeight w:val="51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b/>
                <w:bCs w:val="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000 1 11 00000 00 0000 000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b/>
                <w:bCs w:val="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ДОХОДЫ ОТ ИСПОЛЬЗОВАНИЯ ИМУЩЕСТВА, НАХОДЯЩЕГОСЯ В ГОСУДАРСТВЕННОЙ И </w:t>
            </w:r>
            <w:r>
              <w:rPr>
                <w:b/>
                <w:sz w:val="20"/>
                <w:szCs w:val="20"/>
              </w:rPr>
              <w:lastRenderedPageBreak/>
              <w:t>МУНИЦИПАЛЬНОЙ СОБСТВЕННОСТИ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b/>
                <w:bCs w:val="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 48,3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b/>
                <w:bCs w:val="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50,2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b/>
                <w:bCs w:val="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52,2</w:t>
            </w:r>
          </w:p>
        </w:tc>
      </w:tr>
      <w:tr w:rsidR="002E7950" w:rsidTr="002E7950">
        <w:trPr>
          <w:trHeight w:val="10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000 1 11 0502510 0000 120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</w:t>
            </w:r>
            <w:proofErr w:type="spellStart"/>
            <w:r>
              <w:rPr>
                <w:sz w:val="20"/>
                <w:szCs w:val="20"/>
              </w:rPr>
              <w:t>участк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48,3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ind w:left="2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52,2</w:t>
            </w:r>
          </w:p>
        </w:tc>
      </w:tr>
    </w:tbl>
    <w:p w:rsidR="002E7950" w:rsidRDefault="002E7950" w:rsidP="002E7950"/>
    <w:tbl>
      <w:tblPr>
        <w:tblW w:w="9478" w:type="dxa"/>
        <w:tblInd w:w="93" w:type="dxa"/>
        <w:tblLook w:val="04A0"/>
      </w:tblPr>
      <w:tblGrid>
        <w:gridCol w:w="3134"/>
        <w:gridCol w:w="900"/>
        <w:gridCol w:w="2927"/>
        <w:gridCol w:w="672"/>
        <w:gridCol w:w="449"/>
        <w:gridCol w:w="415"/>
        <w:gridCol w:w="981"/>
      </w:tblGrid>
      <w:tr w:rsidR="002E7950" w:rsidTr="002E7950">
        <w:trPr>
          <w:trHeight w:val="255"/>
        </w:trPr>
        <w:tc>
          <w:tcPr>
            <w:tcW w:w="4034" w:type="dxa"/>
            <w:gridSpan w:val="2"/>
          </w:tcPr>
          <w:p w:rsidR="002E7950" w:rsidRDefault="002E7950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4048" w:type="dxa"/>
            <w:gridSpan w:val="3"/>
            <w:noWrap/>
            <w:vAlign w:val="bottom"/>
          </w:tcPr>
          <w:p w:rsidR="002E7950" w:rsidRDefault="002E7950">
            <w:pPr>
              <w:spacing w:line="276" w:lineRule="auto"/>
              <w:rPr>
                <w:sz w:val="20"/>
                <w:szCs w:val="20"/>
              </w:rPr>
            </w:pPr>
          </w:p>
          <w:p w:rsidR="002E7950" w:rsidRDefault="002E7950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  <w:p w:rsidR="002E7950" w:rsidRDefault="002E7950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  <w:p w:rsidR="002E7950" w:rsidRDefault="002E7950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№2</w:t>
            </w:r>
          </w:p>
        </w:tc>
        <w:tc>
          <w:tcPr>
            <w:tcW w:w="1396" w:type="dxa"/>
            <w:gridSpan w:val="2"/>
            <w:noWrap/>
            <w:vAlign w:val="bottom"/>
          </w:tcPr>
          <w:p w:rsidR="002E7950" w:rsidRDefault="002E7950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2E7950" w:rsidTr="002E7950">
        <w:trPr>
          <w:trHeight w:val="1590"/>
        </w:trPr>
        <w:tc>
          <w:tcPr>
            <w:tcW w:w="4034" w:type="dxa"/>
            <w:gridSpan w:val="2"/>
          </w:tcPr>
          <w:p w:rsidR="002E7950" w:rsidRDefault="002E7950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4048" w:type="dxa"/>
            <w:gridSpan w:val="3"/>
            <w:hideMark/>
          </w:tcPr>
          <w:p w:rsidR="002E7950" w:rsidRDefault="002E7950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sz w:val="20"/>
                <w:szCs w:val="20"/>
              </w:rPr>
              <w:t>Каласевского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sz w:val="20"/>
                <w:szCs w:val="20"/>
              </w:rPr>
              <w:t>Каласевского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на 2022 год</w:t>
            </w:r>
            <w:r>
              <w:rPr>
                <w:sz w:val="22"/>
                <w:szCs w:val="22"/>
              </w:rPr>
              <w:t xml:space="preserve"> и на плановый период 2023 и 2024 годов</w:t>
            </w:r>
            <w:r>
              <w:rPr>
                <w:szCs w:val="28"/>
              </w:rPr>
              <w:t xml:space="preserve"> </w:t>
            </w:r>
            <w:r>
              <w:rPr>
                <w:sz w:val="20"/>
                <w:szCs w:val="20"/>
              </w:rPr>
              <w:t>"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2E7950" w:rsidRDefault="002E7950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2E7950" w:rsidTr="002E7950">
        <w:trPr>
          <w:trHeight w:val="255"/>
        </w:trPr>
        <w:tc>
          <w:tcPr>
            <w:tcW w:w="4034" w:type="dxa"/>
            <w:gridSpan w:val="2"/>
            <w:noWrap/>
            <w:vAlign w:val="bottom"/>
          </w:tcPr>
          <w:p w:rsidR="002E7950" w:rsidRDefault="002E7950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048" w:type="dxa"/>
            <w:gridSpan w:val="3"/>
            <w:vAlign w:val="bottom"/>
          </w:tcPr>
          <w:p w:rsidR="002E7950" w:rsidRDefault="002E7950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96" w:type="dxa"/>
            <w:gridSpan w:val="2"/>
            <w:noWrap/>
            <w:vAlign w:val="bottom"/>
          </w:tcPr>
          <w:p w:rsidR="002E7950" w:rsidRDefault="002E7950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2E7950" w:rsidTr="002E7950">
        <w:trPr>
          <w:trHeight w:val="675"/>
        </w:trPr>
        <w:tc>
          <w:tcPr>
            <w:tcW w:w="9478" w:type="dxa"/>
            <w:gridSpan w:val="7"/>
            <w:vAlign w:val="bottom"/>
            <w:hideMark/>
          </w:tcPr>
          <w:p w:rsidR="002E7950" w:rsidRDefault="002E7950">
            <w:pPr>
              <w:spacing w:line="276" w:lineRule="auto"/>
              <w:jc w:val="center"/>
            </w:pPr>
            <w:r>
              <w:t>Межбюджетные трансферты, получаемые из других бюджетов бюджетной системы Российской Федерации</w:t>
            </w:r>
          </w:p>
        </w:tc>
      </w:tr>
      <w:tr w:rsidR="002E7950" w:rsidTr="002E7950">
        <w:trPr>
          <w:trHeight w:val="435"/>
        </w:trPr>
        <w:tc>
          <w:tcPr>
            <w:tcW w:w="3134" w:type="dxa"/>
            <w:noWrap/>
            <w:vAlign w:val="bottom"/>
          </w:tcPr>
          <w:p w:rsidR="002E7950" w:rsidRDefault="002E7950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Align w:val="bottom"/>
          </w:tcPr>
          <w:p w:rsidR="002E7950" w:rsidRDefault="002E7950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517" w:type="dxa"/>
            <w:gridSpan w:val="4"/>
            <w:noWrap/>
            <w:vAlign w:val="bottom"/>
          </w:tcPr>
          <w:p w:rsidR="002E7950" w:rsidRDefault="002E7950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2E7950" w:rsidTr="002E7950">
        <w:trPr>
          <w:trHeight w:val="264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8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6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8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2024</w:t>
            </w:r>
          </w:p>
        </w:tc>
      </w:tr>
      <w:tr w:rsidR="002E7950" w:rsidTr="002E7950">
        <w:trPr>
          <w:trHeight w:val="6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950" w:rsidRDefault="002E7950">
            <w:pPr>
              <w:rPr>
                <w:b/>
                <w:bCs w:val="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950" w:rsidRDefault="002E7950">
            <w:pPr>
              <w:rPr>
                <w:b/>
                <w:bCs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950" w:rsidRDefault="002E795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950" w:rsidRDefault="002E795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950" w:rsidRDefault="002E7950">
            <w:pPr>
              <w:rPr>
                <w:sz w:val="20"/>
                <w:szCs w:val="20"/>
              </w:rPr>
            </w:pPr>
          </w:p>
        </w:tc>
      </w:tr>
      <w:tr w:rsidR="002E7950" w:rsidTr="002E7950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E7950" w:rsidRDefault="002E7950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950" w:rsidRDefault="002E7950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2E7950" w:rsidRDefault="002E7950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E7950" w:rsidRDefault="002E7950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E7950" w:rsidRDefault="002E7950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2E7950" w:rsidTr="002E7950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916  2  00  00000  00  0000  000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1533,3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913,9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966,8</w:t>
            </w:r>
          </w:p>
        </w:tc>
      </w:tr>
      <w:tr w:rsidR="002E7950" w:rsidTr="002E7950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916  2  02  00000  00  0000  000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1533,3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913,9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966,8</w:t>
            </w:r>
          </w:p>
        </w:tc>
      </w:tr>
      <w:tr w:rsidR="002E7950" w:rsidTr="002E7950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916  2  02  01001  00  0000  150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118,1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</w:p>
          <w:p w:rsidR="002E7950" w:rsidRDefault="002E7950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0,3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</w:tr>
      <w:tr w:rsidR="002E7950" w:rsidTr="002E7950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916  2  02  01001  10  0000  150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118,1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</w:tr>
      <w:tr w:rsidR="002E7950" w:rsidTr="002E7950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916 2  02  29999  10  0000  150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межбюджетные трансферты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516,4</w:t>
            </w:r>
          </w:p>
        </w:tc>
        <w:tc>
          <w:tcPr>
            <w:tcW w:w="8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</w:p>
        </w:tc>
      </w:tr>
      <w:tr w:rsidR="002E7950" w:rsidTr="002E7950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916 2 02  03000  00  0000  150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90,0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93,0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96,2</w:t>
            </w:r>
          </w:p>
        </w:tc>
      </w:tr>
      <w:tr w:rsidR="002E7950" w:rsidTr="002E7950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916 2  02  03015  00  0000  150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89,8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92,8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96,0</w:t>
            </w:r>
          </w:p>
        </w:tc>
      </w:tr>
      <w:tr w:rsidR="002E7950" w:rsidTr="002E7950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916 2  02  03015 10  0000  150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Субвенции бюджетам поселений на осуществление  полномочий  по составлению  протоколов об </w:t>
            </w:r>
            <w:proofErr w:type="spellStart"/>
            <w:r>
              <w:rPr>
                <w:sz w:val="16"/>
                <w:szCs w:val="16"/>
              </w:rPr>
              <w:t>админ</w:t>
            </w:r>
            <w:proofErr w:type="spellEnd"/>
            <w:r>
              <w:rPr>
                <w:sz w:val="16"/>
                <w:szCs w:val="16"/>
              </w:rPr>
              <w:t xml:space="preserve">. </w:t>
            </w:r>
            <w:proofErr w:type="gramStart"/>
            <w:r>
              <w:rPr>
                <w:sz w:val="16"/>
                <w:szCs w:val="16"/>
              </w:rPr>
              <w:t>Нарушениях</w:t>
            </w:r>
            <w:proofErr w:type="gramEnd"/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</w:tr>
      <w:tr w:rsidR="002E7950" w:rsidTr="002E7950">
        <w:trPr>
          <w:trHeight w:val="255"/>
        </w:trPr>
        <w:tc>
          <w:tcPr>
            <w:tcW w:w="3134" w:type="dxa"/>
            <w:hideMark/>
          </w:tcPr>
          <w:p w:rsidR="002E7950" w:rsidRDefault="002E7950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16"/>
                <w:szCs w:val="16"/>
              </w:rPr>
              <w:t>916 2  02  29999 10  0000  15</w:t>
            </w: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межбюджетные трансферты, передаваемые бюджетам сельских поселений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</w:p>
        </w:tc>
      </w:tr>
      <w:tr w:rsidR="002E7950" w:rsidTr="002E7950">
        <w:trPr>
          <w:trHeight w:val="25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E7950" w:rsidRDefault="002E7950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916 2  02  40014 10  0000  150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  <w:r>
              <w:rPr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808,8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820,6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870,3</w:t>
            </w:r>
          </w:p>
        </w:tc>
      </w:tr>
    </w:tbl>
    <w:p w:rsidR="002E7950" w:rsidRDefault="002E7950" w:rsidP="002E7950">
      <w:pPr>
        <w:rPr>
          <w:sz w:val="16"/>
          <w:szCs w:val="16"/>
        </w:rPr>
      </w:pPr>
    </w:p>
    <w:p w:rsidR="002E7950" w:rsidRDefault="002E7950" w:rsidP="002E7950"/>
    <w:p w:rsidR="002E7950" w:rsidRDefault="002E7950" w:rsidP="002E7950"/>
    <w:p w:rsidR="002E7950" w:rsidRDefault="002E7950" w:rsidP="002E7950"/>
    <w:p w:rsidR="002E7950" w:rsidRDefault="002E7950" w:rsidP="002E7950"/>
    <w:p w:rsidR="002E7950" w:rsidRDefault="002E7950" w:rsidP="002E7950"/>
    <w:p w:rsidR="002E7950" w:rsidRDefault="002E7950" w:rsidP="002E7950"/>
    <w:p w:rsidR="002E7950" w:rsidRDefault="002E7950" w:rsidP="002E7950"/>
    <w:p w:rsidR="002E7950" w:rsidRDefault="002E7950" w:rsidP="002E7950">
      <w:pPr>
        <w:tabs>
          <w:tab w:val="left" w:pos="6535"/>
        </w:tabs>
      </w:pPr>
    </w:p>
    <w:tbl>
      <w:tblPr>
        <w:tblW w:w="9855" w:type="dxa"/>
        <w:tblInd w:w="-176" w:type="dxa"/>
        <w:tblLayout w:type="fixed"/>
        <w:tblLook w:val="04A0"/>
      </w:tblPr>
      <w:tblGrid>
        <w:gridCol w:w="3966"/>
        <w:gridCol w:w="43"/>
        <w:gridCol w:w="460"/>
        <w:gridCol w:w="73"/>
        <w:gridCol w:w="376"/>
        <w:gridCol w:w="73"/>
        <w:gridCol w:w="520"/>
        <w:gridCol w:w="14"/>
        <w:gridCol w:w="59"/>
        <w:gridCol w:w="1074"/>
        <w:gridCol w:w="58"/>
        <w:gridCol w:w="76"/>
        <w:gridCol w:w="433"/>
        <w:gridCol w:w="22"/>
        <w:gridCol w:w="472"/>
        <w:gridCol w:w="215"/>
        <w:gridCol w:w="33"/>
        <w:gridCol w:w="12"/>
        <w:gridCol w:w="756"/>
        <w:gridCol w:w="24"/>
        <w:gridCol w:w="24"/>
        <w:gridCol w:w="892"/>
        <w:gridCol w:w="180"/>
      </w:tblGrid>
      <w:tr w:rsidR="002E7950" w:rsidTr="002E7950">
        <w:trPr>
          <w:trHeight w:val="1005"/>
        </w:trPr>
        <w:tc>
          <w:tcPr>
            <w:tcW w:w="4013" w:type="dxa"/>
            <w:gridSpan w:val="2"/>
          </w:tcPr>
          <w:p w:rsidR="002E7950" w:rsidRDefault="002E7950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0" w:type="dxa"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2E7950" w:rsidRDefault="002E7950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2E7950" w:rsidRDefault="002E7950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2E7950" w:rsidRDefault="002E7950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2E7950" w:rsidRDefault="002E7950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2E7950" w:rsidRDefault="002E7950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2E7950" w:rsidRDefault="002E7950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2E7950" w:rsidRDefault="002E7950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2E7950" w:rsidRDefault="002E7950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2E7950" w:rsidRDefault="002E7950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6" w:type="dxa"/>
            <w:gridSpan w:val="16"/>
          </w:tcPr>
          <w:p w:rsidR="002E7950" w:rsidRDefault="002E7950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2E7950" w:rsidRDefault="002E7950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2E7950" w:rsidRDefault="002E7950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2E7950" w:rsidRDefault="002E7950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2E7950" w:rsidRDefault="002E7950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2E7950" w:rsidRDefault="002E7950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2E7950" w:rsidRDefault="002E7950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2E7950" w:rsidRDefault="002E7950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2E7950" w:rsidRDefault="002E7950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2E7950" w:rsidRDefault="002E7950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Приложение №3</w:t>
            </w:r>
          </w:p>
          <w:p w:rsidR="002E7950" w:rsidRDefault="002E7950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2E7950" w:rsidRDefault="002E7950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Каласевского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Каласевского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на 2022год</w:t>
            </w:r>
            <w:r>
              <w:rPr>
                <w:sz w:val="22"/>
                <w:szCs w:val="22"/>
              </w:rPr>
              <w:t xml:space="preserve"> и на плановый период 2023 и 2024 годов</w:t>
            </w:r>
            <w:r>
              <w:rPr>
                <w:szCs w:val="28"/>
              </w:rPr>
              <w:t xml:space="preserve"> </w:t>
            </w:r>
            <w:r>
              <w:rPr>
                <w:rFonts w:ascii="Arial CYR" w:hAnsi="Arial CYR" w:cs="Arial CYR"/>
                <w:sz w:val="20"/>
                <w:szCs w:val="20"/>
              </w:rPr>
              <w:t>"</w:t>
            </w:r>
          </w:p>
        </w:tc>
      </w:tr>
      <w:tr w:rsidR="002E7950" w:rsidTr="002E7950">
        <w:trPr>
          <w:trHeight w:val="345"/>
        </w:trPr>
        <w:tc>
          <w:tcPr>
            <w:tcW w:w="4013" w:type="dxa"/>
            <w:gridSpan w:val="2"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0" w:type="dxa"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6" w:type="dxa"/>
            <w:gridSpan w:val="4"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1" w:type="dxa"/>
            <w:gridSpan w:val="3"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609" w:type="dxa"/>
            <w:gridSpan w:val="9"/>
            <w:vAlign w:val="bottom"/>
          </w:tcPr>
          <w:p w:rsidR="002E7950" w:rsidRDefault="002E7950">
            <w:pPr>
              <w:spacing w:line="276" w:lineRule="auto"/>
              <w:jc w:val="right"/>
            </w:pPr>
          </w:p>
        </w:tc>
      </w:tr>
      <w:tr w:rsidR="002E7950" w:rsidTr="002E7950">
        <w:trPr>
          <w:trHeight w:val="80"/>
        </w:trPr>
        <w:tc>
          <w:tcPr>
            <w:tcW w:w="9861" w:type="dxa"/>
            <w:gridSpan w:val="23"/>
            <w:hideMark/>
          </w:tcPr>
          <w:p w:rsidR="002E7950" w:rsidRDefault="002E7950">
            <w:pPr>
              <w:spacing w:line="276" w:lineRule="auto"/>
              <w:jc w:val="center"/>
              <w:rPr>
                <w:rFonts w:ascii="Arial CYR" w:hAnsi="Arial CYR" w:cs="Arial CYR"/>
                <w:b/>
                <w:bCs w:val="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 xml:space="preserve">Распределение бюджетных ассигнований бюджета </w:t>
            </w:r>
            <w:proofErr w:type="spellStart"/>
            <w:r>
              <w:rPr>
                <w:rFonts w:ascii="Arial CYR" w:hAnsi="Arial CYR" w:cs="Arial CYR"/>
                <w:b/>
                <w:sz w:val="20"/>
                <w:szCs w:val="20"/>
              </w:rPr>
              <w:t>Каласевского</w:t>
            </w:r>
            <w:proofErr w:type="spellEnd"/>
            <w:r>
              <w:rPr>
                <w:rFonts w:ascii="Arial CYR" w:hAnsi="Arial CYR" w:cs="Arial CYR"/>
                <w:b/>
                <w:sz w:val="20"/>
                <w:szCs w:val="20"/>
              </w:rPr>
              <w:t xml:space="preserve"> сельского поселения Ардатовского муниципального района Республики Мордовия по разделам, подразделам, целевым статьям (муниципальным программным и </w:t>
            </w:r>
            <w:proofErr w:type="spellStart"/>
            <w:r>
              <w:rPr>
                <w:rFonts w:ascii="Arial CYR" w:hAnsi="Arial CYR" w:cs="Arial CYR"/>
                <w:b/>
                <w:sz w:val="20"/>
                <w:szCs w:val="20"/>
              </w:rPr>
              <w:t>непрограммным</w:t>
            </w:r>
            <w:proofErr w:type="spellEnd"/>
            <w:r>
              <w:rPr>
                <w:rFonts w:ascii="Arial CYR" w:hAnsi="Arial CYR" w:cs="Arial CYR"/>
                <w:b/>
                <w:sz w:val="20"/>
                <w:szCs w:val="20"/>
              </w:rPr>
              <w:t xml:space="preserve"> направлениям деятельности) группам и подгруппам </w:t>
            </w:r>
            <w:proofErr w:type="gramStart"/>
            <w:r>
              <w:rPr>
                <w:rFonts w:ascii="Arial CYR" w:hAnsi="Arial CYR" w:cs="Arial CYR"/>
                <w:b/>
                <w:sz w:val="20"/>
                <w:szCs w:val="20"/>
              </w:rPr>
              <w:t>видов расходов классификации расходов бюджетов Российской Федерации</w:t>
            </w:r>
            <w:proofErr w:type="gramEnd"/>
            <w:r>
              <w:rPr>
                <w:rFonts w:ascii="Arial CYR" w:hAnsi="Arial CYR" w:cs="Arial CYR"/>
                <w:b/>
                <w:sz w:val="20"/>
                <w:szCs w:val="20"/>
              </w:rPr>
              <w:t xml:space="preserve"> на 2022 год и на плановый период 2023 и 2024 годов </w:t>
            </w:r>
          </w:p>
        </w:tc>
      </w:tr>
      <w:tr w:rsidR="002E7950" w:rsidTr="002E7950">
        <w:trPr>
          <w:gridAfter w:val="1"/>
          <w:wAfter w:w="180" w:type="dxa"/>
          <w:trHeight w:val="80"/>
        </w:trPr>
        <w:tc>
          <w:tcPr>
            <w:tcW w:w="3970" w:type="dxa"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093" w:type="dxa"/>
            <w:gridSpan w:val="13"/>
            <w:vAlign w:val="bottom"/>
          </w:tcPr>
          <w:p w:rsidR="002E7950" w:rsidRDefault="002E7950">
            <w:pPr>
              <w:spacing w:line="276" w:lineRule="auto"/>
            </w:pPr>
          </w:p>
        </w:tc>
      </w:tr>
      <w:tr w:rsidR="002E7950" w:rsidTr="002E7950">
        <w:trPr>
          <w:gridAfter w:val="1"/>
          <w:wAfter w:w="180" w:type="dxa"/>
          <w:trHeight w:val="80"/>
        </w:trPr>
        <w:tc>
          <w:tcPr>
            <w:tcW w:w="3970" w:type="dxa"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093" w:type="dxa"/>
            <w:gridSpan w:val="13"/>
          </w:tcPr>
          <w:p w:rsidR="002E7950" w:rsidRDefault="002E7950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2E7950" w:rsidTr="002E7950">
        <w:trPr>
          <w:gridAfter w:val="1"/>
          <w:wAfter w:w="180" w:type="dxa"/>
          <w:trHeight w:val="99"/>
        </w:trPr>
        <w:tc>
          <w:tcPr>
            <w:tcW w:w="3970" w:type="dxa"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9" w:type="dxa"/>
            <w:gridSpan w:val="3"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27" w:type="dxa"/>
            <w:gridSpan w:val="3"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57" w:type="dxa"/>
            <w:gridSpan w:val="7"/>
            <w:vAlign w:val="bottom"/>
          </w:tcPr>
          <w:p w:rsidR="002E7950" w:rsidRDefault="002E7950">
            <w:pPr>
              <w:spacing w:line="276" w:lineRule="auto"/>
              <w:jc w:val="right"/>
            </w:pPr>
          </w:p>
        </w:tc>
      </w:tr>
      <w:tr w:rsidR="002E7950" w:rsidTr="002E7950">
        <w:trPr>
          <w:gridAfter w:val="1"/>
          <w:wAfter w:w="180" w:type="dxa"/>
          <w:trHeight w:val="80"/>
        </w:trPr>
        <w:tc>
          <w:tcPr>
            <w:tcW w:w="9681" w:type="dxa"/>
            <w:gridSpan w:val="22"/>
          </w:tcPr>
          <w:p w:rsidR="002E7950" w:rsidRDefault="002E7950">
            <w:pPr>
              <w:spacing w:line="276" w:lineRule="auto"/>
              <w:rPr>
                <w:rFonts w:ascii="Arial CYR" w:hAnsi="Arial CYR" w:cs="Arial CYR"/>
                <w:b/>
                <w:bCs w:val="0"/>
                <w:sz w:val="20"/>
                <w:szCs w:val="20"/>
              </w:rPr>
            </w:pPr>
          </w:p>
        </w:tc>
      </w:tr>
      <w:tr w:rsidR="002E7950" w:rsidTr="002E7950">
        <w:trPr>
          <w:gridAfter w:val="1"/>
          <w:wAfter w:w="180" w:type="dxa"/>
          <w:trHeight w:val="80"/>
        </w:trPr>
        <w:tc>
          <w:tcPr>
            <w:tcW w:w="3970" w:type="dxa"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b/>
                <w:bCs w:val="0"/>
                <w:sz w:val="20"/>
                <w:szCs w:val="20"/>
              </w:rPr>
            </w:pPr>
          </w:p>
        </w:tc>
        <w:tc>
          <w:tcPr>
            <w:tcW w:w="576" w:type="dxa"/>
            <w:gridSpan w:val="3"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b/>
                <w:bCs w:val="0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b/>
                <w:bCs w:val="0"/>
                <w:sz w:val="20"/>
                <w:szCs w:val="20"/>
              </w:rPr>
            </w:pPr>
          </w:p>
        </w:tc>
        <w:tc>
          <w:tcPr>
            <w:tcW w:w="534" w:type="dxa"/>
            <w:gridSpan w:val="2"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b/>
                <w:bCs w:val="0"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b/>
                <w:bCs w:val="0"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51" w:type="dxa"/>
            <w:gridSpan w:val="9"/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b/>
                <w:bCs w:val="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(тыс. рублей)</w:t>
            </w:r>
          </w:p>
        </w:tc>
      </w:tr>
      <w:tr w:rsidR="002E7950" w:rsidTr="002E7950">
        <w:trPr>
          <w:gridAfter w:val="1"/>
          <w:wAfter w:w="180" w:type="dxa"/>
          <w:trHeight w:val="51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950" w:rsidRDefault="002E7950">
            <w:pPr>
              <w:spacing w:line="276" w:lineRule="auto"/>
              <w:rPr>
                <w:rFonts w:ascii="Arial CYR" w:hAnsi="Arial CYR" w:cs="Arial CYR"/>
                <w:b/>
                <w:bCs w:val="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rFonts w:ascii="Arial CYR" w:hAnsi="Arial CYR" w:cs="Arial CYR"/>
                <w:b/>
                <w:bCs w:val="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 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rFonts w:ascii="Arial CYR" w:hAnsi="Arial CYR" w:cs="Arial CYR"/>
                <w:b/>
                <w:bCs w:val="0"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rFonts w:ascii="Arial CYR" w:hAnsi="Arial CYR" w:cs="Arial CYR"/>
                <w:b/>
                <w:bCs w:val="0"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rFonts w:ascii="Arial CYR" w:hAnsi="Arial CYR" w:cs="Arial CYR"/>
                <w:b/>
                <w:bCs w:val="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ЦС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rFonts w:ascii="Arial CYR" w:hAnsi="Arial CYR" w:cs="Arial CYR"/>
                <w:b/>
                <w:bCs w:val="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ВР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b/>
                <w:bCs w:val="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2022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b/>
                <w:bCs w:val="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2023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b/>
                <w:bCs w:val="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2024</w:t>
            </w:r>
          </w:p>
        </w:tc>
      </w:tr>
      <w:tr w:rsidR="002E7950" w:rsidTr="002E7950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950" w:rsidRDefault="002E7950">
            <w:pPr>
              <w:spacing w:line="276" w:lineRule="auto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br/>
              <w:t>ВСЕГО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2316,9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1718,0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1766,9</w:t>
            </w:r>
          </w:p>
        </w:tc>
      </w:tr>
      <w:tr w:rsidR="002E7950" w:rsidTr="002E7950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950" w:rsidRDefault="002E7950">
            <w:pPr>
              <w:spacing w:line="276" w:lineRule="auto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2E7950" w:rsidTr="002E7950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950" w:rsidRDefault="002E7950">
            <w:pPr>
              <w:spacing w:line="276" w:lineRule="auto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1205,3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591,6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587,6</w:t>
            </w:r>
          </w:p>
        </w:tc>
      </w:tr>
      <w:tr w:rsidR="002E7950" w:rsidTr="002E7950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950" w:rsidRDefault="002E7950">
            <w:pPr>
              <w:spacing w:line="276" w:lineRule="auto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i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i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i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i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331,4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i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331,4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i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331,4</w:t>
            </w:r>
          </w:p>
        </w:tc>
      </w:tr>
      <w:tr w:rsidR="002E7950" w:rsidTr="002E7950">
        <w:trPr>
          <w:gridAfter w:val="1"/>
          <w:wAfter w:w="180" w:type="dxa"/>
          <w:trHeight w:val="261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 обеспечение функций Главы местной администрации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</w:tr>
      <w:tr w:rsidR="002E7950" w:rsidTr="002E7950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</w:tr>
      <w:tr w:rsidR="002E7950" w:rsidTr="002E7950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Фонд оплаты труда </w:t>
            </w:r>
            <w:proofErr w:type="gramStart"/>
            <w:r>
              <w:rPr>
                <w:sz w:val="18"/>
                <w:szCs w:val="18"/>
              </w:rPr>
              <w:t>государственных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</w:p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93,5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254,5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254,5</w:t>
            </w:r>
          </w:p>
        </w:tc>
      </w:tr>
      <w:tr w:rsidR="002E7950" w:rsidTr="002E7950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76,9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76,9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76,9</w:t>
            </w:r>
          </w:p>
        </w:tc>
      </w:tr>
      <w:tr w:rsidR="002E7950" w:rsidTr="002E7950">
        <w:trPr>
          <w:gridAfter w:val="1"/>
          <w:wAfter w:w="180" w:type="dxa"/>
          <w:trHeight w:val="474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</w:pPr>
            <w:r>
              <w:rPr>
                <w:sz w:val="18"/>
                <w:szCs w:val="18"/>
              </w:rPr>
              <w:t xml:space="preserve">Фонд оплаты труда государственных (муниципальных) органов и взносы по </w:t>
            </w:r>
            <w:r>
              <w:rPr>
                <w:sz w:val="18"/>
                <w:szCs w:val="18"/>
              </w:rPr>
              <w:lastRenderedPageBreak/>
              <w:t>обязательному социальному страхованию</w:t>
            </w:r>
            <w:r>
              <w:t xml:space="preserve"> 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161,0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</w:tr>
      <w:tr w:rsidR="002E7950" w:rsidTr="002E7950">
        <w:trPr>
          <w:gridAfter w:val="1"/>
          <w:wAfter w:w="180" w:type="dxa"/>
          <w:trHeight w:val="172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873,9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260,2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256,2 </w:t>
            </w:r>
          </w:p>
        </w:tc>
      </w:tr>
      <w:tr w:rsidR="002E7950" w:rsidTr="002E7950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950" w:rsidRDefault="002E7950">
            <w:pPr>
              <w:spacing w:line="276" w:lineRule="auto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i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i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i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i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873,9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i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260,2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i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256,2</w:t>
            </w:r>
          </w:p>
        </w:tc>
      </w:tr>
      <w:tr w:rsidR="002E7950" w:rsidTr="002E7950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950" w:rsidRDefault="002E7950">
            <w:pPr>
              <w:spacing w:line="276" w:lineRule="auto"/>
              <w:rPr>
                <w:b/>
                <w:bCs w:val="0"/>
                <w:i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Центральный аппарат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i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i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i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65200          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i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873,9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i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260,2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i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256,2</w:t>
            </w:r>
          </w:p>
        </w:tc>
      </w:tr>
      <w:tr w:rsidR="002E7950" w:rsidTr="002E7950">
        <w:trPr>
          <w:gridAfter w:val="1"/>
          <w:wAfter w:w="180" w:type="dxa"/>
          <w:trHeight w:val="27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</w:p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508,5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250,2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246,2</w:t>
            </w:r>
          </w:p>
        </w:tc>
      </w:tr>
      <w:tr w:rsidR="002E7950" w:rsidTr="002E7950">
        <w:trPr>
          <w:gridAfter w:val="1"/>
          <w:wAfter w:w="180" w:type="dxa"/>
          <w:trHeight w:val="33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308,5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192,0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188,8</w:t>
            </w:r>
          </w:p>
        </w:tc>
      </w:tr>
      <w:tr w:rsidR="002E7950" w:rsidTr="002E7950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355,4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</w:tr>
      <w:tr w:rsidR="002E7950" w:rsidTr="002E7950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</w:t>
            </w:r>
            <w:proofErr w:type="gramStart"/>
            <w:r>
              <w:rPr>
                <w:sz w:val="18"/>
                <w:szCs w:val="18"/>
              </w:rPr>
              <w:t>)о</w:t>
            </w:r>
            <w:proofErr w:type="gramEnd"/>
            <w:r>
              <w:rPr>
                <w:sz w:val="18"/>
                <w:szCs w:val="18"/>
              </w:rPr>
              <w:t>рганов, за исключением фонда оплаты труда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2E7950" w:rsidTr="002E7950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199,7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57,9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57,1</w:t>
            </w:r>
          </w:p>
        </w:tc>
      </w:tr>
      <w:tr w:rsidR="002E7950" w:rsidTr="002E7950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10,00</w:t>
            </w:r>
          </w:p>
        </w:tc>
      </w:tr>
      <w:tr w:rsidR="002E7950" w:rsidTr="002E7950">
        <w:trPr>
          <w:gridAfter w:val="1"/>
          <w:wAfter w:w="180" w:type="dxa"/>
          <w:trHeight w:val="22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</w:tr>
      <w:tr w:rsidR="002E7950" w:rsidTr="002E7950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</w:tr>
      <w:tr w:rsidR="002E7950" w:rsidTr="002E7950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</w:tr>
      <w:tr w:rsidR="002E7950" w:rsidTr="002E7950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sz w:val="18"/>
                <w:szCs w:val="18"/>
              </w:rPr>
              <w:t>Каласевского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Ардатовского муниципального района Республики Мордовия на 2022-2024гг."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0,2</w:t>
            </w:r>
          </w:p>
        </w:tc>
        <w:tc>
          <w:tcPr>
            <w:tcW w:w="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0,2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0,2</w:t>
            </w:r>
          </w:p>
        </w:tc>
      </w:tr>
      <w:tr w:rsidR="002E7950" w:rsidTr="002E7950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t xml:space="preserve"> </w:t>
            </w:r>
            <w:r>
              <w:rPr>
                <w:sz w:val="18"/>
                <w:szCs w:val="18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2E7950" w:rsidTr="002E7950">
        <w:trPr>
          <w:gridAfter w:val="1"/>
          <w:wAfter w:w="180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2E7950" w:rsidTr="002E7950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1920377150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2E7950" w:rsidTr="002E7950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Резервные Фонды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2E7950" w:rsidTr="002E7950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2E7950" w:rsidTr="002E7950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 xml:space="preserve">Не </w:t>
            </w:r>
            <w:proofErr w:type="spellStart"/>
            <w:r>
              <w:rPr>
                <w:b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sz w:val="18"/>
                <w:szCs w:val="18"/>
              </w:rPr>
              <w:t xml:space="preserve"> расходы  в рамках </w:t>
            </w:r>
            <w:proofErr w:type="gramStart"/>
            <w:r>
              <w:rPr>
                <w:b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2E7950" w:rsidTr="002E7950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2E7950" w:rsidTr="002E7950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2E7950" w:rsidTr="002E7950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950" w:rsidRDefault="002E7950">
            <w:pPr>
              <w:spacing w:line="276" w:lineRule="auto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2E7950" w:rsidTr="002E7950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>
              <w:rPr>
                <w:sz w:val="18"/>
                <w:szCs w:val="18"/>
              </w:rPr>
              <w:t>Каласевском</w:t>
            </w:r>
            <w:proofErr w:type="spellEnd"/>
            <w:r>
              <w:rPr>
                <w:sz w:val="18"/>
                <w:szCs w:val="18"/>
              </w:rPr>
              <w:t xml:space="preserve"> сельском  поселении Ардатовского муниципального  района Республики Мордовия на 2022-2024 годы»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2E7950" w:rsidTr="002E7950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17302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2E7950" w:rsidTr="002E7950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2E7950" w:rsidTr="002E7950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90,7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93,3</w:t>
            </w:r>
          </w:p>
        </w:tc>
      </w:tr>
      <w:tr w:rsidR="002E7950" w:rsidTr="002E7950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66,7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69,7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71,7</w:t>
            </w:r>
          </w:p>
        </w:tc>
      </w:tr>
      <w:tr w:rsidR="002E7950" w:rsidTr="002E7950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21,6</w:t>
            </w:r>
          </w:p>
        </w:tc>
      </w:tr>
      <w:tr w:rsidR="002E7950" w:rsidTr="002E7950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</w:t>
            </w:r>
          </w:p>
        </w:tc>
      </w:tr>
      <w:tr w:rsidR="002E7950" w:rsidTr="002E7950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808,8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820,6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870,3</w:t>
            </w:r>
          </w:p>
        </w:tc>
      </w:tr>
      <w:tr w:rsidR="002E7950" w:rsidTr="002E7950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Дорожное хозяйство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808,8</w:t>
            </w:r>
          </w:p>
        </w:tc>
        <w:tc>
          <w:tcPr>
            <w:tcW w:w="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820,6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870,3</w:t>
            </w:r>
          </w:p>
        </w:tc>
      </w:tr>
      <w:tr w:rsidR="002E7950" w:rsidTr="002E7950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b/>
                <w:sz w:val="18"/>
                <w:szCs w:val="18"/>
              </w:rPr>
              <w:t>Каласевского</w:t>
            </w:r>
            <w:proofErr w:type="spellEnd"/>
            <w:r>
              <w:rPr>
                <w:b/>
                <w:sz w:val="18"/>
                <w:szCs w:val="18"/>
              </w:rPr>
              <w:t xml:space="preserve"> сельского поселения Ардатовского муниципального района Республики Мордовия на 2022-2024 годы"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808,8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820,6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870,3</w:t>
            </w:r>
          </w:p>
        </w:tc>
      </w:tr>
      <w:tr w:rsidR="002E7950" w:rsidTr="002E7950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Основное мероприятие "Проведение ремонта автомобильных дорог общего пользования местного значения в границах Ардатовского поселения»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808,8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820,6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870,3</w:t>
            </w:r>
          </w:p>
        </w:tc>
      </w:tr>
      <w:tr w:rsidR="002E7950" w:rsidTr="002E7950">
        <w:trPr>
          <w:gridAfter w:val="1"/>
          <w:wAfter w:w="180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808,8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820,6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870,3</w:t>
            </w:r>
          </w:p>
        </w:tc>
      </w:tr>
      <w:tr w:rsidR="002E7950" w:rsidTr="002E7950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808,8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820,6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870,3</w:t>
            </w:r>
          </w:p>
        </w:tc>
      </w:tr>
      <w:tr w:rsidR="002E7950" w:rsidTr="002E7950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950" w:rsidRDefault="002E7950">
            <w:pPr>
              <w:spacing w:line="276" w:lineRule="auto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sz w:val="18"/>
                <w:szCs w:val="18"/>
              </w:rPr>
            </w:pPr>
          </w:p>
        </w:tc>
      </w:tr>
      <w:tr w:rsidR="002E7950" w:rsidTr="002E7950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950" w:rsidRDefault="002E7950">
            <w:pPr>
              <w:spacing w:line="276" w:lineRule="auto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</w:p>
        </w:tc>
      </w:tr>
      <w:tr w:rsidR="002E7950" w:rsidTr="002E7950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sz w:val="18"/>
                <w:szCs w:val="18"/>
              </w:rPr>
            </w:pPr>
          </w:p>
        </w:tc>
      </w:tr>
      <w:tr w:rsidR="002E7950" w:rsidTr="002E7950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sz w:val="18"/>
                <w:szCs w:val="18"/>
              </w:rPr>
              <w:t xml:space="preserve">обеспечения деятельности главных распорядителей бюджетных средств </w:t>
            </w:r>
            <w:r>
              <w:rPr>
                <w:b/>
                <w:sz w:val="18"/>
                <w:szCs w:val="18"/>
              </w:rPr>
              <w:lastRenderedPageBreak/>
              <w:t>Республики</w:t>
            </w:r>
            <w:proofErr w:type="gramEnd"/>
            <w:r>
              <w:rPr>
                <w:b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sz w:val="18"/>
                <w:szCs w:val="18"/>
              </w:rPr>
            </w:pPr>
          </w:p>
        </w:tc>
      </w:tr>
      <w:tr w:rsidR="002E7950" w:rsidTr="002E7950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sz w:val="18"/>
                <w:szCs w:val="18"/>
              </w:rPr>
            </w:pPr>
          </w:p>
        </w:tc>
      </w:tr>
      <w:tr w:rsidR="002E7950" w:rsidTr="002E7950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sz w:val="18"/>
                <w:szCs w:val="18"/>
              </w:rPr>
            </w:pPr>
          </w:p>
        </w:tc>
      </w:tr>
      <w:tr w:rsidR="002E7950" w:rsidTr="002E7950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Социальная политика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208,7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208,7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208,7</w:t>
            </w:r>
          </w:p>
        </w:tc>
      </w:tr>
      <w:tr w:rsidR="002E7950" w:rsidTr="002E7950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208,7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208,7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208,7</w:t>
            </w:r>
          </w:p>
        </w:tc>
      </w:tr>
      <w:tr w:rsidR="002E7950" w:rsidTr="002E7950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208,7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208,7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208,7</w:t>
            </w:r>
          </w:p>
        </w:tc>
      </w:tr>
      <w:tr w:rsidR="002E7950" w:rsidTr="002E7950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208,7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208,7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208,7</w:t>
            </w:r>
          </w:p>
        </w:tc>
      </w:tr>
      <w:tr w:rsidR="002E7950" w:rsidTr="002E7950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208,7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208,7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208,7</w:t>
            </w:r>
          </w:p>
        </w:tc>
      </w:tr>
      <w:tr w:rsidR="002E7950" w:rsidTr="002E7950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4,0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4,0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4,0</w:t>
            </w:r>
          </w:p>
        </w:tc>
      </w:tr>
      <w:tr w:rsidR="002E7950" w:rsidTr="002E7950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4,0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4,0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4,0</w:t>
            </w:r>
          </w:p>
        </w:tc>
      </w:tr>
      <w:tr w:rsidR="002E7950" w:rsidTr="002E7950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</w:t>
            </w:r>
          </w:p>
        </w:tc>
      </w:tr>
      <w:tr w:rsidR="002E7950" w:rsidTr="002E7950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</w:t>
            </w:r>
          </w:p>
        </w:tc>
      </w:tr>
      <w:tr w:rsidR="002E7950" w:rsidTr="002E7950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8916041240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</w:t>
            </w:r>
          </w:p>
        </w:tc>
      </w:tr>
      <w:tr w:rsidR="002E7950" w:rsidTr="002E7950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64,7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66,4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66,1</w:t>
            </w:r>
          </w:p>
        </w:tc>
      </w:tr>
    </w:tbl>
    <w:p w:rsidR="002E7950" w:rsidRDefault="002E7950" w:rsidP="002E7950"/>
    <w:p w:rsidR="002E7950" w:rsidRDefault="002E7950" w:rsidP="002E7950"/>
    <w:tbl>
      <w:tblPr>
        <w:tblW w:w="9375" w:type="dxa"/>
        <w:tblInd w:w="93" w:type="dxa"/>
        <w:tblLook w:val="04A0"/>
      </w:tblPr>
      <w:tblGrid>
        <w:gridCol w:w="3544"/>
        <w:gridCol w:w="576"/>
        <w:gridCol w:w="449"/>
        <w:gridCol w:w="593"/>
        <w:gridCol w:w="1205"/>
        <w:gridCol w:w="605"/>
        <w:gridCol w:w="403"/>
        <w:gridCol w:w="289"/>
        <w:gridCol w:w="19"/>
        <w:gridCol w:w="24"/>
        <w:gridCol w:w="12"/>
        <w:gridCol w:w="24"/>
        <w:gridCol w:w="12"/>
        <w:gridCol w:w="657"/>
        <w:gridCol w:w="12"/>
        <w:gridCol w:w="23"/>
        <w:gridCol w:w="34"/>
        <w:gridCol w:w="11"/>
        <w:gridCol w:w="883"/>
      </w:tblGrid>
      <w:tr w:rsidR="002E7950" w:rsidTr="002E7950">
        <w:trPr>
          <w:trHeight w:val="300"/>
        </w:trPr>
        <w:tc>
          <w:tcPr>
            <w:tcW w:w="3544" w:type="dxa"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hideMark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        </w:t>
            </w:r>
          </w:p>
        </w:tc>
        <w:tc>
          <w:tcPr>
            <w:tcW w:w="4213" w:type="dxa"/>
            <w:gridSpan w:val="15"/>
            <w:vAlign w:val="bottom"/>
          </w:tcPr>
          <w:p w:rsidR="002E7950" w:rsidRDefault="002E7950">
            <w:pPr>
              <w:spacing w:line="276" w:lineRule="auto"/>
            </w:pPr>
          </w:p>
          <w:p w:rsidR="002E7950" w:rsidRDefault="002E7950">
            <w:pPr>
              <w:spacing w:line="276" w:lineRule="auto"/>
              <w:jc w:val="right"/>
            </w:pPr>
          </w:p>
          <w:p w:rsidR="002E7950" w:rsidRDefault="002E7950">
            <w:pPr>
              <w:spacing w:line="276" w:lineRule="auto"/>
            </w:pPr>
            <w:r>
              <w:t xml:space="preserve">                                      Приложение №4</w:t>
            </w:r>
          </w:p>
        </w:tc>
      </w:tr>
      <w:tr w:rsidR="002E7950" w:rsidTr="002E7950">
        <w:trPr>
          <w:trHeight w:val="1005"/>
        </w:trPr>
        <w:tc>
          <w:tcPr>
            <w:tcW w:w="3544" w:type="dxa"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13" w:type="dxa"/>
            <w:gridSpan w:val="15"/>
            <w:hideMark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Каласевского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Каласевского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на 2022 год</w:t>
            </w:r>
            <w:r>
              <w:rPr>
                <w:sz w:val="22"/>
                <w:szCs w:val="22"/>
              </w:rPr>
              <w:t xml:space="preserve"> и на плановый период 2023 и 2024 годов</w:t>
            </w:r>
            <w:r>
              <w:rPr>
                <w:szCs w:val="28"/>
              </w:rPr>
              <w:t xml:space="preserve"> </w:t>
            </w:r>
            <w:r>
              <w:rPr>
                <w:rFonts w:ascii="Arial CYR" w:hAnsi="Arial CYR" w:cs="Arial CYR"/>
                <w:sz w:val="20"/>
                <w:szCs w:val="20"/>
              </w:rPr>
              <w:t>"</w:t>
            </w:r>
          </w:p>
        </w:tc>
      </w:tr>
      <w:tr w:rsidR="002E7950" w:rsidTr="002E7950">
        <w:trPr>
          <w:trHeight w:val="345"/>
        </w:trPr>
        <w:tc>
          <w:tcPr>
            <w:tcW w:w="3544" w:type="dxa"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5" w:type="dxa"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08" w:type="dxa"/>
            <w:gridSpan w:val="2"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000" w:type="dxa"/>
            <w:gridSpan w:val="12"/>
            <w:vAlign w:val="bottom"/>
          </w:tcPr>
          <w:p w:rsidR="002E7950" w:rsidRDefault="002E7950">
            <w:pPr>
              <w:spacing w:line="276" w:lineRule="auto"/>
              <w:jc w:val="right"/>
            </w:pPr>
          </w:p>
        </w:tc>
      </w:tr>
      <w:tr w:rsidR="002E7950" w:rsidTr="002E7950">
        <w:trPr>
          <w:trHeight w:val="600"/>
        </w:trPr>
        <w:tc>
          <w:tcPr>
            <w:tcW w:w="9375" w:type="dxa"/>
            <w:gridSpan w:val="19"/>
            <w:hideMark/>
          </w:tcPr>
          <w:p w:rsidR="002E7950" w:rsidRDefault="002E7950">
            <w:pPr>
              <w:spacing w:line="276" w:lineRule="auto"/>
              <w:jc w:val="center"/>
              <w:rPr>
                <w:rFonts w:ascii="Arial CYR" w:hAnsi="Arial CYR" w:cs="Arial CYR"/>
                <w:b/>
                <w:bCs w:val="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ВЕДОМСТВЕННАЯ СТРУКТУРА РАСХОДОВ</w:t>
            </w:r>
            <w:r>
              <w:rPr>
                <w:rFonts w:ascii="Arial CYR" w:hAnsi="Arial CYR" w:cs="Arial CYR"/>
                <w:b/>
                <w:sz w:val="20"/>
                <w:szCs w:val="20"/>
              </w:rPr>
              <w:br/>
              <w:t>БЮДЖЕТА КАЛАСЕВСКОГО СЕЛЬСКОГО ПОСЕЛЕНИЯ АРДАТОВСКОГО МУНИЦИПАЛЬНОГО РАЙОНА РЕСПУБЛИКИ МОРДОВИЯ НА 2022 ГОД И НА ПЛАНОВЫЙ ПЕРИОД 2023</w:t>
            </w:r>
            <w:proofErr w:type="gramStart"/>
            <w:r>
              <w:rPr>
                <w:rFonts w:ascii="Arial CYR" w:hAnsi="Arial CYR" w:cs="Arial CYR"/>
                <w:b/>
                <w:sz w:val="20"/>
                <w:szCs w:val="20"/>
              </w:rPr>
              <w:t xml:space="preserve"> И</w:t>
            </w:r>
            <w:proofErr w:type="gramEnd"/>
            <w:r>
              <w:rPr>
                <w:rFonts w:ascii="Arial CYR" w:hAnsi="Arial CYR" w:cs="Arial CYR"/>
                <w:b/>
                <w:sz w:val="20"/>
                <w:szCs w:val="20"/>
              </w:rPr>
              <w:t xml:space="preserve"> 2024 ГОДОВ</w:t>
            </w:r>
          </w:p>
        </w:tc>
      </w:tr>
      <w:tr w:rsidR="002E7950" w:rsidTr="002E7950">
        <w:trPr>
          <w:trHeight w:val="510"/>
        </w:trPr>
        <w:tc>
          <w:tcPr>
            <w:tcW w:w="3544" w:type="dxa"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b/>
                <w:bCs w:val="0"/>
                <w:sz w:val="20"/>
                <w:szCs w:val="20"/>
              </w:rPr>
            </w:pPr>
          </w:p>
        </w:tc>
        <w:tc>
          <w:tcPr>
            <w:tcW w:w="576" w:type="dxa"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b/>
                <w:bCs w:val="0"/>
                <w:sz w:val="20"/>
                <w:szCs w:val="20"/>
              </w:rPr>
            </w:pPr>
          </w:p>
        </w:tc>
        <w:tc>
          <w:tcPr>
            <w:tcW w:w="449" w:type="dxa"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b/>
                <w:bCs w:val="0"/>
                <w:sz w:val="20"/>
                <w:szCs w:val="20"/>
              </w:rPr>
            </w:pPr>
          </w:p>
        </w:tc>
        <w:tc>
          <w:tcPr>
            <w:tcW w:w="593" w:type="dxa"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b/>
                <w:bCs w:val="0"/>
                <w:sz w:val="20"/>
                <w:szCs w:val="20"/>
              </w:rPr>
            </w:pPr>
          </w:p>
        </w:tc>
        <w:tc>
          <w:tcPr>
            <w:tcW w:w="1205" w:type="dxa"/>
          </w:tcPr>
          <w:p w:rsidR="002E7950" w:rsidRDefault="002E7950">
            <w:pPr>
              <w:spacing w:line="276" w:lineRule="auto"/>
              <w:jc w:val="center"/>
              <w:rPr>
                <w:rFonts w:ascii="Arial CYR" w:hAnsi="Arial CYR" w:cs="Arial CYR"/>
                <w:b/>
                <w:bCs w:val="0"/>
                <w:sz w:val="20"/>
                <w:szCs w:val="20"/>
              </w:rPr>
            </w:pPr>
          </w:p>
        </w:tc>
        <w:tc>
          <w:tcPr>
            <w:tcW w:w="605" w:type="dxa"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03" w:type="dxa"/>
            <w:gridSpan w:val="13"/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b/>
                <w:bCs w:val="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(тыс. рублей)</w:t>
            </w:r>
          </w:p>
        </w:tc>
      </w:tr>
      <w:tr w:rsidR="002E7950" w:rsidTr="002E7950">
        <w:trPr>
          <w:trHeight w:val="51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950" w:rsidRDefault="002E7950">
            <w:pPr>
              <w:spacing w:line="276" w:lineRule="auto"/>
              <w:rPr>
                <w:rFonts w:ascii="Arial CYR" w:hAnsi="Arial CYR" w:cs="Arial CYR"/>
                <w:b/>
                <w:bCs w:val="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rFonts w:ascii="Arial CYR" w:hAnsi="Arial CYR" w:cs="Arial CYR"/>
                <w:b/>
                <w:bCs w:val="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rFonts w:ascii="Arial CYR" w:hAnsi="Arial CYR" w:cs="Arial CYR"/>
                <w:b/>
                <w:bCs w:val="0"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rFonts w:ascii="Arial CYR" w:hAnsi="Arial CYR" w:cs="Arial CYR"/>
                <w:b/>
                <w:bCs w:val="0"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rFonts w:ascii="Arial CYR" w:hAnsi="Arial CYR" w:cs="Arial CYR"/>
                <w:b/>
                <w:bCs w:val="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ЦС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rFonts w:ascii="Arial CYR" w:hAnsi="Arial CYR" w:cs="Arial CYR"/>
                <w:b/>
                <w:bCs w:val="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ВР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b/>
                <w:bCs w:val="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2022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b/>
                <w:bCs w:val="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2023</w:t>
            </w:r>
          </w:p>
        </w:tc>
        <w:tc>
          <w:tcPr>
            <w:tcW w:w="9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 w:cs="Arial CYR"/>
                <w:b/>
                <w:bCs w:val="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2024</w:t>
            </w:r>
          </w:p>
        </w:tc>
      </w:tr>
      <w:tr w:rsidR="002E7950" w:rsidTr="002E7950">
        <w:trPr>
          <w:trHeight w:val="48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950" w:rsidRDefault="002E7950">
            <w:pPr>
              <w:spacing w:line="276" w:lineRule="auto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br/>
              <w:t>ВСЕГО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2316,9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1718,0</w:t>
            </w:r>
          </w:p>
        </w:tc>
        <w:tc>
          <w:tcPr>
            <w:tcW w:w="9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1766,9</w:t>
            </w:r>
          </w:p>
        </w:tc>
      </w:tr>
      <w:tr w:rsidR="002E7950" w:rsidTr="002E7950">
        <w:trPr>
          <w:trHeight w:val="48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950" w:rsidRDefault="002E7950">
            <w:pPr>
              <w:spacing w:line="276" w:lineRule="auto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2E7950" w:rsidTr="002E7950">
        <w:trPr>
          <w:trHeight w:val="25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950" w:rsidRDefault="002E7950">
            <w:pPr>
              <w:spacing w:line="276" w:lineRule="auto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1205,3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591,6</w:t>
            </w:r>
          </w:p>
        </w:tc>
        <w:tc>
          <w:tcPr>
            <w:tcW w:w="9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587,6</w:t>
            </w:r>
          </w:p>
        </w:tc>
      </w:tr>
      <w:tr w:rsidR="002E7950" w:rsidTr="002E7950">
        <w:trPr>
          <w:trHeight w:val="25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950" w:rsidRDefault="002E7950">
            <w:pPr>
              <w:spacing w:line="276" w:lineRule="auto"/>
              <w:rPr>
                <w:bCs w:val="0"/>
                <w:iCs w:val="0"/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331,4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331,4</w:t>
            </w:r>
          </w:p>
        </w:tc>
        <w:tc>
          <w:tcPr>
            <w:tcW w:w="9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331,4</w:t>
            </w:r>
          </w:p>
        </w:tc>
      </w:tr>
      <w:tr w:rsidR="002E7950" w:rsidTr="002E7950">
        <w:trPr>
          <w:trHeight w:val="261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 обеспечение функций Главы местной администрации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</w:tr>
      <w:tr w:rsidR="002E7950" w:rsidTr="002E7950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</w:tr>
      <w:tr w:rsidR="002E7950" w:rsidTr="002E7950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93,5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254,5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254,5</w:t>
            </w:r>
          </w:p>
        </w:tc>
      </w:tr>
      <w:tr w:rsidR="002E7950" w:rsidTr="002E7950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76,9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76,9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76,9</w:t>
            </w:r>
          </w:p>
        </w:tc>
      </w:tr>
      <w:tr w:rsidR="002E7950" w:rsidTr="002E7950">
        <w:trPr>
          <w:trHeight w:val="28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950" w:rsidRDefault="002E7950">
            <w:pPr>
              <w:spacing w:line="276" w:lineRule="auto"/>
              <w:rPr>
                <w:b/>
                <w:bCs w:val="0"/>
                <w:i/>
                <w:iCs w:val="0"/>
                <w:sz w:val="18"/>
                <w:szCs w:val="18"/>
              </w:rPr>
            </w:pPr>
          </w:p>
          <w:p w:rsidR="002E7950" w:rsidRDefault="002E7950">
            <w:pPr>
              <w:spacing w:line="276" w:lineRule="auto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121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161,0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</w:p>
        </w:tc>
        <w:tc>
          <w:tcPr>
            <w:tcW w:w="9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</w:p>
        </w:tc>
      </w:tr>
      <w:tr w:rsidR="002E7950" w:rsidTr="002E7950">
        <w:trPr>
          <w:trHeight w:val="136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950" w:rsidRDefault="002E7950">
            <w:pPr>
              <w:spacing w:line="276" w:lineRule="auto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rPr>
                <w:b/>
                <w:bCs w:val="0"/>
                <w:i/>
                <w:iCs w:val="0"/>
                <w:sz w:val="18"/>
                <w:szCs w:val="18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873,9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260,2</w:t>
            </w:r>
          </w:p>
        </w:tc>
        <w:tc>
          <w:tcPr>
            <w:tcW w:w="9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256,2</w:t>
            </w:r>
          </w:p>
        </w:tc>
      </w:tr>
      <w:tr w:rsidR="002E7950" w:rsidTr="002E7950">
        <w:trPr>
          <w:trHeight w:val="48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950" w:rsidRDefault="002E7950">
            <w:pPr>
              <w:spacing w:line="276" w:lineRule="auto"/>
              <w:rPr>
                <w:b/>
                <w:bCs w:val="0"/>
                <w:i/>
                <w:iCs w:val="0"/>
                <w:sz w:val="18"/>
                <w:szCs w:val="18"/>
              </w:rPr>
            </w:pPr>
          </w:p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873,9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260,2</w:t>
            </w:r>
          </w:p>
        </w:tc>
        <w:tc>
          <w:tcPr>
            <w:tcW w:w="9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256,2</w:t>
            </w:r>
          </w:p>
        </w:tc>
      </w:tr>
      <w:tr w:rsidR="002E7950" w:rsidTr="002E7950">
        <w:trPr>
          <w:trHeight w:val="25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950" w:rsidRDefault="002E7950">
            <w:pPr>
              <w:spacing w:line="276" w:lineRule="auto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Центральный аппарат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873,9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260,2</w:t>
            </w:r>
          </w:p>
        </w:tc>
        <w:tc>
          <w:tcPr>
            <w:tcW w:w="9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256,2</w:t>
            </w:r>
          </w:p>
        </w:tc>
      </w:tr>
      <w:tr w:rsidR="002E7950" w:rsidTr="002E7950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508,5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250,2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246,2</w:t>
            </w:r>
          </w:p>
        </w:tc>
      </w:tr>
      <w:tr w:rsidR="002E7950" w:rsidTr="002E7950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Фонд оплаты труда государственных (муниципальных) органов и взносы </w:t>
            </w:r>
            <w:proofErr w:type="gramStart"/>
            <w:r>
              <w:rPr>
                <w:sz w:val="18"/>
                <w:szCs w:val="18"/>
              </w:rPr>
              <w:t>по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</w:p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308,5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192,0</w:t>
            </w:r>
          </w:p>
        </w:tc>
        <w:tc>
          <w:tcPr>
            <w:tcW w:w="9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188,8</w:t>
            </w:r>
          </w:p>
        </w:tc>
      </w:tr>
      <w:tr w:rsidR="002E7950" w:rsidTr="002E7950">
        <w:trPr>
          <w:trHeight w:val="24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199,7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57,9</w:t>
            </w:r>
          </w:p>
        </w:tc>
        <w:tc>
          <w:tcPr>
            <w:tcW w:w="9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57,1</w:t>
            </w:r>
          </w:p>
        </w:tc>
      </w:tr>
      <w:tr w:rsidR="002E7950" w:rsidTr="002E7950">
        <w:trPr>
          <w:trHeight w:val="9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</w:p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</w:t>
            </w:r>
            <w:proofErr w:type="gramStart"/>
            <w:r>
              <w:rPr>
                <w:sz w:val="18"/>
                <w:szCs w:val="18"/>
              </w:rPr>
              <w:t>)о</w:t>
            </w:r>
            <w:proofErr w:type="gramEnd"/>
            <w:r>
              <w:rPr>
                <w:sz w:val="18"/>
                <w:szCs w:val="18"/>
              </w:rPr>
              <w:t>рганов, за исключением фонда оплаты труда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74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2E7950" w:rsidTr="002E7950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Фонд оплаты труда государственных (муниципальных) органов и взносы </w:t>
            </w:r>
            <w:proofErr w:type="gramStart"/>
            <w:r>
              <w:rPr>
                <w:sz w:val="18"/>
                <w:szCs w:val="18"/>
              </w:rPr>
              <w:t>по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</w:p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И 6520044205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355,4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9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</w:tr>
      <w:tr w:rsidR="002E7950" w:rsidTr="002E7950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9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</w:tr>
      <w:tr w:rsidR="002E7950" w:rsidTr="002E7950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04 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9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</w:tr>
      <w:tr w:rsidR="002E7950" w:rsidTr="002E7950">
        <w:trPr>
          <w:trHeight w:val="22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9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</w:tr>
      <w:tr w:rsidR="002E7950" w:rsidTr="002E7950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9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</w:tr>
      <w:tr w:rsidR="002E7950" w:rsidTr="002E7950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9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</w:tr>
      <w:tr w:rsidR="002E7950" w:rsidTr="002E7950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sz w:val="18"/>
                <w:szCs w:val="18"/>
              </w:rPr>
              <w:t>Каласевского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Ардатовского муниципального района республики Мордовия на 2022-2024гг."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0,2</w:t>
            </w:r>
          </w:p>
        </w:tc>
        <w:tc>
          <w:tcPr>
            <w:tcW w:w="7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0,2</w:t>
            </w:r>
          </w:p>
        </w:tc>
        <w:tc>
          <w:tcPr>
            <w:tcW w:w="9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0,2</w:t>
            </w:r>
          </w:p>
        </w:tc>
      </w:tr>
      <w:tr w:rsidR="002E7950" w:rsidTr="002E7950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t xml:space="preserve"> </w:t>
            </w:r>
            <w:r>
              <w:rPr>
                <w:sz w:val="18"/>
                <w:szCs w:val="18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9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2E7950" w:rsidTr="002E7950">
        <w:trPr>
          <w:trHeight w:val="9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9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2E7950" w:rsidTr="002E7950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9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2E7950" w:rsidTr="002E7950">
        <w:trPr>
          <w:trHeight w:val="43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2E7950" w:rsidTr="002E7950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Резервные Фонды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2E7950" w:rsidTr="002E7950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2E7950" w:rsidTr="002E7950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sz w:val="18"/>
                <w:szCs w:val="18"/>
              </w:rPr>
              <w:t xml:space="preserve"> расходы  в рамках </w:t>
            </w:r>
            <w:proofErr w:type="gramStart"/>
            <w:r>
              <w:rPr>
                <w:b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</w:p>
        </w:tc>
      </w:tr>
      <w:tr w:rsidR="002E7950" w:rsidTr="002E7950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2E7950" w:rsidTr="002E7950">
        <w:trPr>
          <w:trHeight w:val="48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2E7950" w:rsidTr="002E7950">
        <w:trPr>
          <w:trHeight w:val="465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2E7950" w:rsidTr="002E7950">
        <w:trPr>
          <w:trHeight w:val="465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2E7950" w:rsidTr="002E7950">
        <w:trPr>
          <w:trHeight w:val="255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950" w:rsidRDefault="002E7950">
            <w:pPr>
              <w:spacing w:line="276" w:lineRule="auto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18"/>
                <w:szCs w:val="18"/>
              </w:rPr>
            </w:pP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2E7950" w:rsidTr="002E7950">
        <w:trPr>
          <w:trHeight w:val="72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>
              <w:rPr>
                <w:sz w:val="18"/>
                <w:szCs w:val="18"/>
              </w:rPr>
              <w:t>Каласевском</w:t>
            </w:r>
            <w:proofErr w:type="spellEnd"/>
            <w:r>
              <w:rPr>
                <w:sz w:val="18"/>
                <w:szCs w:val="18"/>
              </w:rPr>
              <w:t xml:space="preserve"> сельском  поселении Ардатовского муниципального  района Республики Мордовия на 2020-2022 годы»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170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2E7950" w:rsidTr="002E7950">
        <w:trPr>
          <w:trHeight w:val="72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17302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2E7950" w:rsidTr="002E7950">
        <w:trPr>
          <w:trHeight w:val="48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2E7950" w:rsidTr="002E7950">
        <w:trPr>
          <w:trHeight w:val="48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90,7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93,3</w:t>
            </w:r>
          </w:p>
        </w:tc>
      </w:tr>
      <w:tr w:rsidR="002E7950" w:rsidTr="002E7950">
        <w:trPr>
          <w:trHeight w:val="72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66,7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69,7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71,7</w:t>
            </w:r>
          </w:p>
        </w:tc>
      </w:tr>
      <w:tr w:rsidR="002E7950" w:rsidTr="002E7950">
        <w:trPr>
          <w:trHeight w:val="72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21,0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21,6</w:t>
            </w:r>
          </w:p>
        </w:tc>
      </w:tr>
      <w:tr w:rsidR="002E7950" w:rsidTr="002E7950">
        <w:trPr>
          <w:trHeight w:val="48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</w:t>
            </w:r>
          </w:p>
        </w:tc>
      </w:tr>
      <w:tr w:rsidR="002E7950" w:rsidTr="002E7950">
        <w:trPr>
          <w:trHeight w:val="48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</w:t>
            </w:r>
          </w:p>
        </w:tc>
      </w:tr>
      <w:tr w:rsidR="002E7950" w:rsidTr="002E7950">
        <w:trPr>
          <w:trHeight w:val="255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808,8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820,6</w:t>
            </w:r>
          </w:p>
        </w:tc>
        <w:tc>
          <w:tcPr>
            <w:tcW w:w="9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870,3</w:t>
            </w:r>
          </w:p>
        </w:tc>
      </w:tr>
      <w:tr w:rsidR="002E7950" w:rsidTr="002E7950">
        <w:trPr>
          <w:trHeight w:val="255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Дорожное хозяйство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808,8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820,6</w:t>
            </w:r>
          </w:p>
        </w:tc>
        <w:tc>
          <w:tcPr>
            <w:tcW w:w="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870,3</w:t>
            </w:r>
          </w:p>
        </w:tc>
      </w:tr>
      <w:tr w:rsidR="002E7950" w:rsidTr="002E7950">
        <w:trPr>
          <w:trHeight w:val="48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b/>
                <w:sz w:val="18"/>
                <w:szCs w:val="18"/>
              </w:rPr>
              <w:t>Каласевского</w:t>
            </w:r>
            <w:proofErr w:type="spellEnd"/>
            <w:r>
              <w:rPr>
                <w:b/>
                <w:sz w:val="18"/>
                <w:szCs w:val="18"/>
              </w:rPr>
              <w:t xml:space="preserve"> сельского поселения Ардатовского муниципального района Республики Мордовия на 2020-2022 годы"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808,8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820,6</w:t>
            </w:r>
          </w:p>
        </w:tc>
        <w:tc>
          <w:tcPr>
            <w:tcW w:w="9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870,3</w:t>
            </w:r>
          </w:p>
        </w:tc>
      </w:tr>
      <w:tr w:rsidR="002E7950" w:rsidTr="002E7950">
        <w:trPr>
          <w:trHeight w:val="72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>
              <w:rPr>
                <w:b/>
                <w:sz w:val="18"/>
                <w:szCs w:val="18"/>
              </w:rPr>
              <w:t>Каласевского</w:t>
            </w:r>
            <w:proofErr w:type="spellEnd"/>
            <w:r>
              <w:rPr>
                <w:b/>
                <w:sz w:val="18"/>
                <w:szCs w:val="18"/>
              </w:rPr>
              <w:t xml:space="preserve"> поселения»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808,8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820,6</w:t>
            </w:r>
          </w:p>
        </w:tc>
        <w:tc>
          <w:tcPr>
            <w:tcW w:w="9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870,3</w:t>
            </w:r>
          </w:p>
        </w:tc>
      </w:tr>
      <w:tr w:rsidR="002E7950" w:rsidTr="002E7950">
        <w:trPr>
          <w:trHeight w:val="96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8916042010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808,8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820,6</w:t>
            </w:r>
          </w:p>
        </w:tc>
        <w:tc>
          <w:tcPr>
            <w:tcW w:w="9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870,3</w:t>
            </w:r>
          </w:p>
        </w:tc>
      </w:tr>
      <w:tr w:rsidR="002E7950" w:rsidTr="002E7950">
        <w:trPr>
          <w:trHeight w:val="48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8916042010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808,8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820,6</w:t>
            </w:r>
          </w:p>
        </w:tc>
        <w:tc>
          <w:tcPr>
            <w:tcW w:w="9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870,3</w:t>
            </w:r>
          </w:p>
        </w:tc>
      </w:tr>
      <w:tr w:rsidR="002E7950" w:rsidTr="002E7950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950" w:rsidRDefault="002E7950">
            <w:pPr>
              <w:spacing w:line="276" w:lineRule="auto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sz w:val="18"/>
                <w:szCs w:val="18"/>
              </w:rPr>
            </w:pPr>
          </w:p>
        </w:tc>
        <w:tc>
          <w:tcPr>
            <w:tcW w:w="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sz w:val="18"/>
                <w:szCs w:val="18"/>
              </w:rPr>
            </w:pPr>
          </w:p>
        </w:tc>
      </w:tr>
      <w:tr w:rsidR="002E7950" w:rsidTr="002E7950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950" w:rsidRDefault="002E7950">
            <w:pPr>
              <w:spacing w:line="276" w:lineRule="auto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</w:p>
        </w:tc>
        <w:tc>
          <w:tcPr>
            <w:tcW w:w="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</w:p>
        </w:tc>
      </w:tr>
      <w:tr w:rsidR="002E7950" w:rsidTr="002E7950">
        <w:trPr>
          <w:trHeight w:val="48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sz w:val="18"/>
                <w:szCs w:val="18"/>
              </w:rPr>
            </w:pPr>
          </w:p>
        </w:tc>
        <w:tc>
          <w:tcPr>
            <w:tcW w:w="9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sz w:val="18"/>
                <w:szCs w:val="18"/>
              </w:rPr>
            </w:pPr>
          </w:p>
        </w:tc>
      </w:tr>
      <w:tr w:rsidR="002E7950" w:rsidTr="002E7950">
        <w:trPr>
          <w:trHeight w:val="72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sz w:val="18"/>
                <w:szCs w:val="18"/>
              </w:rPr>
            </w:pPr>
          </w:p>
        </w:tc>
        <w:tc>
          <w:tcPr>
            <w:tcW w:w="9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sz w:val="18"/>
                <w:szCs w:val="18"/>
              </w:rPr>
            </w:pPr>
          </w:p>
        </w:tc>
      </w:tr>
      <w:tr w:rsidR="002E7950" w:rsidTr="002E7950">
        <w:trPr>
          <w:trHeight w:val="48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8916043040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sz w:val="18"/>
                <w:szCs w:val="18"/>
              </w:rPr>
            </w:pPr>
          </w:p>
        </w:tc>
        <w:tc>
          <w:tcPr>
            <w:tcW w:w="9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sz w:val="18"/>
                <w:szCs w:val="18"/>
              </w:rPr>
            </w:pPr>
          </w:p>
        </w:tc>
      </w:tr>
      <w:tr w:rsidR="002E7950" w:rsidTr="002E7950">
        <w:trPr>
          <w:trHeight w:val="48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8916043040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sz w:val="18"/>
                <w:szCs w:val="18"/>
              </w:rPr>
            </w:pPr>
          </w:p>
        </w:tc>
        <w:tc>
          <w:tcPr>
            <w:tcW w:w="9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sz w:val="18"/>
                <w:szCs w:val="18"/>
              </w:rPr>
            </w:pPr>
          </w:p>
        </w:tc>
      </w:tr>
      <w:tr w:rsidR="002E7950" w:rsidTr="002E7950">
        <w:trPr>
          <w:trHeight w:val="255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Социальная политика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208,7</w:t>
            </w:r>
          </w:p>
        </w:tc>
        <w:tc>
          <w:tcPr>
            <w:tcW w:w="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208,7</w:t>
            </w:r>
          </w:p>
        </w:tc>
        <w:tc>
          <w:tcPr>
            <w:tcW w:w="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208,7</w:t>
            </w:r>
          </w:p>
        </w:tc>
      </w:tr>
      <w:tr w:rsidR="002E7950" w:rsidTr="002E7950">
        <w:trPr>
          <w:trHeight w:val="255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208,7</w:t>
            </w:r>
          </w:p>
        </w:tc>
        <w:tc>
          <w:tcPr>
            <w:tcW w:w="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208,7</w:t>
            </w:r>
          </w:p>
        </w:tc>
        <w:tc>
          <w:tcPr>
            <w:tcW w:w="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208,7</w:t>
            </w:r>
          </w:p>
        </w:tc>
      </w:tr>
      <w:tr w:rsidR="002E7950" w:rsidTr="002E7950">
        <w:trPr>
          <w:trHeight w:val="48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208,7</w:t>
            </w: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208,7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208,7</w:t>
            </w:r>
          </w:p>
        </w:tc>
      </w:tr>
      <w:tr w:rsidR="002E7950" w:rsidTr="002E7950">
        <w:trPr>
          <w:trHeight w:val="72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 xml:space="preserve">Не программные расходы  в рамках </w:t>
            </w:r>
            <w:proofErr w:type="gramStart"/>
            <w:r>
              <w:rPr>
                <w:b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208,7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208,7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208,7</w:t>
            </w:r>
          </w:p>
        </w:tc>
      </w:tr>
      <w:tr w:rsidR="002E7950" w:rsidTr="002E7950">
        <w:trPr>
          <w:trHeight w:val="72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8916003010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208,7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208,7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208,7</w:t>
            </w:r>
          </w:p>
        </w:tc>
      </w:tr>
      <w:tr w:rsidR="002E7950" w:rsidTr="002E7950">
        <w:trPr>
          <w:trHeight w:val="255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8916003010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208,7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208,7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208,7</w:t>
            </w:r>
          </w:p>
        </w:tc>
      </w:tr>
      <w:tr w:rsidR="002E7950" w:rsidTr="002E7950">
        <w:trPr>
          <w:trHeight w:val="48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4,0</w:t>
            </w:r>
          </w:p>
        </w:tc>
        <w:tc>
          <w:tcPr>
            <w:tcW w:w="7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4,0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4,0</w:t>
            </w:r>
          </w:p>
        </w:tc>
      </w:tr>
      <w:tr w:rsidR="002E7950" w:rsidTr="002E7950">
        <w:trPr>
          <w:trHeight w:val="48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4,0</w:t>
            </w:r>
          </w:p>
        </w:tc>
        <w:tc>
          <w:tcPr>
            <w:tcW w:w="7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4,0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4,0</w:t>
            </w:r>
          </w:p>
        </w:tc>
      </w:tr>
      <w:tr w:rsidR="002E7950" w:rsidTr="002E7950">
        <w:trPr>
          <w:trHeight w:val="48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</w:t>
            </w:r>
          </w:p>
        </w:tc>
      </w:tr>
      <w:tr w:rsidR="002E7950" w:rsidTr="002E7950">
        <w:trPr>
          <w:trHeight w:val="72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</w:t>
            </w:r>
          </w:p>
        </w:tc>
      </w:tr>
      <w:tr w:rsidR="002E7950" w:rsidTr="002E7950">
        <w:trPr>
          <w:trHeight w:val="255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8916041240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</w:t>
            </w:r>
          </w:p>
        </w:tc>
      </w:tr>
      <w:tr w:rsidR="002E7950" w:rsidTr="002E7950">
        <w:trPr>
          <w:trHeight w:val="255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8916041240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</w:t>
            </w:r>
          </w:p>
        </w:tc>
      </w:tr>
      <w:tr w:rsidR="002E7950" w:rsidTr="002E7950">
        <w:trPr>
          <w:trHeight w:val="255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64,7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66,4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66,1</w:t>
            </w:r>
          </w:p>
        </w:tc>
      </w:tr>
    </w:tbl>
    <w:p w:rsidR="002E7950" w:rsidRDefault="002E7950" w:rsidP="002E7950"/>
    <w:p w:rsidR="002E7950" w:rsidRDefault="002E7950" w:rsidP="002E7950"/>
    <w:tbl>
      <w:tblPr>
        <w:tblW w:w="10170" w:type="dxa"/>
        <w:tblInd w:w="-459" w:type="dxa"/>
        <w:tblLayout w:type="fixed"/>
        <w:tblLook w:val="04A0"/>
      </w:tblPr>
      <w:tblGrid>
        <w:gridCol w:w="5103"/>
        <w:gridCol w:w="1134"/>
        <w:gridCol w:w="567"/>
        <w:gridCol w:w="567"/>
        <w:gridCol w:w="256"/>
        <w:gridCol w:w="311"/>
        <w:gridCol w:w="391"/>
        <w:gridCol w:w="318"/>
        <w:gridCol w:w="131"/>
        <w:gridCol w:w="593"/>
        <w:gridCol w:w="70"/>
        <w:gridCol w:w="428"/>
        <w:gridCol w:w="301"/>
      </w:tblGrid>
      <w:tr w:rsidR="002E7950" w:rsidTr="002E7950">
        <w:trPr>
          <w:trHeight w:val="300"/>
        </w:trPr>
        <w:tc>
          <w:tcPr>
            <w:tcW w:w="7627" w:type="dxa"/>
            <w:gridSpan w:val="5"/>
          </w:tcPr>
          <w:p w:rsidR="002E7950" w:rsidRDefault="002E7950">
            <w:pPr>
              <w:spacing w:line="276" w:lineRule="auto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2543" w:type="dxa"/>
            <w:gridSpan w:val="8"/>
            <w:vAlign w:val="bottom"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</w:p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</w:p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</w:p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</w:p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</w:p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Приложение №5</w:t>
            </w:r>
          </w:p>
        </w:tc>
      </w:tr>
      <w:tr w:rsidR="002E7950" w:rsidTr="002E7950">
        <w:trPr>
          <w:trHeight w:val="330"/>
        </w:trPr>
        <w:tc>
          <w:tcPr>
            <w:tcW w:w="7627" w:type="dxa"/>
            <w:gridSpan w:val="5"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702" w:type="dxa"/>
            <w:gridSpan w:val="2"/>
            <w:vAlign w:val="bottom"/>
          </w:tcPr>
          <w:p w:rsidR="002E7950" w:rsidRDefault="002E7950">
            <w:pPr>
              <w:spacing w:line="276" w:lineRule="auto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449" w:type="dxa"/>
            <w:gridSpan w:val="2"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593" w:type="dxa"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498" w:type="dxa"/>
            <w:gridSpan w:val="2"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301" w:type="dxa"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</w:tr>
      <w:tr w:rsidR="002E7950" w:rsidTr="002E7950">
        <w:trPr>
          <w:trHeight w:val="1005"/>
        </w:trPr>
        <w:tc>
          <w:tcPr>
            <w:tcW w:w="7627" w:type="dxa"/>
            <w:gridSpan w:val="5"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2543" w:type="dxa"/>
            <w:gridSpan w:val="8"/>
            <w:hideMark/>
          </w:tcPr>
          <w:p w:rsidR="002E7950" w:rsidRDefault="002E7950">
            <w:pPr>
              <w:spacing w:line="276" w:lineRule="auto"/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 xml:space="preserve">к решению Совета депутатов </w:t>
            </w:r>
            <w:proofErr w:type="spellStart"/>
            <w:r>
              <w:rPr>
                <w:rFonts w:ascii="Arial CYR" w:hAnsi="Arial CYR"/>
                <w:sz w:val="18"/>
                <w:szCs w:val="18"/>
              </w:rPr>
              <w:t>Каласевского</w:t>
            </w:r>
            <w:proofErr w:type="spellEnd"/>
            <w:r>
              <w:rPr>
                <w:rFonts w:ascii="Arial CYR" w:hAnsi="Arial CYR"/>
                <w:sz w:val="18"/>
                <w:szCs w:val="18"/>
              </w:rPr>
              <w:t xml:space="preserve"> сельского поселения "О бюджете </w:t>
            </w:r>
            <w:proofErr w:type="spellStart"/>
            <w:r>
              <w:rPr>
                <w:rFonts w:ascii="Arial CYR" w:hAnsi="Arial CYR"/>
                <w:sz w:val="18"/>
                <w:szCs w:val="18"/>
              </w:rPr>
              <w:t>Каласевского</w:t>
            </w:r>
            <w:proofErr w:type="spellEnd"/>
            <w:r>
              <w:rPr>
                <w:rFonts w:ascii="Arial CYR" w:hAnsi="Arial CYR"/>
                <w:sz w:val="18"/>
                <w:szCs w:val="18"/>
              </w:rPr>
              <w:t xml:space="preserve"> сельского поселения на 2022 год</w:t>
            </w:r>
            <w:r>
              <w:rPr>
                <w:sz w:val="22"/>
                <w:szCs w:val="22"/>
              </w:rPr>
              <w:t xml:space="preserve"> и на плановый период 2023 и 2024 годов</w:t>
            </w:r>
            <w:r>
              <w:rPr>
                <w:szCs w:val="28"/>
              </w:rPr>
              <w:t xml:space="preserve"> </w:t>
            </w:r>
            <w:r>
              <w:rPr>
                <w:rFonts w:ascii="Arial CYR" w:hAnsi="Arial CYR"/>
                <w:sz w:val="18"/>
                <w:szCs w:val="18"/>
              </w:rPr>
              <w:t>"</w:t>
            </w:r>
          </w:p>
        </w:tc>
      </w:tr>
      <w:tr w:rsidR="002E7950" w:rsidTr="002E7950">
        <w:trPr>
          <w:trHeight w:val="345"/>
        </w:trPr>
        <w:tc>
          <w:tcPr>
            <w:tcW w:w="7627" w:type="dxa"/>
            <w:gridSpan w:val="5"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702" w:type="dxa"/>
            <w:gridSpan w:val="2"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498" w:type="dxa"/>
            <w:gridSpan w:val="2"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301" w:type="dxa"/>
            <w:vAlign w:val="bottom"/>
          </w:tcPr>
          <w:p w:rsidR="002E7950" w:rsidRDefault="002E7950">
            <w:pPr>
              <w:spacing w:line="276" w:lineRule="auto"/>
              <w:jc w:val="right"/>
            </w:pPr>
          </w:p>
        </w:tc>
      </w:tr>
      <w:tr w:rsidR="002E7950" w:rsidTr="002E7950">
        <w:trPr>
          <w:trHeight w:val="1095"/>
        </w:trPr>
        <w:tc>
          <w:tcPr>
            <w:tcW w:w="10170" w:type="dxa"/>
            <w:gridSpan w:val="13"/>
            <w:hideMark/>
          </w:tcPr>
          <w:p w:rsidR="002E7950" w:rsidRDefault="002E7950">
            <w:pPr>
              <w:spacing w:line="276" w:lineRule="auto"/>
              <w:jc w:val="center"/>
              <w:rPr>
                <w:rFonts w:ascii="Arial CYR" w:hAnsi="Arial CYR"/>
                <w:b/>
                <w:bCs w:val="0"/>
                <w:sz w:val="18"/>
                <w:szCs w:val="18"/>
              </w:rPr>
            </w:pPr>
            <w:r>
              <w:rPr>
                <w:rFonts w:ascii="Arial CYR" w:hAnsi="Arial CYR"/>
                <w:b/>
                <w:sz w:val="18"/>
                <w:szCs w:val="18"/>
              </w:rPr>
              <w:t>РАСПРЕДЕЛЕНИЕ БЮДЖЕТНЫХ АССИГНОВАНИЙ БЮДЖЕТА КАЛАСЕВСКОГО СЕЛЬСКОГО ПОСЕЛЕНИЯ АРДАТОВСКОГО МУНИЦИПАЛЬНОГО РАЙОНА РЕСПУБЛИКИ МОРДОВИЯ ПО ЦЕЛЕВЫМ СТАТЬЯМ (МУНИЦИПАЛЬНЫМ ПРОГРАММНЫМ И НЕПРГРАММНЫМ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</w:t>
            </w:r>
            <w:proofErr w:type="gramStart"/>
            <w:r>
              <w:rPr>
                <w:rFonts w:ascii="Arial CYR" w:hAnsi="Arial CYR"/>
                <w:b/>
                <w:sz w:val="18"/>
                <w:szCs w:val="18"/>
              </w:rPr>
              <w:t xml:space="preserve"> И</w:t>
            </w:r>
            <w:proofErr w:type="gramEnd"/>
            <w:r>
              <w:rPr>
                <w:rFonts w:ascii="Arial CYR" w:hAnsi="Arial CYR"/>
                <w:b/>
                <w:sz w:val="18"/>
                <w:szCs w:val="18"/>
              </w:rPr>
              <w:t xml:space="preserve"> 2024 ГОДОВ</w:t>
            </w:r>
          </w:p>
        </w:tc>
      </w:tr>
      <w:tr w:rsidR="002E7950" w:rsidTr="002E7950">
        <w:trPr>
          <w:trHeight w:val="510"/>
        </w:trPr>
        <w:tc>
          <w:tcPr>
            <w:tcW w:w="5103" w:type="dxa"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/>
                <w:b/>
                <w:bCs w:val="0"/>
                <w:sz w:val="20"/>
                <w:szCs w:val="20"/>
              </w:rPr>
            </w:pPr>
          </w:p>
        </w:tc>
        <w:tc>
          <w:tcPr>
            <w:tcW w:w="1134" w:type="dxa"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/>
                <w:b/>
                <w:bCs w:val="0"/>
                <w:sz w:val="20"/>
                <w:szCs w:val="20"/>
              </w:rPr>
            </w:pPr>
          </w:p>
        </w:tc>
        <w:tc>
          <w:tcPr>
            <w:tcW w:w="567" w:type="dxa"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/>
                <w:b/>
                <w:bCs w:val="0"/>
                <w:sz w:val="20"/>
                <w:szCs w:val="20"/>
              </w:rPr>
            </w:pPr>
          </w:p>
        </w:tc>
        <w:tc>
          <w:tcPr>
            <w:tcW w:w="567" w:type="dxa"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/>
                <w:b/>
                <w:bCs w:val="0"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/>
                <w:b/>
                <w:bCs w:val="0"/>
                <w:sz w:val="20"/>
                <w:szCs w:val="20"/>
              </w:rPr>
            </w:pPr>
          </w:p>
        </w:tc>
        <w:tc>
          <w:tcPr>
            <w:tcW w:w="2232" w:type="dxa"/>
            <w:gridSpan w:val="7"/>
            <w:vAlign w:val="bottom"/>
            <w:hideMark/>
          </w:tcPr>
          <w:p w:rsidR="002E7950" w:rsidRDefault="002E7950">
            <w:pPr>
              <w:spacing w:line="276" w:lineRule="auto"/>
              <w:rPr>
                <w:rFonts w:ascii="Arial CYR" w:hAnsi="Arial CYR"/>
                <w:b/>
                <w:bCs w:val="0"/>
                <w:sz w:val="20"/>
                <w:szCs w:val="20"/>
              </w:rPr>
            </w:pPr>
            <w:r>
              <w:rPr>
                <w:rFonts w:ascii="Arial CYR" w:hAnsi="Arial CYR"/>
                <w:b/>
                <w:sz w:val="20"/>
                <w:szCs w:val="20"/>
              </w:rPr>
              <w:t xml:space="preserve">(тыс. </w:t>
            </w:r>
            <w:proofErr w:type="spellStart"/>
            <w:r>
              <w:rPr>
                <w:rFonts w:ascii="Arial CYR" w:hAnsi="Arial CYR"/>
                <w:b/>
                <w:sz w:val="20"/>
                <w:szCs w:val="20"/>
              </w:rPr>
              <w:t>руб</w:t>
            </w:r>
            <w:proofErr w:type="spellEnd"/>
            <w:r>
              <w:rPr>
                <w:rFonts w:ascii="Arial CYR" w:hAnsi="Arial CYR"/>
                <w:b/>
                <w:sz w:val="20"/>
                <w:szCs w:val="20"/>
              </w:rPr>
              <w:t>)</w:t>
            </w:r>
          </w:p>
        </w:tc>
      </w:tr>
      <w:tr w:rsidR="002E7950" w:rsidTr="002E7950">
        <w:trPr>
          <w:trHeight w:val="51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950" w:rsidRDefault="002E7950">
            <w:pPr>
              <w:spacing w:line="276" w:lineRule="auto"/>
              <w:rPr>
                <w:rFonts w:ascii="Arial CYR" w:hAnsi="Arial CYR"/>
                <w:b/>
                <w:bCs w:val="0"/>
                <w:sz w:val="20"/>
                <w:szCs w:val="20"/>
              </w:rPr>
            </w:pPr>
            <w:r>
              <w:rPr>
                <w:rFonts w:ascii="Arial CYR" w:hAnsi="Arial CYR"/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rFonts w:ascii="Arial CYR" w:hAnsi="Arial CYR"/>
                <w:b/>
                <w:bCs w:val="0"/>
                <w:sz w:val="20"/>
                <w:szCs w:val="20"/>
              </w:rPr>
            </w:pPr>
            <w:r>
              <w:rPr>
                <w:rFonts w:ascii="Arial CYR" w:hAnsi="Arial CYR"/>
                <w:b/>
                <w:sz w:val="20"/>
                <w:szCs w:val="20"/>
              </w:rPr>
              <w:t>ЦС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rFonts w:ascii="Arial CYR" w:hAnsi="Arial CYR"/>
                <w:b/>
                <w:bCs w:val="0"/>
                <w:sz w:val="20"/>
                <w:szCs w:val="20"/>
              </w:rPr>
            </w:pPr>
            <w:proofErr w:type="spellStart"/>
            <w:r>
              <w:rPr>
                <w:rFonts w:ascii="Arial CYR" w:hAnsi="Arial CYR"/>
                <w:b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rFonts w:ascii="Arial CYR" w:hAnsi="Arial CYR"/>
                <w:b/>
                <w:bCs w:val="0"/>
                <w:sz w:val="20"/>
                <w:szCs w:val="20"/>
              </w:rPr>
            </w:pPr>
            <w:proofErr w:type="spellStart"/>
            <w:r>
              <w:rPr>
                <w:rFonts w:ascii="Arial CYR" w:hAnsi="Arial CYR"/>
                <w:b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rFonts w:ascii="Arial CYR" w:hAnsi="Arial CYR"/>
                <w:b/>
                <w:bCs w:val="0"/>
                <w:sz w:val="20"/>
                <w:szCs w:val="20"/>
              </w:rPr>
            </w:pPr>
            <w:r>
              <w:rPr>
                <w:rFonts w:ascii="Arial CYR" w:hAnsi="Arial CYR"/>
                <w:b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/>
                <w:b/>
                <w:bCs w:val="0"/>
                <w:sz w:val="18"/>
                <w:szCs w:val="18"/>
              </w:rPr>
            </w:pPr>
            <w:r>
              <w:rPr>
                <w:rFonts w:ascii="Arial CYR" w:hAnsi="Arial CYR"/>
                <w:b/>
                <w:sz w:val="18"/>
                <w:szCs w:val="18"/>
              </w:rPr>
              <w:t>2022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/>
                <w:b/>
                <w:bCs w:val="0"/>
                <w:sz w:val="18"/>
                <w:szCs w:val="18"/>
              </w:rPr>
            </w:pPr>
            <w:r>
              <w:rPr>
                <w:rFonts w:ascii="Arial CYR" w:hAnsi="Arial CYR"/>
                <w:b/>
                <w:sz w:val="18"/>
                <w:szCs w:val="18"/>
              </w:rPr>
              <w:t>2023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rFonts w:ascii="Arial CYR" w:hAnsi="Arial CYR"/>
                <w:b/>
                <w:bCs w:val="0"/>
                <w:sz w:val="20"/>
                <w:szCs w:val="20"/>
              </w:rPr>
            </w:pPr>
            <w:r>
              <w:rPr>
                <w:rFonts w:ascii="Arial CYR" w:hAnsi="Arial CYR"/>
                <w:b/>
                <w:sz w:val="20"/>
                <w:szCs w:val="20"/>
              </w:rPr>
              <w:t>2024</w:t>
            </w:r>
          </w:p>
        </w:tc>
      </w:tr>
      <w:tr w:rsidR="002E7950" w:rsidTr="002E7950">
        <w:trPr>
          <w:trHeight w:val="371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950" w:rsidRDefault="002E7950">
            <w:pPr>
              <w:spacing w:line="276" w:lineRule="auto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br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2316,9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1718,0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1766,9</w:t>
            </w:r>
          </w:p>
        </w:tc>
      </w:tr>
      <w:tr w:rsidR="002E7950" w:rsidTr="002E7950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89,8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92,8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96,0</w:t>
            </w:r>
          </w:p>
        </w:tc>
      </w:tr>
      <w:tr w:rsidR="002E7950" w:rsidTr="002E7950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950" w:rsidRDefault="002E7950">
            <w:pPr>
              <w:spacing w:line="276" w:lineRule="auto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89,8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92,8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96,0</w:t>
            </w:r>
          </w:p>
        </w:tc>
      </w:tr>
      <w:tr w:rsidR="002E7950" w:rsidTr="002E7950">
        <w:trPr>
          <w:trHeight w:val="72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Муниципальная программа «Осуществление первичного воинского учета в  </w:t>
            </w:r>
            <w:proofErr w:type="spellStart"/>
            <w:r>
              <w:rPr>
                <w:sz w:val="18"/>
                <w:szCs w:val="18"/>
              </w:rPr>
              <w:t>Каласевском</w:t>
            </w:r>
            <w:proofErr w:type="spellEnd"/>
            <w:r>
              <w:rPr>
                <w:sz w:val="18"/>
                <w:szCs w:val="18"/>
              </w:rPr>
              <w:t xml:space="preserve"> сельском  поселении Ардатовского муниципального  района Республики Мордовия на 2022-2024 годы»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173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89,8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92,8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96,0</w:t>
            </w:r>
          </w:p>
        </w:tc>
      </w:tr>
      <w:tr w:rsidR="002E7950" w:rsidTr="002E7950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89,8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92,8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96,0</w:t>
            </w:r>
          </w:p>
        </w:tc>
      </w:tr>
      <w:tr w:rsidR="002E7950" w:rsidTr="002E7950">
        <w:trPr>
          <w:trHeight w:val="25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170,4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331,4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331,4</w:t>
            </w:r>
          </w:p>
        </w:tc>
      </w:tr>
      <w:tr w:rsidR="002E7950" w:rsidTr="002E7950">
        <w:trPr>
          <w:trHeight w:val="253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950" w:rsidRDefault="002E7950">
            <w:pPr>
              <w:spacing w:line="276" w:lineRule="auto"/>
              <w:rPr>
                <w:b/>
                <w:bCs w:val="0"/>
                <w:i/>
                <w:iCs w:val="0"/>
                <w:sz w:val="18"/>
                <w:szCs w:val="18"/>
              </w:rPr>
            </w:pPr>
          </w:p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161,0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center"/>
              <w:rPr>
                <w:sz w:val="16"/>
                <w:szCs w:val="16"/>
              </w:rPr>
            </w:pPr>
          </w:p>
        </w:tc>
      </w:tr>
      <w:tr w:rsidR="002E7950" w:rsidTr="002E7950">
        <w:trPr>
          <w:trHeight w:val="554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950" w:rsidRDefault="002E7950">
            <w:pPr>
              <w:spacing w:line="276" w:lineRule="auto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873,9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260,2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256,2</w:t>
            </w:r>
          </w:p>
        </w:tc>
      </w:tr>
      <w:tr w:rsidR="002E7950" w:rsidTr="002E7950">
        <w:trPr>
          <w:trHeight w:val="72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950" w:rsidRDefault="002E7950">
            <w:pPr>
              <w:spacing w:line="276" w:lineRule="auto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Центральный аппарат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508,5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250,2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246,2</w:t>
            </w:r>
          </w:p>
        </w:tc>
      </w:tr>
      <w:tr w:rsidR="002E7950" w:rsidTr="002E7950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Центральный аппарат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355,4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</w:p>
        </w:tc>
      </w:tr>
      <w:tr w:rsidR="002E7950" w:rsidTr="002E7950">
        <w:trPr>
          <w:trHeight w:val="118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</w:p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sz w:val="18"/>
                <w:szCs w:val="18"/>
              </w:rPr>
              <w:t>Каласевского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Ардатовского муниципального района республики Мордовия на 2022-2024гг."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</w:tr>
      <w:tr w:rsidR="002E7950" w:rsidTr="002E7950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t xml:space="preserve"> </w:t>
            </w:r>
            <w:r>
              <w:rPr>
                <w:sz w:val="18"/>
                <w:szCs w:val="18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19200    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</w:tr>
      <w:tr w:rsidR="002E7950" w:rsidTr="002E7950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1920077150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</w:tr>
      <w:tr w:rsidR="002E7950" w:rsidTr="002E7950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Резервные Фонды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</w:tr>
      <w:tr w:rsidR="002E7950" w:rsidTr="002E7950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</w:tr>
      <w:tr w:rsidR="002E7950" w:rsidTr="002E7950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</w:tr>
      <w:tr w:rsidR="002E7950" w:rsidTr="002E7950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экономика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808,8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820,6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870,3</w:t>
            </w:r>
          </w:p>
        </w:tc>
      </w:tr>
      <w:tr w:rsidR="002E7950" w:rsidTr="002E7950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Дорожное хозяйство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808,8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820,6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870,3</w:t>
            </w:r>
          </w:p>
        </w:tc>
      </w:tr>
      <w:tr w:rsidR="002E7950" w:rsidTr="002E7950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b/>
                <w:sz w:val="18"/>
                <w:szCs w:val="18"/>
              </w:rPr>
              <w:t>Каласевского</w:t>
            </w:r>
            <w:proofErr w:type="spellEnd"/>
            <w:r>
              <w:rPr>
                <w:b/>
                <w:sz w:val="18"/>
                <w:szCs w:val="18"/>
              </w:rPr>
              <w:t xml:space="preserve"> сельского поселения Ардатовского муниципального района Республики Мордовия на 2022-2024 годы"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8916042010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808,8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820,6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870,3</w:t>
            </w:r>
          </w:p>
        </w:tc>
      </w:tr>
      <w:tr w:rsidR="002E7950" w:rsidTr="002E7950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950" w:rsidRDefault="002E7950">
            <w:pPr>
              <w:spacing w:line="276" w:lineRule="auto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</w:p>
        </w:tc>
      </w:tr>
      <w:tr w:rsidR="002E7950" w:rsidTr="002E7950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950" w:rsidRDefault="002E7950">
            <w:pPr>
              <w:spacing w:line="276" w:lineRule="auto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</w:p>
        </w:tc>
      </w:tr>
      <w:tr w:rsidR="002E7950" w:rsidTr="002E7950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</w:p>
        </w:tc>
      </w:tr>
      <w:tr w:rsidR="002E7950" w:rsidTr="002E7950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8916043040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</w:p>
        </w:tc>
      </w:tr>
      <w:tr w:rsidR="002E7950" w:rsidTr="002E7950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Социальная политика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208,7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208,7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208,7</w:t>
            </w:r>
          </w:p>
        </w:tc>
      </w:tr>
      <w:tr w:rsidR="002E7950" w:rsidTr="002E7950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208,7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208,7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208,7</w:t>
            </w:r>
          </w:p>
        </w:tc>
      </w:tr>
      <w:tr w:rsidR="002E7950" w:rsidTr="002E7950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sz w:val="18"/>
                <w:szCs w:val="18"/>
              </w:rPr>
              <w:t xml:space="preserve">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208,7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208,7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208,7</w:t>
            </w:r>
          </w:p>
        </w:tc>
      </w:tr>
      <w:tr w:rsidR="002E7950" w:rsidTr="002E7950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8916003010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208,7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208,7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208,7</w:t>
            </w:r>
          </w:p>
        </w:tc>
      </w:tr>
      <w:tr w:rsidR="002E7950" w:rsidTr="002E7950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4,0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4,0</w:t>
            </w:r>
          </w:p>
        </w:tc>
      </w:tr>
      <w:tr w:rsidR="002E7950" w:rsidTr="002E7950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4,0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4,0</w:t>
            </w:r>
          </w:p>
        </w:tc>
      </w:tr>
      <w:tr w:rsidR="002E7950" w:rsidTr="002E7950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sz w:val="18"/>
                <w:szCs w:val="18"/>
              </w:rPr>
              <w:t xml:space="preserve">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4,0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4,0</w:t>
            </w:r>
          </w:p>
        </w:tc>
      </w:tr>
      <w:tr w:rsidR="002E7950" w:rsidTr="002E7950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8916041240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4,0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4,0</w:t>
            </w:r>
          </w:p>
        </w:tc>
      </w:tr>
    </w:tbl>
    <w:p w:rsidR="002E7950" w:rsidRDefault="002E7950" w:rsidP="002E7950"/>
    <w:p w:rsidR="002E7950" w:rsidRDefault="002E7950" w:rsidP="002E7950"/>
    <w:p w:rsidR="002E7950" w:rsidRDefault="002E7950" w:rsidP="002E7950"/>
    <w:p w:rsidR="002E7950" w:rsidRDefault="002E7950" w:rsidP="002E7950"/>
    <w:p w:rsidR="002E7950" w:rsidRDefault="002E7950" w:rsidP="002E7950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Приложение 6</w:t>
      </w:r>
    </w:p>
    <w:p w:rsidR="002E7950" w:rsidRDefault="002E7950" w:rsidP="002E7950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к решению совета депутатов</w:t>
      </w:r>
    </w:p>
    <w:p w:rsidR="002E7950" w:rsidRDefault="002E7950" w:rsidP="002E7950">
      <w:pPr>
        <w:jc w:val="right"/>
        <w:rPr>
          <w:rFonts w:ascii="Arial CYR" w:hAnsi="Arial CYR" w:cs="Arial CYR"/>
          <w:sz w:val="20"/>
          <w:szCs w:val="20"/>
        </w:rPr>
      </w:pPr>
      <w:proofErr w:type="spellStart"/>
      <w:r>
        <w:rPr>
          <w:rFonts w:ascii="Arial CYR" w:hAnsi="Arial CYR" w:cs="Arial CYR"/>
          <w:sz w:val="20"/>
          <w:szCs w:val="20"/>
        </w:rPr>
        <w:t>Каласевского</w:t>
      </w:r>
      <w:proofErr w:type="spellEnd"/>
      <w:r>
        <w:rPr>
          <w:rFonts w:ascii="Arial CYR" w:hAnsi="Arial CYR" w:cs="Arial CYR"/>
          <w:sz w:val="20"/>
          <w:szCs w:val="20"/>
        </w:rPr>
        <w:t xml:space="preserve"> сельского поселения</w:t>
      </w:r>
    </w:p>
    <w:p w:rsidR="002E7950" w:rsidRDefault="002E7950" w:rsidP="002E7950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 xml:space="preserve">«О бюджете </w:t>
      </w:r>
      <w:proofErr w:type="spellStart"/>
      <w:r>
        <w:rPr>
          <w:rFonts w:ascii="Arial CYR" w:hAnsi="Arial CYR" w:cs="Arial CYR"/>
          <w:sz w:val="20"/>
          <w:szCs w:val="20"/>
        </w:rPr>
        <w:t>Каласевского</w:t>
      </w:r>
      <w:proofErr w:type="spellEnd"/>
      <w:r>
        <w:rPr>
          <w:rFonts w:ascii="Arial CYR" w:hAnsi="Arial CYR" w:cs="Arial CYR"/>
          <w:sz w:val="20"/>
          <w:szCs w:val="20"/>
        </w:rPr>
        <w:t xml:space="preserve"> </w:t>
      </w:r>
      <w:proofErr w:type="gramStart"/>
      <w:r>
        <w:rPr>
          <w:rFonts w:ascii="Arial CYR" w:hAnsi="Arial CYR" w:cs="Arial CYR"/>
          <w:sz w:val="20"/>
          <w:szCs w:val="20"/>
        </w:rPr>
        <w:t>сельского</w:t>
      </w:r>
      <w:proofErr w:type="gramEnd"/>
    </w:p>
    <w:p w:rsidR="002E7950" w:rsidRDefault="002E7950" w:rsidP="002E7950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поселения на 2022год</w:t>
      </w:r>
      <w:r>
        <w:rPr>
          <w:sz w:val="22"/>
          <w:szCs w:val="22"/>
        </w:rPr>
        <w:t xml:space="preserve"> и на плановый период 2023 и 2024 годов</w:t>
      </w:r>
      <w:r>
        <w:rPr>
          <w:rFonts w:ascii="Arial CYR" w:hAnsi="Arial CYR" w:cs="Arial CYR"/>
          <w:sz w:val="20"/>
          <w:szCs w:val="20"/>
        </w:rPr>
        <w:t>»</w:t>
      </w:r>
    </w:p>
    <w:tbl>
      <w:tblPr>
        <w:tblW w:w="10065" w:type="dxa"/>
        <w:tblInd w:w="-318" w:type="dxa"/>
        <w:tblLayout w:type="fixed"/>
        <w:tblLook w:val="04A0"/>
      </w:tblPr>
      <w:tblGrid>
        <w:gridCol w:w="2553"/>
        <w:gridCol w:w="4677"/>
        <w:gridCol w:w="954"/>
        <w:gridCol w:w="12"/>
        <w:gridCol w:w="870"/>
        <w:gridCol w:w="7"/>
        <w:gridCol w:w="992"/>
      </w:tblGrid>
      <w:tr w:rsidR="002E7950" w:rsidTr="002E7950">
        <w:trPr>
          <w:trHeight w:val="370"/>
        </w:trPr>
        <w:tc>
          <w:tcPr>
            <w:tcW w:w="10065" w:type="dxa"/>
            <w:gridSpan w:val="7"/>
            <w:vMerge w:val="restart"/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</w:rPr>
            </w:pPr>
            <w:r>
              <w:rPr>
                <w:b/>
              </w:rPr>
              <w:t>ИСТОЧНИКИ ВНУТРЕННЕГО ФИНАНСИРОВАНИЯ ДЕФИЦИТА  БЮДЖЕТА КАЛАСЕВСКОГО СЕЛЬСКОГО ПОСЕЛЕНИЯ АРДАТОВСКОГО МУНИЦИПАЛЬНОГО РАЙОНА РЕСПУБЛИКИ МОРДОВИЯ НА 2022 ГОД И НА ПЛАНОВЫЙ ПЕРИОД 2023</w:t>
            </w:r>
            <w:proofErr w:type="gramStart"/>
            <w:r>
              <w:rPr>
                <w:b/>
              </w:rPr>
              <w:t xml:space="preserve"> И</w:t>
            </w:r>
            <w:proofErr w:type="gramEnd"/>
            <w:r>
              <w:rPr>
                <w:b/>
              </w:rPr>
              <w:t xml:space="preserve"> 2024 ГОДОВ </w:t>
            </w:r>
          </w:p>
        </w:tc>
      </w:tr>
      <w:tr w:rsidR="002E7950" w:rsidTr="002E7950">
        <w:trPr>
          <w:trHeight w:val="375"/>
        </w:trPr>
        <w:tc>
          <w:tcPr>
            <w:tcW w:w="19458" w:type="dxa"/>
            <w:gridSpan w:val="7"/>
            <w:vMerge/>
            <w:vAlign w:val="center"/>
            <w:hideMark/>
          </w:tcPr>
          <w:p w:rsidR="002E7950" w:rsidRDefault="002E7950">
            <w:pPr>
              <w:rPr>
                <w:b/>
                <w:bCs w:val="0"/>
              </w:rPr>
            </w:pPr>
          </w:p>
        </w:tc>
      </w:tr>
      <w:tr w:rsidR="002E7950" w:rsidTr="002E7950">
        <w:trPr>
          <w:trHeight w:val="315"/>
        </w:trPr>
        <w:tc>
          <w:tcPr>
            <w:tcW w:w="10065" w:type="dxa"/>
            <w:gridSpan w:val="7"/>
            <w:noWrap/>
            <w:vAlign w:val="bottom"/>
            <w:hideMark/>
          </w:tcPr>
          <w:p w:rsidR="002E7950" w:rsidRDefault="002E7950">
            <w:pPr>
              <w:spacing w:line="276" w:lineRule="auto"/>
              <w:jc w:val="right"/>
            </w:pPr>
            <w:r>
              <w:t>(тыс. рублей)</w:t>
            </w:r>
          </w:p>
        </w:tc>
      </w:tr>
      <w:tr w:rsidR="002E7950" w:rsidTr="002E7950">
        <w:trPr>
          <w:trHeight w:val="465"/>
        </w:trPr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</w:rPr>
            </w:pPr>
            <w:r>
              <w:rPr>
                <w:b/>
              </w:rPr>
              <w:t>Код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</w:rPr>
            </w:pPr>
            <w:r>
              <w:rPr>
                <w:b/>
              </w:rPr>
              <w:t>2022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</w:rPr>
            </w:pPr>
            <w:r>
              <w:rPr>
                <w:b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</w:rPr>
            </w:pPr>
            <w:r>
              <w:rPr>
                <w:b/>
              </w:rPr>
              <w:t>2024</w:t>
            </w:r>
          </w:p>
        </w:tc>
      </w:tr>
      <w:tr w:rsidR="002E7950" w:rsidTr="002E7950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0000  000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ИСТОЧНИКИ ВНУТРЕННЕГО ФИНАНСИРОВАНИЯ ДЕФИЦИТОВ 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64,7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66,1</w:t>
            </w:r>
          </w:p>
        </w:tc>
      </w:tr>
      <w:tr w:rsidR="002E7950" w:rsidTr="002E7950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01  02  00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0000  000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Кредиты кредитных организаций в валюте 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7950" w:rsidRDefault="002E7950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</w:tr>
      <w:tr w:rsidR="002E7950" w:rsidTr="002E7950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01  02  00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0000  700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кредитных организаций в  валюте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7950" w:rsidRDefault="002E7950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</w:tr>
      <w:tr w:rsidR="002E7950" w:rsidTr="002E7950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01  02  00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10  0000  710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кредитных организаций  бюджетами поселений в валюте 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7950" w:rsidRDefault="002E7950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</w:tr>
      <w:tr w:rsidR="002E7950" w:rsidTr="002E7950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01  02  00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0000  700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64,7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66,1</w:t>
            </w:r>
          </w:p>
        </w:tc>
      </w:tr>
      <w:tr w:rsidR="002E7950" w:rsidTr="002E7950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01  02  00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10  0000  710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других бюджетов  бюджетной системы Российской Федерации  бюджетами муниципальных районов в валюте 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64,7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66,1</w:t>
            </w:r>
          </w:p>
        </w:tc>
      </w:tr>
      <w:tr w:rsidR="002E7950" w:rsidTr="002E7950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01  03  00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0000  800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-4,0</w:t>
            </w:r>
          </w:p>
        </w:tc>
      </w:tr>
      <w:tr w:rsidR="002E7950" w:rsidTr="002E7950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01  03  00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10  0000  810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Погашение бюджетами поселений  кредитов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-4,0</w:t>
            </w:r>
          </w:p>
        </w:tc>
      </w:tr>
      <w:tr w:rsidR="002E7950" w:rsidTr="002E7950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01  05  00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0000  000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Изменение остатков средств на счетах по учету  средств бюджета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rPr>
                <w:sz w:val="20"/>
                <w:szCs w:val="20"/>
              </w:rPr>
            </w:pPr>
          </w:p>
        </w:tc>
      </w:tr>
      <w:tr w:rsidR="002E7950" w:rsidTr="002E7950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01  05  00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0000  500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Cs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-2316,9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Cs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-1718,0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Cs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-1766,9</w:t>
            </w:r>
          </w:p>
        </w:tc>
      </w:tr>
      <w:tr w:rsidR="002E7950" w:rsidTr="002E7950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01  05  02  00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0000  500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Cs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-2316,9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Cs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-1718,0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Cs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-1766,9</w:t>
            </w:r>
          </w:p>
        </w:tc>
      </w:tr>
      <w:tr w:rsidR="002E7950" w:rsidTr="002E7950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01  05  02  01  00  0000  510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прочих остатков денежных средств 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Cs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-2316,9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Cs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-1718,0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Cs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-1766,9</w:t>
            </w:r>
          </w:p>
        </w:tc>
      </w:tr>
      <w:tr w:rsidR="002E7950" w:rsidTr="002E7950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01  05  02  01  10  0000  510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Cs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-2316,9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Cs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-1718,0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Cs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-1766,9</w:t>
            </w:r>
          </w:p>
        </w:tc>
      </w:tr>
      <w:tr w:rsidR="002E7950" w:rsidTr="002E7950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01  05  00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0000  600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Cs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2252,2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Cs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1651,6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Cs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1700,8</w:t>
            </w:r>
          </w:p>
        </w:tc>
      </w:tr>
      <w:tr w:rsidR="002E7950" w:rsidTr="002E7950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01  05  02  00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0000  600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Cs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2252,2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Cs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1651,6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Cs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1700,8</w:t>
            </w:r>
          </w:p>
        </w:tc>
      </w:tr>
      <w:tr w:rsidR="002E7950" w:rsidTr="002E7950">
        <w:trPr>
          <w:trHeight w:val="27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01  05  02  01  00  0000  610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прочих остатков денежных средств  бюджетов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Cs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2252,2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Cs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1651,6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Cs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1700,8</w:t>
            </w:r>
          </w:p>
        </w:tc>
      </w:tr>
      <w:tr w:rsidR="002E7950" w:rsidTr="002E7950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01  05  02  01  10  0000  610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Cs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2252,2</w:t>
            </w:r>
          </w:p>
        </w:tc>
        <w:tc>
          <w:tcPr>
            <w:tcW w:w="8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Cs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1651,6</w:t>
            </w:r>
          </w:p>
        </w:tc>
        <w:tc>
          <w:tcPr>
            <w:tcW w:w="9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Cs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1700,8</w:t>
            </w:r>
          </w:p>
        </w:tc>
      </w:tr>
      <w:tr w:rsidR="002E7950" w:rsidTr="002E7950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внутренних оборотов</w:t>
            </w: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64,7</w:t>
            </w:r>
          </w:p>
        </w:tc>
        <w:tc>
          <w:tcPr>
            <w:tcW w:w="8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66,4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66,1</w:t>
            </w:r>
          </w:p>
        </w:tc>
      </w:tr>
      <w:tr w:rsidR="002E7950" w:rsidTr="002E7950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внутренних заимствований (КОСГУ 710)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7950" w:rsidRDefault="002E7950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</w:tr>
      <w:tr w:rsidR="002E7950" w:rsidTr="002E7950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внутренних заимствований (КОСГУ 810)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7950" w:rsidRDefault="002E7950">
            <w:pPr>
              <w:spacing w:line="276" w:lineRule="auto"/>
              <w:rPr>
                <w:sz w:val="20"/>
                <w:szCs w:val="20"/>
              </w:rPr>
            </w:pPr>
          </w:p>
        </w:tc>
      </w:tr>
    </w:tbl>
    <w:p w:rsidR="002E7950" w:rsidRDefault="002E7950" w:rsidP="002E7950">
      <w:pPr>
        <w:jc w:val="center"/>
      </w:pPr>
    </w:p>
    <w:p w:rsidR="002E7950" w:rsidRDefault="002E7950" w:rsidP="002E7950">
      <w:pPr>
        <w:jc w:val="center"/>
      </w:pPr>
    </w:p>
    <w:p w:rsidR="002E7950" w:rsidRDefault="002E7950" w:rsidP="002E7950">
      <w:pPr>
        <w:jc w:val="center"/>
      </w:pPr>
    </w:p>
    <w:p w:rsidR="002E7950" w:rsidRDefault="002E7950" w:rsidP="002E7950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Приложение 7</w:t>
      </w:r>
    </w:p>
    <w:p w:rsidR="002E7950" w:rsidRDefault="002E7950" w:rsidP="002E7950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к решению совета депутатов</w:t>
      </w:r>
    </w:p>
    <w:p w:rsidR="002E7950" w:rsidRDefault="002E7950" w:rsidP="002E7950">
      <w:pPr>
        <w:jc w:val="right"/>
        <w:rPr>
          <w:rFonts w:ascii="Arial CYR" w:hAnsi="Arial CYR" w:cs="Arial CYR"/>
          <w:sz w:val="20"/>
          <w:szCs w:val="20"/>
        </w:rPr>
      </w:pPr>
      <w:proofErr w:type="spellStart"/>
      <w:r>
        <w:rPr>
          <w:rFonts w:ascii="Arial CYR" w:hAnsi="Arial CYR" w:cs="Arial CYR"/>
          <w:sz w:val="20"/>
          <w:szCs w:val="20"/>
        </w:rPr>
        <w:t>Каласевского</w:t>
      </w:r>
      <w:proofErr w:type="spellEnd"/>
      <w:r>
        <w:rPr>
          <w:rFonts w:ascii="Arial CYR" w:hAnsi="Arial CYR" w:cs="Arial CYR"/>
          <w:sz w:val="20"/>
          <w:szCs w:val="20"/>
        </w:rPr>
        <w:t xml:space="preserve"> сельского поселения</w:t>
      </w:r>
    </w:p>
    <w:p w:rsidR="002E7950" w:rsidRDefault="002E7950" w:rsidP="002E7950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 xml:space="preserve">«О бюджете </w:t>
      </w:r>
      <w:proofErr w:type="spellStart"/>
      <w:r>
        <w:rPr>
          <w:rFonts w:ascii="Arial CYR" w:hAnsi="Arial CYR" w:cs="Arial CYR"/>
          <w:sz w:val="20"/>
          <w:szCs w:val="20"/>
        </w:rPr>
        <w:t>Каласевского</w:t>
      </w:r>
      <w:proofErr w:type="spellEnd"/>
      <w:r>
        <w:rPr>
          <w:rFonts w:ascii="Arial CYR" w:hAnsi="Arial CYR" w:cs="Arial CYR"/>
          <w:sz w:val="20"/>
          <w:szCs w:val="20"/>
        </w:rPr>
        <w:t xml:space="preserve"> </w:t>
      </w:r>
      <w:proofErr w:type="gramStart"/>
      <w:r>
        <w:rPr>
          <w:rFonts w:ascii="Arial CYR" w:hAnsi="Arial CYR" w:cs="Arial CYR"/>
          <w:sz w:val="20"/>
          <w:szCs w:val="20"/>
        </w:rPr>
        <w:t>сельского</w:t>
      </w:r>
      <w:proofErr w:type="gramEnd"/>
    </w:p>
    <w:p w:rsidR="002E7950" w:rsidRDefault="002E7950" w:rsidP="002E7950">
      <w:pPr>
        <w:jc w:val="center"/>
      </w:pPr>
      <w:r>
        <w:rPr>
          <w:rFonts w:ascii="Arial CYR" w:hAnsi="Arial CYR" w:cs="Arial CYR"/>
          <w:sz w:val="20"/>
          <w:szCs w:val="20"/>
        </w:rPr>
        <w:t xml:space="preserve">                                                           поселения на 2022год</w:t>
      </w:r>
      <w:r>
        <w:rPr>
          <w:sz w:val="22"/>
          <w:szCs w:val="22"/>
        </w:rPr>
        <w:t xml:space="preserve"> и на плановый период 2023 и 2024 годов</w:t>
      </w:r>
      <w:r>
        <w:rPr>
          <w:rFonts w:ascii="Arial CYR" w:hAnsi="Arial CYR" w:cs="Arial CYR"/>
          <w:sz w:val="20"/>
          <w:szCs w:val="20"/>
        </w:rPr>
        <w:t>»</w:t>
      </w:r>
    </w:p>
    <w:p w:rsidR="002E7950" w:rsidRDefault="002E7950" w:rsidP="002E7950">
      <w:pPr>
        <w:jc w:val="center"/>
      </w:pPr>
    </w:p>
    <w:p w:rsidR="002E7950" w:rsidRDefault="002E7950" w:rsidP="002E7950"/>
    <w:p w:rsidR="002E7950" w:rsidRDefault="002E7950" w:rsidP="002E7950">
      <w:pPr>
        <w:jc w:val="center"/>
      </w:pPr>
    </w:p>
    <w:tbl>
      <w:tblPr>
        <w:tblW w:w="10459" w:type="dxa"/>
        <w:tblInd w:w="-792" w:type="dxa"/>
        <w:tblLook w:val="04A0"/>
      </w:tblPr>
      <w:tblGrid>
        <w:gridCol w:w="588"/>
        <w:gridCol w:w="5172"/>
        <w:gridCol w:w="1425"/>
        <w:gridCol w:w="195"/>
        <w:gridCol w:w="538"/>
        <w:gridCol w:w="1082"/>
        <w:gridCol w:w="1459"/>
      </w:tblGrid>
      <w:tr w:rsidR="002E7950" w:rsidTr="002E7950">
        <w:trPr>
          <w:trHeight w:val="831"/>
        </w:trPr>
        <w:tc>
          <w:tcPr>
            <w:tcW w:w="10459" w:type="dxa"/>
            <w:gridSpan w:val="7"/>
            <w:vAlign w:val="center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</w:rPr>
            </w:pPr>
            <w:r>
              <w:rPr>
                <w:b/>
              </w:rPr>
              <w:t>ПРОГРАММА МУНИЦИПАЛЬНЫХ ВНУТРЕННИХ ЗАИМСТВОВАНИЙ АРДАТОВСКОГО МУНИЦИПАЛЬНОГО РАЙОНА  РЕСПУБЛИКИ МОРДОВИЯ НА 2022 ГОД И НА ПЛАНОВЫЙ ПЕРИОД 2023</w:t>
            </w:r>
            <w:proofErr w:type="gramStart"/>
            <w:r>
              <w:rPr>
                <w:b/>
              </w:rPr>
              <w:t xml:space="preserve"> И</w:t>
            </w:r>
            <w:proofErr w:type="gramEnd"/>
            <w:r>
              <w:rPr>
                <w:b/>
              </w:rPr>
              <w:t xml:space="preserve"> 2024 ГОДОВ </w:t>
            </w:r>
          </w:p>
        </w:tc>
      </w:tr>
      <w:tr w:rsidR="002E7950" w:rsidTr="002E7950">
        <w:trPr>
          <w:trHeight w:val="256"/>
        </w:trPr>
        <w:tc>
          <w:tcPr>
            <w:tcW w:w="588" w:type="dxa"/>
            <w:noWrap/>
            <w:vAlign w:val="bottom"/>
          </w:tcPr>
          <w:p w:rsidR="002E7950" w:rsidRDefault="002E7950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2" w:type="dxa"/>
            <w:noWrap/>
            <w:vAlign w:val="bottom"/>
          </w:tcPr>
          <w:p w:rsidR="002E7950" w:rsidRDefault="002E7950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25" w:type="dxa"/>
            <w:noWrap/>
            <w:vAlign w:val="bottom"/>
          </w:tcPr>
          <w:p w:rsidR="002E7950" w:rsidRDefault="002E7950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33" w:type="dxa"/>
            <w:gridSpan w:val="2"/>
            <w:noWrap/>
            <w:vAlign w:val="bottom"/>
          </w:tcPr>
          <w:p w:rsidR="002E7950" w:rsidRDefault="002E7950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541" w:type="dxa"/>
            <w:gridSpan w:val="2"/>
            <w:noWrap/>
            <w:vAlign w:val="bottom"/>
          </w:tcPr>
          <w:p w:rsidR="002E7950" w:rsidRDefault="002E7950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2E7950" w:rsidTr="002E7950">
        <w:trPr>
          <w:trHeight w:val="55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>
              <w:rPr>
                <w:b/>
                <w:sz w:val="26"/>
                <w:szCs w:val="26"/>
              </w:rPr>
              <w:t>п</w:t>
            </w:r>
            <w:proofErr w:type="spellEnd"/>
            <w:proofErr w:type="gramEnd"/>
            <w:r>
              <w:rPr>
                <w:b/>
                <w:sz w:val="26"/>
                <w:szCs w:val="26"/>
              </w:rPr>
              <w:t>/</w:t>
            </w:r>
            <w:proofErr w:type="spellStart"/>
            <w:r>
              <w:rPr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5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Виды заимствований</w:t>
            </w:r>
          </w:p>
        </w:tc>
        <w:tc>
          <w:tcPr>
            <w:tcW w:w="469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Сумма (тыс. рублей)</w:t>
            </w:r>
          </w:p>
        </w:tc>
      </w:tr>
      <w:tr w:rsidR="002E7950" w:rsidTr="002E7950">
        <w:trPr>
          <w:trHeight w:val="57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2022 год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2023 год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tabs>
                <w:tab w:val="left" w:pos="652"/>
              </w:tabs>
              <w:spacing w:line="276" w:lineRule="auto"/>
              <w:jc w:val="center"/>
              <w:rPr>
                <w:b/>
                <w:bCs w:val="0"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2024 год</w:t>
            </w:r>
          </w:p>
        </w:tc>
      </w:tr>
      <w:tr w:rsidR="002E7950" w:rsidTr="002E7950">
        <w:trPr>
          <w:trHeight w:val="67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E7950" w:rsidRDefault="002E7950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Кредиты кредитных организаций в валюте Российской Федерации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2E7950" w:rsidTr="002E7950">
        <w:trPr>
          <w:trHeight w:val="343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E7950" w:rsidRDefault="002E7950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объем привлечения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2E7950" w:rsidTr="002E7950">
        <w:trPr>
          <w:trHeight w:val="64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E7950" w:rsidRDefault="002E7950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объем средств, направляемых на погашение основной суммы долга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2E7950" w:rsidTr="002E7950">
        <w:trPr>
          <w:trHeight w:val="64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E7950" w:rsidRDefault="002E7950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64,7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66,4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66,1</w:t>
            </w:r>
          </w:p>
        </w:tc>
      </w:tr>
      <w:tr w:rsidR="002E7950" w:rsidTr="002E7950">
        <w:trPr>
          <w:trHeight w:val="343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E7950" w:rsidRDefault="002E7950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объем привлечения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64,7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66,4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66,1</w:t>
            </w:r>
          </w:p>
        </w:tc>
      </w:tr>
      <w:tr w:rsidR="002E7950" w:rsidTr="002E7950">
        <w:trPr>
          <w:trHeight w:val="69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E7950" w:rsidRDefault="002E7950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объем средств, направляемых на погашение основной суммы долга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-4,0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-4,0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-4,0</w:t>
            </w:r>
          </w:p>
        </w:tc>
      </w:tr>
      <w:tr w:rsidR="002E7950" w:rsidTr="002E7950">
        <w:trPr>
          <w:trHeight w:val="54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E7950" w:rsidRDefault="002E7950">
            <w:pPr>
              <w:spacing w:line="276" w:lineRule="auto"/>
              <w:rPr>
                <w:rFonts w:ascii="Arial CYR" w:hAnsi="Arial CYR" w:cs="Arial CYR"/>
                <w:sz w:val="26"/>
                <w:szCs w:val="26"/>
              </w:rPr>
            </w:pPr>
            <w:r>
              <w:rPr>
                <w:rFonts w:ascii="Arial CYR" w:hAnsi="Arial CYR" w:cs="Arial CYR"/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E7950" w:rsidRDefault="002E7950">
            <w:pPr>
              <w:spacing w:line="276" w:lineRule="auto"/>
              <w:rPr>
                <w:b/>
                <w:bCs w:val="0"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Всего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64,7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66,4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7950" w:rsidRDefault="002E7950">
            <w:pPr>
              <w:spacing w:line="276" w:lineRule="auto"/>
              <w:jc w:val="center"/>
              <w:rPr>
                <w:b/>
                <w:bCs w:val="0"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66,1</w:t>
            </w:r>
          </w:p>
        </w:tc>
      </w:tr>
    </w:tbl>
    <w:p w:rsidR="002E7950" w:rsidRDefault="002E7950" w:rsidP="002E7950">
      <w:pPr>
        <w:jc w:val="center"/>
      </w:pPr>
    </w:p>
    <w:p w:rsidR="002E7950" w:rsidRDefault="002E7950" w:rsidP="002E7950">
      <w:pPr>
        <w:pStyle w:val="a5"/>
        <w:spacing w:before="0" w:beforeAutospacing="0" w:after="0" w:afterAutospacing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информационный бюллетень </w:t>
      </w:r>
      <w:proofErr w:type="spellStart"/>
      <w:r>
        <w:rPr>
          <w:sz w:val="20"/>
          <w:szCs w:val="20"/>
        </w:rPr>
        <w:t>Каласевского</w:t>
      </w:r>
      <w:proofErr w:type="spellEnd"/>
      <w:r>
        <w:rPr>
          <w:sz w:val="20"/>
          <w:szCs w:val="20"/>
        </w:rPr>
        <w:t xml:space="preserve"> </w:t>
      </w:r>
    </w:p>
    <w:p w:rsidR="002E7950" w:rsidRDefault="002E7950" w:rsidP="002E7950">
      <w:pPr>
        <w:pStyle w:val="a5"/>
        <w:spacing w:before="0" w:beforeAutospacing="0" w:after="0" w:afterAutospacing="0"/>
        <w:rPr>
          <w:b/>
          <w:bCs/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сельского поселения от </w:t>
      </w:r>
      <w:r>
        <w:t>29.12.2021 года №29</w:t>
      </w:r>
    </w:p>
    <w:p w:rsidR="002E7950" w:rsidRDefault="002E7950" w:rsidP="002E7950">
      <w:pPr>
        <w:pStyle w:val="a5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Учредитель: Совет депутатов </w:t>
      </w:r>
      <w:proofErr w:type="spellStart"/>
      <w:r>
        <w:rPr>
          <w:sz w:val="20"/>
          <w:szCs w:val="20"/>
        </w:rPr>
        <w:t>Каласевского</w:t>
      </w:r>
      <w:proofErr w:type="spellEnd"/>
      <w:r>
        <w:rPr>
          <w:sz w:val="20"/>
          <w:szCs w:val="20"/>
        </w:rPr>
        <w:t xml:space="preserve"> </w:t>
      </w:r>
    </w:p>
    <w:p w:rsidR="002E7950" w:rsidRDefault="002E7950" w:rsidP="002E7950">
      <w:pPr>
        <w:pStyle w:val="a5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сельского поселения Ардатовского  </w:t>
      </w:r>
      <w:proofErr w:type="spellStart"/>
      <w:r>
        <w:rPr>
          <w:sz w:val="20"/>
          <w:szCs w:val="20"/>
        </w:rPr>
        <w:t>муниципаль</w:t>
      </w:r>
      <w:proofErr w:type="spellEnd"/>
      <w:r>
        <w:rPr>
          <w:sz w:val="20"/>
          <w:szCs w:val="20"/>
        </w:rPr>
        <w:t>-</w:t>
      </w:r>
    </w:p>
    <w:p w:rsidR="002E7950" w:rsidRDefault="002E7950" w:rsidP="002E7950">
      <w:pPr>
        <w:pStyle w:val="a5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</w:t>
      </w:r>
      <w:proofErr w:type="spellStart"/>
      <w:r>
        <w:rPr>
          <w:sz w:val="20"/>
          <w:szCs w:val="20"/>
        </w:rPr>
        <w:t>ного</w:t>
      </w:r>
      <w:proofErr w:type="spellEnd"/>
      <w:r>
        <w:rPr>
          <w:sz w:val="20"/>
          <w:szCs w:val="20"/>
        </w:rPr>
        <w:t xml:space="preserve"> района </w:t>
      </w:r>
    </w:p>
    <w:p w:rsidR="002E7950" w:rsidRDefault="002E7950" w:rsidP="002E7950">
      <w:pPr>
        <w:pStyle w:val="a5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Тираж 3 </w:t>
      </w:r>
      <w:proofErr w:type="spellStart"/>
      <w:proofErr w:type="gramStart"/>
      <w:r>
        <w:rPr>
          <w:sz w:val="20"/>
          <w:szCs w:val="20"/>
        </w:rPr>
        <w:t>экз</w:t>
      </w:r>
      <w:proofErr w:type="spellEnd"/>
      <w:proofErr w:type="gramEnd"/>
    </w:p>
    <w:p w:rsidR="002E7950" w:rsidRDefault="002E7950" w:rsidP="002E7950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2E7950" w:rsidRDefault="002E7950" w:rsidP="002E7950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2E7950" w:rsidRDefault="002E7950" w:rsidP="002E7950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2E7950" w:rsidRDefault="002E7950" w:rsidP="002E7950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2E7950" w:rsidRDefault="002E7950" w:rsidP="002E7950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2E7950" w:rsidRDefault="002E7950" w:rsidP="002E7950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2E7950" w:rsidRDefault="002E7950" w:rsidP="002E7950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2E7950" w:rsidRDefault="002E7950" w:rsidP="002E7950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2E7950" w:rsidRDefault="002E7950" w:rsidP="002E7950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2E7950" w:rsidRDefault="002E7950" w:rsidP="002E7950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2E7950" w:rsidRDefault="002E7950" w:rsidP="002E7950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2E7950" w:rsidRDefault="002E7950" w:rsidP="002E7950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2E7950" w:rsidRDefault="002E7950" w:rsidP="002E7950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2E7950" w:rsidRDefault="002E7950" w:rsidP="002E7950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2E7950" w:rsidRDefault="002E7950" w:rsidP="002E7950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2E7950" w:rsidRDefault="002E7950" w:rsidP="002E7950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2E7950" w:rsidRDefault="002E7950" w:rsidP="002E7950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2E7950" w:rsidRDefault="002E7950" w:rsidP="002E7950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2E7950" w:rsidRDefault="002E7950" w:rsidP="002E7950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2E7950" w:rsidRDefault="002E7950" w:rsidP="002E7950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2E7950" w:rsidRDefault="002E7950" w:rsidP="002E7950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2E7950" w:rsidRDefault="002E7950" w:rsidP="002E7950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2E7950" w:rsidRDefault="002E7950" w:rsidP="002E7950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2E7950" w:rsidRDefault="002E7950" w:rsidP="002E7950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2E7950" w:rsidRDefault="002E7950" w:rsidP="002E7950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2E7950" w:rsidRDefault="002E7950" w:rsidP="002E7950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2E7950" w:rsidRDefault="002E7950" w:rsidP="002E7950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2E7950" w:rsidRDefault="002E7950" w:rsidP="002E7950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2E7950" w:rsidRDefault="002E7950" w:rsidP="002E7950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2E7950" w:rsidRDefault="002E7950" w:rsidP="002E7950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2E7950" w:rsidRDefault="002E7950" w:rsidP="002E7950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2E7950" w:rsidRDefault="002E7950" w:rsidP="002E7950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2E7950" w:rsidRDefault="002E7950" w:rsidP="002E7950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2E7950" w:rsidRDefault="002E7950" w:rsidP="002E7950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2E7950" w:rsidRDefault="002E7950" w:rsidP="002E7950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2E7950" w:rsidRDefault="002E7950" w:rsidP="002E7950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2E7950" w:rsidRDefault="002E7950" w:rsidP="002E7950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2E7950" w:rsidRDefault="002E7950" w:rsidP="002E7950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2E7950" w:rsidRDefault="002E7950" w:rsidP="002E7950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2E7950" w:rsidRDefault="002E7950" w:rsidP="002E7950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2E7950" w:rsidRDefault="002E7950" w:rsidP="002E7950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2E7950" w:rsidRDefault="002E7950" w:rsidP="002E7950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2E7950" w:rsidRDefault="002E7950" w:rsidP="002E7950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2E7950" w:rsidRDefault="002E7950" w:rsidP="002E7950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2E7950" w:rsidRDefault="002E7950" w:rsidP="002E7950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2E7950" w:rsidRDefault="002E7950" w:rsidP="002E7950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2E7950" w:rsidRDefault="002E7950" w:rsidP="002E7950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2E7950" w:rsidRDefault="002E7950" w:rsidP="002E7950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2E7950" w:rsidRDefault="002E7950" w:rsidP="002E7950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2E7950" w:rsidRDefault="002E7950" w:rsidP="002E7950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2E7950" w:rsidRDefault="002E7950" w:rsidP="002E7950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2E7950" w:rsidRDefault="002E7950" w:rsidP="002E7950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2E7950" w:rsidRDefault="002E7950" w:rsidP="002E7950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2E7950" w:rsidRDefault="002E7950" w:rsidP="002E7950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2E7950" w:rsidRDefault="002E7950" w:rsidP="002E7950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2E7950" w:rsidRDefault="002E7950" w:rsidP="002E7950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2E7950" w:rsidRDefault="002E7950" w:rsidP="002E7950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2E7950" w:rsidRDefault="002E7950" w:rsidP="002E7950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2E7950" w:rsidRDefault="002E7950" w:rsidP="002E7950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2E7950" w:rsidRDefault="002E7950" w:rsidP="002E7950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2E7950" w:rsidRDefault="002E7950" w:rsidP="002E7950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2E7950" w:rsidRDefault="002E7950" w:rsidP="002E7950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2E7950" w:rsidRDefault="002E7950" w:rsidP="002E7950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2E7950" w:rsidRDefault="002E7950" w:rsidP="002E7950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2E7950" w:rsidRDefault="002E7950" w:rsidP="002E7950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2E7950" w:rsidRDefault="002E7950" w:rsidP="002E7950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2E7950" w:rsidRDefault="002E7950" w:rsidP="002E7950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2E7950" w:rsidRDefault="002E7950" w:rsidP="002E7950">
      <w:pPr>
        <w:pBdr>
          <w:bottom w:val="single" w:sz="6" w:space="26" w:color="CCCCCC"/>
        </w:pBdr>
        <w:spacing w:line="240" w:lineRule="atLeast"/>
        <w:jc w:val="right"/>
        <w:rPr>
          <w:rFonts w:ascii="Arial CYR" w:hAnsi="Arial CYR" w:cs="Arial CYR"/>
          <w:sz w:val="20"/>
          <w:szCs w:val="20"/>
        </w:rPr>
      </w:pPr>
    </w:p>
    <w:p w:rsidR="002E7950" w:rsidRDefault="002E7950" w:rsidP="002E7950">
      <w:pPr>
        <w:pBdr>
          <w:bottom w:val="single" w:sz="6" w:space="26" w:color="CCCCCC"/>
        </w:pBdr>
        <w:spacing w:line="240" w:lineRule="atLeast"/>
        <w:jc w:val="right"/>
        <w:rPr>
          <w:color w:val="000000"/>
          <w:sz w:val="20"/>
          <w:szCs w:val="20"/>
        </w:rPr>
      </w:pPr>
    </w:p>
    <w:p w:rsidR="002E7950" w:rsidRDefault="002E7950" w:rsidP="002E7950"/>
    <w:p w:rsidR="00C90AE3" w:rsidRDefault="00C90AE3"/>
    <w:sectPr w:rsidR="00C90AE3" w:rsidSect="00C90A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7950"/>
    <w:rsid w:val="002E7950"/>
    <w:rsid w:val="00C90A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950"/>
    <w:pPr>
      <w:spacing w:after="0" w:line="240" w:lineRule="auto"/>
    </w:pPr>
    <w:rPr>
      <w:rFonts w:ascii="Times New Roman" w:eastAsia="Times New Roman" w:hAnsi="Times New Roman" w:cs="Times New Roman"/>
      <w:bCs/>
      <w:iCs/>
      <w:sz w:val="28"/>
      <w:szCs w:val="32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2E7950"/>
    <w:pPr>
      <w:spacing w:before="240" w:after="60"/>
      <w:outlineLvl w:val="5"/>
    </w:pPr>
    <w:rPr>
      <w:b/>
      <w:iCs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2E7950"/>
    <w:rPr>
      <w:rFonts w:ascii="Times New Roman" w:eastAsia="Times New Roman" w:hAnsi="Times New Roman" w:cs="Times New Roman"/>
      <w:b/>
      <w:bCs/>
      <w:lang w:eastAsia="ru-RU"/>
    </w:rPr>
  </w:style>
  <w:style w:type="character" w:styleId="a3">
    <w:name w:val="Hyperlink"/>
    <w:basedOn w:val="a0"/>
    <w:uiPriority w:val="99"/>
    <w:semiHidden/>
    <w:unhideWhenUsed/>
    <w:rsid w:val="002E7950"/>
    <w:rPr>
      <w:rFonts w:ascii="Times New Roman" w:hAnsi="Times New Roman" w:cs="Times New Roman" w:hint="default"/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E7950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2E7950"/>
    <w:pPr>
      <w:spacing w:before="100" w:beforeAutospacing="1" w:after="100" w:afterAutospacing="1"/>
    </w:pPr>
    <w:rPr>
      <w:bCs w:val="0"/>
      <w:iCs w:val="0"/>
      <w:sz w:val="24"/>
      <w:szCs w:val="24"/>
    </w:rPr>
  </w:style>
  <w:style w:type="paragraph" w:styleId="a6">
    <w:name w:val="header"/>
    <w:basedOn w:val="a"/>
    <w:link w:val="1"/>
    <w:uiPriority w:val="99"/>
    <w:semiHidden/>
    <w:unhideWhenUsed/>
    <w:rsid w:val="002E7950"/>
    <w:pPr>
      <w:tabs>
        <w:tab w:val="center" w:pos="4677"/>
        <w:tab w:val="right" w:pos="9355"/>
      </w:tabs>
    </w:pPr>
    <w:rPr>
      <w:bCs w:val="0"/>
      <w:iCs w:val="0"/>
      <w:sz w:val="24"/>
      <w:szCs w:val="24"/>
    </w:rPr>
  </w:style>
  <w:style w:type="character" w:customStyle="1" w:styleId="a7">
    <w:name w:val="Верхний колонтитул Знак"/>
    <w:basedOn w:val="a0"/>
    <w:link w:val="a6"/>
    <w:uiPriority w:val="99"/>
    <w:semiHidden/>
    <w:rsid w:val="002E7950"/>
    <w:rPr>
      <w:rFonts w:ascii="Times New Roman" w:eastAsia="Times New Roman" w:hAnsi="Times New Roman" w:cs="Times New Roman"/>
      <w:bCs/>
      <w:iCs/>
      <w:sz w:val="28"/>
      <w:szCs w:val="32"/>
      <w:lang w:eastAsia="ru-RU"/>
    </w:rPr>
  </w:style>
  <w:style w:type="paragraph" w:styleId="a8">
    <w:name w:val="footer"/>
    <w:basedOn w:val="a"/>
    <w:link w:val="10"/>
    <w:uiPriority w:val="99"/>
    <w:semiHidden/>
    <w:unhideWhenUsed/>
    <w:rsid w:val="002E7950"/>
    <w:pPr>
      <w:tabs>
        <w:tab w:val="center" w:pos="4677"/>
        <w:tab w:val="right" w:pos="9355"/>
      </w:tabs>
    </w:pPr>
    <w:rPr>
      <w:bCs w:val="0"/>
      <w:iCs w:val="0"/>
      <w:sz w:val="24"/>
      <w:szCs w:val="24"/>
    </w:rPr>
  </w:style>
  <w:style w:type="character" w:customStyle="1" w:styleId="a9">
    <w:name w:val="Нижний колонтитул Знак"/>
    <w:basedOn w:val="a0"/>
    <w:link w:val="a8"/>
    <w:uiPriority w:val="99"/>
    <w:semiHidden/>
    <w:rsid w:val="002E7950"/>
    <w:rPr>
      <w:rFonts w:ascii="Times New Roman" w:eastAsia="Times New Roman" w:hAnsi="Times New Roman" w:cs="Times New Roman"/>
      <w:bCs/>
      <w:iCs/>
      <w:sz w:val="28"/>
      <w:szCs w:val="32"/>
      <w:lang w:eastAsia="ru-RU"/>
    </w:rPr>
  </w:style>
  <w:style w:type="paragraph" w:styleId="aa">
    <w:name w:val="Title"/>
    <w:basedOn w:val="a"/>
    <w:link w:val="ab"/>
    <w:uiPriority w:val="99"/>
    <w:qFormat/>
    <w:rsid w:val="002E7950"/>
    <w:pPr>
      <w:spacing w:before="240" w:after="60"/>
      <w:jc w:val="center"/>
      <w:outlineLvl w:val="0"/>
    </w:pPr>
    <w:rPr>
      <w:rFonts w:ascii="Arial" w:eastAsia="Calibri" w:hAnsi="Arial" w:cs="Arial"/>
      <w:b/>
      <w:iCs w:val="0"/>
      <w:kern w:val="28"/>
      <w:sz w:val="32"/>
    </w:rPr>
  </w:style>
  <w:style w:type="character" w:customStyle="1" w:styleId="ab">
    <w:name w:val="Название Знак"/>
    <w:basedOn w:val="a0"/>
    <w:link w:val="aa"/>
    <w:uiPriority w:val="99"/>
    <w:rsid w:val="002E7950"/>
    <w:rPr>
      <w:rFonts w:ascii="Arial" w:eastAsia="Calibri" w:hAnsi="Arial" w:cs="Arial"/>
      <w:b/>
      <w:bCs/>
      <w:kern w:val="28"/>
      <w:sz w:val="32"/>
      <w:szCs w:val="32"/>
      <w:lang w:eastAsia="ru-RU"/>
    </w:rPr>
  </w:style>
  <w:style w:type="paragraph" w:styleId="ac">
    <w:name w:val="Body Text"/>
    <w:basedOn w:val="a"/>
    <w:link w:val="ad"/>
    <w:uiPriority w:val="99"/>
    <w:semiHidden/>
    <w:unhideWhenUsed/>
    <w:rsid w:val="002E7950"/>
    <w:pPr>
      <w:spacing w:after="120"/>
    </w:pPr>
    <w:rPr>
      <w:rFonts w:eastAsia="Calibri"/>
      <w:bCs w:val="0"/>
      <w:iCs w:val="0"/>
      <w:sz w:val="24"/>
      <w:szCs w:val="24"/>
    </w:rPr>
  </w:style>
  <w:style w:type="character" w:customStyle="1" w:styleId="ad">
    <w:name w:val="Основной текст Знак"/>
    <w:basedOn w:val="a0"/>
    <w:link w:val="ac"/>
    <w:uiPriority w:val="99"/>
    <w:semiHidden/>
    <w:rsid w:val="002E7950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2E7950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2E7950"/>
    <w:rPr>
      <w:rFonts w:ascii="Tahoma" w:eastAsia="Times New Roman" w:hAnsi="Tahoma" w:cs="Tahoma"/>
      <w:bCs/>
      <w:iCs/>
      <w:sz w:val="16"/>
      <w:szCs w:val="16"/>
      <w:lang w:eastAsia="ru-RU"/>
    </w:rPr>
  </w:style>
  <w:style w:type="paragraph" w:styleId="af0">
    <w:name w:val="No Spacing"/>
    <w:uiPriority w:val="99"/>
    <w:qFormat/>
    <w:rsid w:val="002E7950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1">
    <w:name w:val="Без интервала1"/>
    <w:uiPriority w:val="99"/>
    <w:semiHidden/>
    <w:rsid w:val="002E795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ConsPlusNormal">
    <w:name w:val="ConsPlusNormal Знак"/>
    <w:link w:val="ConsPlusNormal0"/>
    <w:uiPriority w:val="99"/>
    <w:semiHidden/>
    <w:locked/>
    <w:rsid w:val="002E7950"/>
    <w:rPr>
      <w:rFonts w:ascii="Arial" w:hAnsi="Arial" w:cs="Arial"/>
    </w:rPr>
  </w:style>
  <w:style w:type="paragraph" w:customStyle="1" w:styleId="ConsPlusNormal0">
    <w:name w:val="ConsPlusNormal"/>
    <w:link w:val="ConsPlusNormal"/>
    <w:uiPriority w:val="99"/>
    <w:semiHidden/>
    <w:rsid w:val="002E795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ConsNormal">
    <w:name w:val="ConsNormal"/>
    <w:uiPriority w:val="99"/>
    <w:semiHidden/>
    <w:rsid w:val="002E795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Calibri" w:hAnsi="Arial" w:cs="Arial"/>
      <w:sz w:val="20"/>
      <w:szCs w:val="20"/>
    </w:rPr>
  </w:style>
  <w:style w:type="paragraph" w:customStyle="1" w:styleId="ConsNonformat">
    <w:name w:val="ConsNonformat"/>
    <w:uiPriority w:val="99"/>
    <w:semiHidden/>
    <w:rsid w:val="002E7950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PlusTitle">
    <w:name w:val="ConsPlusTitle"/>
    <w:uiPriority w:val="99"/>
    <w:semiHidden/>
    <w:rsid w:val="002E795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1">
    <w:name w:val="Верхний колонтитул Знак1"/>
    <w:basedOn w:val="a0"/>
    <w:link w:val="a6"/>
    <w:uiPriority w:val="99"/>
    <w:semiHidden/>
    <w:locked/>
    <w:rsid w:val="002E79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Нижний колонтитул Знак1"/>
    <w:basedOn w:val="a0"/>
    <w:link w:val="a8"/>
    <w:uiPriority w:val="99"/>
    <w:semiHidden/>
    <w:locked/>
    <w:rsid w:val="002E79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1">
    <w:name w:val="ConsPlusNormal Знак Знак"/>
    <w:uiPriority w:val="99"/>
    <w:locked/>
    <w:rsid w:val="002E7950"/>
    <w:rPr>
      <w:rFonts w:ascii="Arial" w:hAnsi="Arial" w:cs="Arial" w:hint="default"/>
    </w:rPr>
  </w:style>
  <w:style w:type="table" w:styleId="af1">
    <w:name w:val="Table Grid"/>
    <w:basedOn w:val="a1"/>
    <w:uiPriority w:val="99"/>
    <w:rsid w:val="002E79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432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6630</Words>
  <Characters>37793</Characters>
  <Application>Microsoft Office Word</Application>
  <DocSecurity>0</DocSecurity>
  <Lines>314</Lines>
  <Paragraphs>88</Paragraphs>
  <ScaleCrop>false</ScaleCrop>
  <Company>SPecialiST RePack</Company>
  <LinksUpToDate>false</LinksUpToDate>
  <CharactersWithSpaces>44335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2022-01-31T07:29:00Z</dcterms:created>
  <dcterms:modified xsi:type="dcterms:W3CDTF">2022-01-31T07:34:00Z</dcterms:modified>
</cp:coreProperties>
</file>