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D92" w:rsidRDefault="00B83D92" w:rsidP="00B83D92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B83D92" w:rsidRDefault="00B83D92" w:rsidP="00B83D92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B83D92" w:rsidRDefault="00B83D92" w:rsidP="00B83D92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B83D92" w:rsidRDefault="00B83D92" w:rsidP="00B83D92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B83D92" w:rsidRDefault="00B83D92" w:rsidP="00B83D92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B83D92" w:rsidRDefault="00B83D92" w:rsidP="00B83D92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B83D92" w:rsidRDefault="00B83D92" w:rsidP="00B83D92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B83D92" w:rsidRDefault="00B83D92" w:rsidP="00B83D92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B83D92" w:rsidRDefault="00B83D92" w:rsidP="00B83D92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16.06.2021 года №16</w:t>
      </w:r>
    </w:p>
    <w:p w:rsidR="00B83D92" w:rsidRDefault="00B83D92" w:rsidP="00B83D92">
      <w:pPr>
        <w:rPr>
          <w:sz w:val="28"/>
          <w:szCs w:val="28"/>
        </w:rPr>
      </w:pPr>
    </w:p>
    <w:p w:rsidR="00B83D92" w:rsidRDefault="00B83D92" w:rsidP="00B83D92">
      <w:pPr>
        <w:spacing w:line="240" w:lineRule="exact"/>
        <w:ind w:firstLine="709"/>
        <w:jc w:val="center"/>
        <w:rPr>
          <w:b/>
          <w:sz w:val="40"/>
          <w:szCs w:val="40"/>
        </w:rPr>
      </w:pPr>
    </w:p>
    <w:p w:rsidR="00B83D92" w:rsidRDefault="00B83D92" w:rsidP="00B83D92">
      <w:pPr>
        <w:pStyle w:val="a3"/>
        <w:shd w:val="clear" w:color="auto" w:fill="FFFFFF"/>
        <w:spacing w:before="0" w:beforeAutospacing="0" w:after="0"/>
        <w:ind w:left="254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«Горячая линия» по вопросам нарушения прав детей</w:t>
      </w:r>
    </w:p>
    <w:p w:rsidR="00B83D92" w:rsidRDefault="00B83D92" w:rsidP="00B83D92">
      <w:pPr>
        <w:pStyle w:val="a3"/>
        <w:shd w:val="clear" w:color="auto" w:fill="FFFFFF"/>
        <w:spacing w:before="0" w:beforeAutospacing="0" w:after="0"/>
        <w:ind w:left="254"/>
        <w:jc w:val="center"/>
        <w:rPr>
          <w:b/>
          <w:color w:val="000000"/>
          <w:sz w:val="28"/>
          <w:szCs w:val="28"/>
        </w:rPr>
      </w:pPr>
    </w:p>
    <w:p w:rsidR="00B83D92" w:rsidRDefault="00B83D92" w:rsidP="00B83D92">
      <w:pPr>
        <w:pStyle w:val="a3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В прокуратуре Ардатовского района в период с 21 июня по 25 июня 2021г. действует «горячая линия» по приему сообщений о нарушениях прав детей, в том числе о фактах жестокого обращения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физического, психического и иных видов насилия в семьях, образовательных учреждениях.</w:t>
      </w:r>
    </w:p>
    <w:p w:rsidR="00B83D92" w:rsidRDefault="00B83D92" w:rsidP="00B83D92">
      <w:pPr>
        <w:pStyle w:val="a3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Вы можете обратиться с сообщением о ставших известных Вам фактах насилия в школах, в семьях и по иным вопросам в сфере прав несовершеннолетних по телефону «горячей линии».</w:t>
      </w:r>
    </w:p>
    <w:p w:rsidR="00B83D92" w:rsidRDefault="00B83D92" w:rsidP="00B83D92">
      <w:pPr>
        <w:pStyle w:val="a3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Телефон прокуратуры района: 8(834-31) 3-12-27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 xml:space="preserve">помощники прокурора Ганина С.В., </w:t>
      </w:r>
      <w:proofErr w:type="spellStart"/>
      <w:r>
        <w:rPr>
          <w:color w:val="000000"/>
          <w:sz w:val="28"/>
          <w:szCs w:val="28"/>
        </w:rPr>
        <w:t>Медянкин</w:t>
      </w:r>
      <w:proofErr w:type="spellEnd"/>
      <w:r>
        <w:rPr>
          <w:color w:val="000000"/>
          <w:sz w:val="28"/>
          <w:szCs w:val="28"/>
        </w:rPr>
        <w:t xml:space="preserve"> А.Ю.).</w:t>
      </w:r>
    </w:p>
    <w:p w:rsidR="00B83D92" w:rsidRDefault="00B83D92" w:rsidP="00B83D92">
      <w:pPr>
        <w:pStyle w:val="a3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Напоминаем, что режим работы прокуратуры района: с понедельника по четверг с 9 часов 00 минут; перерыв на обед – с 13 часов 00 минут до 13 часов 48 минут.</w:t>
      </w:r>
    </w:p>
    <w:p w:rsidR="00B83D92" w:rsidRDefault="00B83D92" w:rsidP="00B83D92">
      <w:pPr>
        <w:pStyle w:val="a3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</w:p>
    <w:p w:rsidR="00B83D92" w:rsidRDefault="00B83D92" w:rsidP="00B83D92">
      <w:pPr>
        <w:pStyle w:val="a3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Прокурор Ардатовского района</w:t>
      </w:r>
    </w:p>
    <w:p w:rsidR="00B83D92" w:rsidRDefault="00B83D92" w:rsidP="00B83D92">
      <w:pPr>
        <w:pStyle w:val="a3"/>
        <w:shd w:val="clear" w:color="auto" w:fill="FFFFFF"/>
        <w:spacing w:before="0" w:beforeAutospacing="0" w:after="0"/>
        <w:ind w:left="2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старший советник юстиции                                                М.А. </w:t>
      </w:r>
      <w:proofErr w:type="spellStart"/>
      <w:r>
        <w:rPr>
          <w:color w:val="000000"/>
          <w:sz w:val="28"/>
          <w:szCs w:val="28"/>
        </w:rPr>
        <w:t>Еналеев</w:t>
      </w:r>
      <w:proofErr w:type="spellEnd"/>
    </w:p>
    <w:p w:rsidR="00B83D92" w:rsidRDefault="00B83D92" w:rsidP="00B83D92">
      <w:pPr>
        <w:spacing w:line="240" w:lineRule="exact"/>
        <w:ind w:firstLine="709"/>
        <w:jc w:val="center"/>
        <w:rPr>
          <w:b/>
          <w:sz w:val="40"/>
          <w:szCs w:val="40"/>
        </w:rPr>
      </w:pPr>
    </w:p>
    <w:p w:rsidR="00B83D92" w:rsidRDefault="00B83D92" w:rsidP="00B83D92">
      <w:pPr>
        <w:spacing w:line="240" w:lineRule="exact"/>
        <w:ind w:firstLine="709"/>
        <w:jc w:val="center"/>
        <w:rPr>
          <w:b/>
          <w:sz w:val="40"/>
          <w:szCs w:val="40"/>
        </w:rPr>
      </w:pPr>
    </w:p>
    <w:p w:rsidR="00B83D92" w:rsidRDefault="00B83D92" w:rsidP="00B83D92">
      <w:pPr>
        <w:spacing w:line="240" w:lineRule="exact"/>
        <w:ind w:firstLine="709"/>
        <w:jc w:val="center"/>
        <w:rPr>
          <w:b/>
          <w:sz w:val="40"/>
          <w:szCs w:val="40"/>
        </w:rPr>
      </w:pPr>
    </w:p>
    <w:p w:rsidR="00B83D92" w:rsidRDefault="00B83D92" w:rsidP="00B83D92">
      <w:pPr>
        <w:spacing w:line="240" w:lineRule="exact"/>
        <w:ind w:firstLine="709"/>
        <w:jc w:val="center"/>
        <w:rPr>
          <w:b/>
          <w:sz w:val="40"/>
          <w:szCs w:val="40"/>
        </w:rPr>
      </w:pPr>
    </w:p>
    <w:p w:rsidR="00B83D92" w:rsidRDefault="00B83D92" w:rsidP="00B83D92">
      <w:pPr>
        <w:spacing w:line="240" w:lineRule="exact"/>
        <w:ind w:firstLine="709"/>
        <w:jc w:val="center"/>
        <w:rPr>
          <w:b/>
          <w:sz w:val="40"/>
          <w:szCs w:val="40"/>
        </w:rPr>
      </w:pPr>
    </w:p>
    <w:p w:rsidR="00B83D92" w:rsidRDefault="00B83D92" w:rsidP="00B83D92">
      <w:pPr>
        <w:rPr>
          <w:sz w:val="28"/>
          <w:szCs w:val="28"/>
        </w:rPr>
      </w:pPr>
    </w:p>
    <w:p w:rsidR="00B83D92" w:rsidRDefault="00B83D92" w:rsidP="00B83D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B83D92" w:rsidRDefault="00B83D92" w:rsidP="00B83D92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B83D92" w:rsidRDefault="00B83D92" w:rsidP="00B83D92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от16.06. 2021 года №16</w:t>
      </w:r>
    </w:p>
    <w:p w:rsidR="00B83D92" w:rsidRDefault="00B83D92" w:rsidP="00B83D92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B83D92" w:rsidRDefault="00B83D92" w:rsidP="00B83D92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B83D92" w:rsidRDefault="00B83D92" w:rsidP="00B83D92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B83D92" w:rsidRDefault="00B83D92" w:rsidP="00B83D92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B83D92" w:rsidRDefault="00B83D92" w:rsidP="00B83D92">
      <w:pPr>
        <w:pStyle w:val="a3"/>
        <w:spacing w:after="0"/>
      </w:pPr>
    </w:p>
    <w:p w:rsidR="00CE4A20" w:rsidRDefault="00CE4A20"/>
    <w:sectPr w:rsidR="00CE4A20" w:rsidSect="00CE4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B83D92"/>
    <w:rsid w:val="00B83D92"/>
    <w:rsid w:val="00CE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83D92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9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1904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2021-06-16T11:14:00Z</dcterms:created>
  <dcterms:modified xsi:type="dcterms:W3CDTF">2021-06-16T11:15:00Z</dcterms:modified>
</cp:coreProperties>
</file>