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765" w:rsidRDefault="001E1765" w:rsidP="001E176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</w:p>
    <w:p w:rsidR="001E1765" w:rsidRDefault="001E1765" w:rsidP="001E1765">
      <w:pPr>
        <w:ind w:left="113" w:firstLine="720"/>
        <w:jc w:val="both"/>
        <w:rPr>
          <w:bCs/>
          <w:sz w:val="28"/>
          <w:szCs w:val="28"/>
        </w:rPr>
      </w:pPr>
    </w:p>
    <w:p w:rsidR="001E1765" w:rsidRDefault="001E1765" w:rsidP="001E1765">
      <w:pPr>
        <w:pStyle w:val="a5"/>
        <w:spacing w:before="0" w:beforeAutospacing="0" w:after="0" w:afterAutospacing="0"/>
      </w:pPr>
    </w:p>
    <w:p w:rsidR="001E1765" w:rsidRDefault="001E1765" w:rsidP="001E1765">
      <w:pPr>
        <w:pStyle w:val="a5"/>
        <w:spacing w:before="0" w:beforeAutospacing="0" w:after="0" w:afterAutospacing="0"/>
      </w:pPr>
      <w:r>
        <w:t xml:space="preserve">                                                                ИНФОРМАЦИОННЫЙ БЮЛЛЕТЕНЬ </w:t>
      </w:r>
    </w:p>
    <w:p w:rsidR="001E1765" w:rsidRDefault="001E1765" w:rsidP="001E1765">
      <w:pPr>
        <w:pStyle w:val="a5"/>
        <w:spacing w:before="0" w:beforeAutospacing="0" w:after="0" w:afterAutospacing="0"/>
      </w:pPr>
      <w:r>
        <w:t xml:space="preserve">                                                                КАЛАСЕВСКОГО СЕЛЬСКОГО ПОСЕЛЕНИЯ </w:t>
      </w:r>
    </w:p>
    <w:p w:rsidR="001E1765" w:rsidRDefault="001E1765" w:rsidP="001E1765">
      <w:pPr>
        <w:pStyle w:val="a5"/>
        <w:spacing w:before="0" w:beforeAutospacing="0" w:after="0" w:afterAutospacing="0"/>
      </w:pPr>
      <w:r>
        <w:t xml:space="preserve">                                                               АРДАТОВСКОГО МУНИЦИПАЛЬНОГО РАЙОНА </w:t>
      </w:r>
    </w:p>
    <w:p w:rsidR="001E1765" w:rsidRDefault="001E1765" w:rsidP="001E1765">
      <w:pPr>
        <w:pStyle w:val="a5"/>
        <w:spacing w:before="0" w:beforeAutospacing="0" w:after="0" w:afterAutospacing="0"/>
      </w:pPr>
      <w:r>
        <w:t xml:space="preserve">                                                                РЕСПУБЛИКИ МОРДОВИЯ </w:t>
      </w:r>
    </w:p>
    <w:p w:rsidR="001E1765" w:rsidRDefault="001E1765" w:rsidP="001E1765">
      <w:pPr>
        <w:pStyle w:val="a5"/>
        <w:spacing w:before="0" w:beforeAutospacing="0" w:after="0" w:afterAutospacing="0"/>
      </w:pPr>
      <w:r>
        <w:t xml:space="preserve">         является официальным печатным </w:t>
      </w:r>
    </w:p>
    <w:p w:rsidR="001E1765" w:rsidRDefault="001E1765" w:rsidP="001E1765">
      <w:pPr>
        <w:pStyle w:val="a5"/>
        <w:spacing w:before="0" w:beforeAutospacing="0" w:after="0" w:afterAutospacing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1E1765" w:rsidRDefault="001E1765" w:rsidP="001E1765">
      <w:pPr>
        <w:pStyle w:val="a5"/>
        <w:spacing w:before="0" w:beforeAutospacing="0" w:after="0" w:afterAutospacing="0"/>
      </w:pPr>
      <w:r>
        <w:t xml:space="preserve">         поселения Ардатовского </w:t>
      </w:r>
    </w:p>
    <w:p w:rsidR="001E1765" w:rsidRDefault="001E1765" w:rsidP="001E1765">
      <w:pPr>
        <w:pStyle w:val="a5"/>
        <w:spacing w:before="0" w:beforeAutospacing="0" w:after="0" w:afterAutospacing="0"/>
      </w:pPr>
      <w:r>
        <w:t xml:space="preserve">         муниципального района РМ </w:t>
      </w:r>
    </w:p>
    <w:p w:rsidR="001E1765" w:rsidRPr="00A40FB5" w:rsidRDefault="001E1765" w:rsidP="001E1765">
      <w:pPr>
        <w:pStyle w:val="a5"/>
        <w:spacing w:before="0" w:beforeAutospacing="0" w:after="0" w:afterAutospacing="0"/>
        <w:rPr>
          <w:b/>
          <w:bCs/>
          <w:sz w:val="28"/>
          <w:szCs w:val="28"/>
        </w:rPr>
      </w:pPr>
      <w:r>
        <w:t xml:space="preserve">           30.12.2020 года №23</w:t>
      </w:r>
    </w:p>
    <w:p w:rsidR="001E1765" w:rsidRDefault="001E1765" w:rsidP="001E1765">
      <w:pPr>
        <w:ind w:left="113" w:firstLine="720"/>
        <w:jc w:val="both"/>
        <w:rPr>
          <w:bCs/>
          <w:sz w:val="28"/>
          <w:szCs w:val="28"/>
        </w:rPr>
      </w:pPr>
    </w:p>
    <w:p w:rsidR="001E1765" w:rsidRDefault="001E1765" w:rsidP="001E1765">
      <w:pPr>
        <w:ind w:left="113" w:firstLine="720"/>
        <w:jc w:val="both"/>
        <w:rPr>
          <w:bCs/>
          <w:sz w:val="28"/>
          <w:szCs w:val="28"/>
        </w:rPr>
      </w:pPr>
    </w:p>
    <w:p w:rsidR="001E1765" w:rsidRDefault="001E1765" w:rsidP="001E176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 сессии Совета депутатов от 29.12.2020 года №25</w:t>
      </w:r>
    </w:p>
    <w:p w:rsidR="001E1765" w:rsidRDefault="001E1765" w:rsidP="001E176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«О внесении изменений в решение  Совета депутатов  №72 от 27 декабря 2019 года  «О бюджете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на 2020год»</w:t>
      </w:r>
    </w:p>
    <w:p w:rsidR="001E1765" w:rsidRDefault="001E1765" w:rsidP="001E1765">
      <w:pPr>
        <w:ind w:left="113" w:firstLine="720"/>
        <w:jc w:val="both"/>
        <w:rPr>
          <w:bCs/>
          <w:sz w:val="28"/>
          <w:szCs w:val="28"/>
        </w:rPr>
      </w:pPr>
    </w:p>
    <w:p w:rsidR="001E1765" w:rsidRDefault="001E1765" w:rsidP="001E176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1E1765" w:rsidRDefault="001E1765" w:rsidP="001E176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Внести в решение  Совета депутатов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Ардатовского муниципального района  РМ от 27.12.2019 года №72 « О бюджете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Ардатовского муниципального района РМ на 2020 год» следующие изменения:</w:t>
      </w:r>
    </w:p>
    <w:p w:rsidR="001E1765" w:rsidRDefault="001E1765" w:rsidP="001E176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1.Пункт 1 статьи 1 изложить в новой редакции:</w:t>
      </w:r>
    </w:p>
    <w:p w:rsidR="001E1765" w:rsidRDefault="001E1765" w:rsidP="001E176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«Утвердить  бюджет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Ардатовского муниципального района  на 2020 год по доходам в сумме 1548,6 тыс</w:t>
      </w:r>
      <w:proofErr w:type="gramStart"/>
      <w:r>
        <w:rPr>
          <w:bCs/>
          <w:sz w:val="28"/>
          <w:szCs w:val="28"/>
        </w:rPr>
        <w:t>.р</w:t>
      </w:r>
      <w:proofErr w:type="gramEnd"/>
      <w:r>
        <w:rPr>
          <w:bCs/>
          <w:sz w:val="28"/>
          <w:szCs w:val="28"/>
        </w:rPr>
        <w:t>ублей, по расходам в сумме 1607,4 тыс. рублей, с дефицитом в сумме 58,8 тыс.руб.</w:t>
      </w:r>
    </w:p>
    <w:p w:rsidR="001E1765" w:rsidRDefault="001E1765" w:rsidP="001E1765">
      <w:pPr>
        <w:ind w:left="113"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2.Приложения 3, 4,5,6  изложить в следующей редакции (Приложения</w:t>
      </w:r>
      <w:proofErr w:type="gramEnd"/>
      <w:r>
        <w:rPr>
          <w:bCs/>
          <w:sz w:val="28"/>
          <w:szCs w:val="28"/>
        </w:rPr>
        <w:t xml:space="preserve">  прилагаются).</w:t>
      </w:r>
    </w:p>
    <w:p w:rsidR="001E1765" w:rsidRDefault="001E1765" w:rsidP="001E1765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3.Настоящее  решение  вступает в силу после его официального опубликования в информационном бюллетене.</w:t>
      </w:r>
    </w:p>
    <w:p w:rsidR="001E1765" w:rsidRDefault="001E1765" w:rsidP="001E1765">
      <w:pPr>
        <w:ind w:left="113" w:firstLine="720"/>
        <w:jc w:val="both"/>
        <w:rPr>
          <w:bCs/>
          <w:sz w:val="28"/>
          <w:szCs w:val="28"/>
        </w:rPr>
      </w:pPr>
    </w:p>
    <w:p w:rsidR="001E1765" w:rsidRDefault="001E1765" w:rsidP="001E1765">
      <w:pPr>
        <w:ind w:left="113" w:firstLine="720"/>
        <w:jc w:val="both"/>
        <w:rPr>
          <w:bCs/>
          <w:sz w:val="28"/>
          <w:szCs w:val="28"/>
        </w:rPr>
      </w:pPr>
    </w:p>
    <w:p w:rsidR="001E1765" w:rsidRDefault="001E1765" w:rsidP="001E1765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</w:t>
      </w:r>
    </w:p>
    <w:p w:rsidR="001E1765" w:rsidRDefault="001E1765" w:rsidP="001E1765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А.И.Федоров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1E1765" w:rsidRDefault="001E1765" w:rsidP="001E1765"/>
    <w:p w:rsidR="001E1765" w:rsidRDefault="001E1765" w:rsidP="001E1765"/>
    <w:p w:rsidR="001E1765" w:rsidRDefault="001E1765" w:rsidP="001E1765"/>
    <w:p w:rsidR="001E1765" w:rsidRDefault="001E1765" w:rsidP="001E1765"/>
    <w:p w:rsidR="001E1765" w:rsidRDefault="001E1765" w:rsidP="001E1765"/>
    <w:p w:rsidR="001E1765" w:rsidRDefault="001E1765" w:rsidP="001E1765"/>
    <w:p w:rsidR="001E1765" w:rsidRDefault="001E1765" w:rsidP="001E1765"/>
    <w:p w:rsidR="001E1765" w:rsidRDefault="001E1765" w:rsidP="001E1765"/>
    <w:p w:rsidR="001E1765" w:rsidRDefault="001E1765" w:rsidP="001E1765"/>
    <w:p w:rsidR="001E1765" w:rsidRDefault="001E1765" w:rsidP="001E1765"/>
    <w:p w:rsidR="001E1765" w:rsidRDefault="001E1765" w:rsidP="001E1765"/>
    <w:p w:rsidR="001E1765" w:rsidRDefault="001E1765" w:rsidP="001E1765"/>
    <w:p w:rsidR="001E1765" w:rsidRDefault="001E1765" w:rsidP="001E1765"/>
    <w:p w:rsidR="001E1765" w:rsidRDefault="001E1765" w:rsidP="001E1765"/>
    <w:p w:rsidR="001E1765" w:rsidRDefault="001E1765" w:rsidP="001E1765"/>
    <w:p w:rsidR="001E1765" w:rsidRDefault="001E1765" w:rsidP="001E1765"/>
    <w:p w:rsidR="001E1765" w:rsidRDefault="001E1765" w:rsidP="001E1765"/>
    <w:p w:rsidR="001E1765" w:rsidRDefault="001E1765" w:rsidP="001E1765"/>
    <w:p w:rsidR="001E1765" w:rsidRDefault="001E1765" w:rsidP="001E1765"/>
    <w:tbl>
      <w:tblPr>
        <w:tblW w:w="10140" w:type="dxa"/>
        <w:tblInd w:w="108" w:type="dxa"/>
        <w:tblLayout w:type="fixed"/>
        <w:tblLook w:val="00A0"/>
      </w:tblPr>
      <w:tblGrid>
        <w:gridCol w:w="3063"/>
        <w:gridCol w:w="2343"/>
        <w:gridCol w:w="2961"/>
        <w:gridCol w:w="1314"/>
        <w:gridCol w:w="223"/>
        <w:gridCol w:w="34"/>
        <w:gridCol w:w="56"/>
        <w:gridCol w:w="146"/>
      </w:tblGrid>
      <w:tr w:rsidR="001E1765" w:rsidTr="001E1765">
        <w:trPr>
          <w:gridAfter w:val="1"/>
          <w:wAfter w:w="146" w:type="dxa"/>
          <w:trHeight w:val="255"/>
        </w:trPr>
        <w:tc>
          <w:tcPr>
            <w:tcW w:w="5404" w:type="dxa"/>
            <w:gridSpan w:val="2"/>
          </w:tcPr>
          <w:p w:rsidR="001E1765" w:rsidRDefault="001E1765">
            <w:pPr>
              <w:spacing w:line="276" w:lineRule="auto"/>
            </w:pPr>
          </w:p>
          <w:p w:rsidR="001E1765" w:rsidRDefault="001E1765">
            <w:pPr>
              <w:spacing w:line="276" w:lineRule="auto"/>
            </w:pPr>
          </w:p>
        </w:tc>
        <w:tc>
          <w:tcPr>
            <w:tcW w:w="4273" w:type="dxa"/>
            <w:gridSpan w:val="2"/>
            <w:noWrap/>
            <w:vAlign w:val="bottom"/>
          </w:tcPr>
          <w:p w:rsidR="001E1765" w:rsidRDefault="001E1765">
            <w:pPr>
              <w:spacing w:line="276" w:lineRule="auto"/>
            </w:pPr>
          </w:p>
          <w:p w:rsidR="001E1765" w:rsidRDefault="001E1765">
            <w:pPr>
              <w:spacing w:line="276" w:lineRule="auto"/>
            </w:pPr>
          </w:p>
          <w:p w:rsidR="001E1765" w:rsidRDefault="001E1765">
            <w:pPr>
              <w:spacing w:line="276" w:lineRule="auto"/>
            </w:pPr>
          </w:p>
          <w:p w:rsidR="001E1765" w:rsidRDefault="001E1765">
            <w:pPr>
              <w:spacing w:line="276" w:lineRule="auto"/>
            </w:pPr>
          </w:p>
          <w:p w:rsidR="001E1765" w:rsidRDefault="001E1765">
            <w:pPr>
              <w:spacing w:line="276" w:lineRule="auto"/>
            </w:pPr>
            <w:r>
              <w:t>Приложение №3</w:t>
            </w:r>
          </w:p>
        </w:tc>
        <w:tc>
          <w:tcPr>
            <w:tcW w:w="313" w:type="dxa"/>
            <w:gridSpan w:val="3"/>
            <w:noWrap/>
            <w:vAlign w:val="bottom"/>
          </w:tcPr>
          <w:p w:rsidR="001E1765" w:rsidRDefault="001E1765">
            <w:pPr>
              <w:spacing w:line="276" w:lineRule="auto"/>
            </w:pPr>
          </w:p>
        </w:tc>
      </w:tr>
      <w:tr w:rsidR="001E1765" w:rsidTr="001E1765">
        <w:trPr>
          <w:gridAfter w:val="2"/>
          <w:wAfter w:w="202" w:type="dxa"/>
          <w:trHeight w:val="600"/>
        </w:trPr>
        <w:tc>
          <w:tcPr>
            <w:tcW w:w="5404" w:type="dxa"/>
            <w:gridSpan w:val="2"/>
          </w:tcPr>
          <w:p w:rsidR="001E1765" w:rsidRDefault="001E1765">
            <w:pPr>
              <w:spacing w:line="276" w:lineRule="auto"/>
            </w:pPr>
          </w:p>
          <w:p w:rsidR="001E1765" w:rsidRDefault="001E1765">
            <w:pPr>
              <w:spacing w:line="276" w:lineRule="auto"/>
            </w:pPr>
          </w:p>
          <w:p w:rsidR="001E1765" w:rsidRDefault="001E1765">
            <w:pPr>
              <w:spacing w:line="276" w:lineRule="auto"/>
            </w:pPr>
          </w:p>
          <w:p w:rsidR="001E1765" w:rsidRDefault="001E1765">
            <w:pPr>
              <w:spacing w:line="276" w:lineRule="auto"/>
            </w:pPr>
          </w:p>
        </w:tc>
        <w:tc>
          <w:tcPr>
            <w:tcW w:w="4530" w:type="dxa"/>
            <w:gridSpan w:val="4"/>
            <w:hideMark/>
          </w:tcPr>
          <w:p w:rsidR="001E1765" w:rsidRDefault="001E1765">
            <w:pPr>
              <w:spacing w:line="276" w:lineRule="auto"/>
            </w:pPr>
            <w:r>
              <w:t xml:space="preserve">к решению Совета депутатов </w:t>
            </w:r>
          </w:p>
          <w:p w:rsidR="001E1765" w:rsidRDefault="001E1765">
            <w:pPr>
              <w:spacing w:line="276" w:lineRule="auto"/>
            </w:pPr>
            <w:proofErr w:type="spellStart"/>
            <w:r>
              <w:t>Каласевского</w:t>
            </w:r>
            <w:proofErr w:type="spellEnd"/>
            <w:r>
              <w:t xml:space="preserve"> сельского поселения "Об изменении бюджета </w:t>
            </w:r>
            <w:proofErr w:type="spellStart"/>
            <w:r>
              <w:t>Каласевского</w:t>
            </w:r>
            <w:proofErr w:type="spellEnd"/>
            <w:r>
              <w:t xml:space="preserve"> сельского поселения на 2020 год" от27.12.2019 №72 с изменениями от 29.12.2020 года №25</w:t>
            </w:r>
          </w:p>
        </w:tc>
      </w:tr>
      <w:tr w:rsidR="001E1765" w:rsidTr="001E1765">
        <w:trPr>
          <w:trHeight w:val="255"/>
        </w:trPr>
        <w:tc>
          <w:tcPr>
            <w:tcW w:w="5404" w:type="dxa"/>
            <w:gridSpan w:val="2"/>
            <w:noWrap/>
            <w:vAlign w:val="bottom"/>
          </w:tcPr>
          <w:p w:rsidR="001E1765" w:rsidRDefault="001E1765">
            <w:pPr>
              <w:spacing w:line="276" w:lineRule="auto"/>
            </w:pPr>
          </w:p>
        </w:tc>
        <w:tc>
          <w:tcPr>
            <w:tcW w:w="4496" w:type="dxa"/>
            <w:gridSpan w:val="3"/>
            <w:vAlign w:val="bottom"/>
          </w:tcPr>
          <w:p w:rsidR="001E1765" w:rsidRDefault="001E1765">
            <w:pPr>
              <w:spacing w:line="276" w:lineRule="auto"/>
            </w:pPr>
          </w:p>
          <w:p w:rsidR="001E1765" w:rsidRDefault="001E1765">
            <w:pPr>
              <w:spacing w:line="276" w:lineRule="auto"/>
            </w:pPr>
          </w:p>
        </w:tc>
        <w:tc>
          <w:tcPr>
            <w:tcW w:w="236" w:type="dxa"/>
            <w:gridSpan w:val="3"/>
            <w:noWrap/>
            <w:vAlign w:val="bottom"/>
          </w:tcPr>
          <w:p w:rsidR="001E1765" w:rsidRDefault="001E1765">
            <w:pPr>
              <w:spacing w:line="276" w:lineRule="auto"/>
            </w:pPr>
          </w:p>
        </w:tc>
      </w:tr>
      <w:tr w:rsidR="001E1765" w:rsidTr="001E1765">
        <w:trPr>
          <w:gridAfter w:val="3"/>
          <w:wAfter w:w="236" w:type="dxa"/>
          <w:trHeight w:val="315"/>
        </w:trPr>
        <w:tc>
          <w:tcPr>
            <w:tcW w:w="9900" w:type="dxa"/>
            <w:gridSpan w:val="5"/>
            <w:noWrap/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Объем поступлений доходов бюджета по основным источникам</w:t>
            </w:r>
          </w:p>
        </w:tc>
      </w:tr>
      <w:tr w:rsidR="001E1765" w:rsidTr="001E1765">
        <w:trPr>
          <w:gridAfter w:val="3"/>
          <w:wAfter w:w="236" w:type="dxa"/>
          <w:trHeight w:val="255"/>
        </w:trPr>
        <w:tc>
          <w:tcPr>
            <w:tcW w:w="3062" w:type="dxa"/>
            <w:noWrap/>
            <w:vAlign w:val="bottom"/>
          </w:tcPr>
          <w:p w:rsidR="001E1765" w:rsidRDefault="001E1765">
            <w:pPr>
              <w:spacing w:line="276" w:lineRule="auto"/>
            </w:pPr>
          </w:p>
        </w:tc>
        <w:tc>
          <w:tcPr>
            <w:tcW w:w="5302" w:type="dxa"/>
            <w:gridSpan w:val="2"/>
            <w:vAlign w:val="bottom"/>
          </w:tcPr>
          <w:p w:rsidR="001E1765" w:rsidRDefault="001E1765">
            <w:pPr>
              <w:spacing w:line="276" w:lineRule="auto"/>
            </w:pPr>
          </w:p>
        </w:tc>
        <w:tc>
          <w:tcPr>
            <w:tcW w:w="1536" w:type="dxa"/>
            <w:gridSpan w:val="2"/>
            <w:noWrap/>
            <w:vAlign w:val="bottom"/>
            <w:hideMark/>
          </w:tcPr>
          <w:p w:rsidR="001E1765" w:rsidRDefault="001E1765">
            <w:pPr>
              <w:spacing w:line="276" w:lineRule="auto"/>
            </w:pPr>
            <w:r>
              <w:t>(тыс</w:t>
            </w:r>
            <w:proofErr w:type="gramStart"/>
            <w:r>
              <w:t>.р</w:t>
            </w:r>
            <w:proofErr w:type="gramEnd"/>
            <w:r>
              <w:t>ублей)</w:t>
            </w:r>
          </w:p>
        </w:tc>
      </w:tr>
      <w:tr w:rsidR="001E1765" w:rsidTr="001E1765">
        <w:trPr>
          <w:gridAfter w:val="3"/>
          <w:wAfter w:w="236" w:type="dxa"/>
          <w:trHeight w:val="322"/>
        </w:trPr>
        <w:tc>
          <w:tcPr>
            <w:tcW w:w="3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E1765" w:rsidRDefault="001E1765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Код бюджетной классификации доходов бюджета</w:t>
            </w:r>
          </w:p>
        </w:tc>
        <w:tc>
          <w:tcPr>
            <w:tcW w:w="53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765" w:rsidRDefault="001E1765">
            <w:pPr>
              <w:spacing w:line="276" w:lineRule="auto"/>
            </w:pPr>
          </w:p>
        </w:tc>
        <w:tc>
          <w:tcPr>
            <w:tcW w:w="1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765" w:rsidRDefault="001E1765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</w:tr>
      <w:tr w:rsidR="001E1765" w:rsidTr="001E1765">
        <w:trPr>
          <w:gridAfter w:val="3"/>
          <w:wAfter w:w="236" w:type="dxa"/>
          <w:trHeight w:val="495"/>
        </w:trPr>
        <w:tc>
          <w:tcPr>
            <w:tcW w:w="9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765" w:rsidRDefault="001E1765">
            <w:pPr>
              <w:rPr>
                <w:bCs/>
              </w:rPr>
            </w:pPr>
          </w:p>
        </w:tc>
        <w:tc>
          <w:tcPr>
            <w:tcW w:w="98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765" w:rsidRDefault="001E1765"/>
        </w:tc>
        <w:tc>
          <w:tcPr>
            <w:tcW w:w="184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765" w:rsidRDefault="001E1765">
            <w:pPr>
              <w:rPr>
                <w:b/>
                <w:bCs/>
              </w:rPr>
            </w:pPr>
          </w:p>
        </w:tc>
      </w:tr>
      <w:tr w:rsidR="001E1765" w:rsidTr="001E1765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000 8 50 00000 00 0000 000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 xml:space="preserve">Доходы </w:t>
            </w:r>
            <w:proofErr w:type="spellStart"/>
            <w:r>
              <w:t>бюджета-Итого</w:t>
            </w:r>
            <w:proofErr w:type="spell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1548,6</w:t>
            </w:r>
          </w:p>
          <w:p w:rsidR="001E1765" w:rsidRDefault="001E1765">
            <w:pPr>
              <w:spacing w:line="276" w:lineRule="auto"/>
              <w:jc w:val="center"/>
              <w:rPr>
                <w:b/>
                <w:bCs/>
              </w:rPr>
            </w:pPr>
          </w:p>
          <w:p w:rsidR="001E1765" w:rsidRDefault="001E1765">
            <w:pPr>
              <w:spacing w:line="276" w:lineRule="auto"/>
              <w:jc w:val="center"/>
              <w:rPr>
                <w:b/>
                <w:bCs/>
              </w:rPr>
            </w:pPr>
          </w:p>
        </w:tc>
      </w:tr>
      <w:tr w:rsidR="001E1765" w:rsidTr="001E1765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000 8 50 00000 00 0000 000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Итого доходов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E1765" w:rsidRDefault="001E1765">
            <w:pPr>
              <w:spacing w:line="276" w:lineRule="auto"/>
            </w:pPr>
          </w:p>
        </w:tc>
      </w:tr>
      <w:tr w:rsidR="001E1765" w:rsidTr="001E1765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000 1 00 00000 00 0000 000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 xml:space="preserve">Д О Х О Д </w:t>
            </w:r>
            <w:proofErr w:type="gramStart"/>
            <w:r>
              <w:t>Ы</w:t>
            </w:r>
            <w:proofErr w:type="gram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293,5</w:t>
            </w:r>
          </w:p>
        </w:tc>
      </w:tr>
      <w:tr w:rsidR="001E1765" w:rsidTr="001E1765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000 1 01 00000 00 0000 000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НАЛОГИ НА ПРИБЫЛЬ, ДОХОДЫ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4,3</w:t>
            </w:r>
          </w:p>
        </w:tc>
      </w:tr>
      <w:tr w:rsidR="001E1765" w:rsidTr="001E1765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000 1 01 02000 01 0000 110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Налог на доходы физических лиц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4,3</w:t>
            </w:r>
          </w:p>
        </w:tc>
      </w:tr>
      <w:tr w:rsidR="001E1765" w:rsidTr="001E1765">
        <w:trPr>
          <w:gridAfter w:val="3"/>
          <w:wAfter w:w="236" w:type="dxa"/>
          <w:trHeight w:val="76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000 1 01 02020 01 0000 110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 xml:space="preserve">- налог на доходы физических лиц </w:t>
            </w:r>
            <w:proofErr w:type="spellStart"/>
            <w:r>
              <w:t>c</w:t>
            </w:r>
            <w:proofErr w:type="spellEnd"/>
            <w: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4,3</w:t>
            </w:r>
          </w:p>
        </w:tc>
      </w:tr>
      <w:tr w:rsidR="001E1765" w:rsidTr="001E1765">
        <w:trPr>
          <w:gridAfter w:val="3"/>
          <w:wAfter w:w="236" w:type="dxa"/>
          <w:trHeight w:val="97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000 1 01 02021 01 0000 110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 xml:space="preserve">- налог на доходы физических лиц </w:t>
            </w:r>
            <w:proofErr w:type="spellStart"/>
            <w:r>
              <w:t>c</w:t>
            </w:r>
            <w:proofErr w:type="spellEnd"/>
            <w: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E1765" w:rsidRDefault="001E1765">
            <w:pPr>
              <w:spacing w:line="276" w:lineRule="auto"/>
            </w:pPr>
          </w:p>
        </w:tc>
      </w:tr>
      <w:tr w:rsidR="001E1765" w:rsidTr="001E1765">
        <w:trPr>
          <w:gridAfter w:val="3"/>
          <w:wAfter w:w="236" w:type="dxa"/>
          <w:trHeight w:val="100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000 1 01 02022 01 0000 110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jc w:val="center"/>
            </w:pPr>
            <w:r>
              <w:t xml:space="preserve">- налог на доходы физических лиц </w:t>
            </w:r>
            <w:proofErr w:type="spellStart"/>
            <w:r>
              <w:t>c</w:t>
            </w:r>
            <w:proofErr w:type="spellEnd"/>
            <w:r>
              <w:t xml:space="preserve"> доходов, облагаемых по налоговой ставке, установленной пунктом 1 статьи 224 Налогового кодекса </w:t>
            </w:r>
            <w:r>
              <w:lastRenderedPageBreak/>
              <w:t xml:space="preserve">Российской Федерации и полученных  физическими лицами, зарегистрированными в качестве индивидуальных предпринимателей, </w:t>
            </w:r>
          </w:p>
          <w:p w:rsidR="001E1765" w:rsidRDefault="001E1765">
            <w:pPr>
              <w:spacing w:line="276" w:lineRule="auto"/>
              <w:jc w:val="center"/>
            </w:pPr>
          </w:p>
          <w:p w:rsidR="001E1765" w:rsidRDefault="001E1765">
            <w:pPr>
              <w:spacing w:line="276" w:lineRule="auto"/>
            </w:pPr>
            <w:proofErr w:type="spellStart"/>
            <w:r>
              <w:t>частны</w:t>
            </w:r>
            <w:proofErr w:type="spellEnd"/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E1765" w:rsidRDefault="001E1765">
            <w:pPr>
              <w:spacing w:line="276" w:lineRule="auto"/>
            </w:pPr>
          </w:p>
        </w:tc>
      </w:tr>
      <w:tr w:rsidR="001E1765" w:rsidTr="001E1765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lastRenderedPageBreak/>
              <w:t>000 1 06 00000 00 0000 000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НАЛОГ НА ИМУЩЕСТВО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255,4</w:t>
            </w:r>
          </w:p>
        </w:tc>
      </w:tr>
      <w:tr w:rsidR="001E1765" w:rsidTr="001E1765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000 1 06 01000 00 0000 110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Налог на имущество физических лиц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5,0</w:t>
            </w:r>
          </w:p>
        </w:tc>
      </w:tr>
      <w:tr w:rsidR="001E1765" w:rsidTr="001E1765">
        <w:trPr>
          <w:gridAfter w:val="3"/>
          <w:wAfter w:w="236" w:type="dxa"/>
          <w:trHeight w:val="510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000 1 06 01030 10 0000 110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Налог на имущество физических лиц, взимаемый по ставке, применяемый к объектам налогообложения, расположенным в границах поселения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5,0</w:t>
            </w:r>
          </w:p>
        </w:tc>
      </w:tr>
      <w:tr w:rsidR="001E1765" w:rsidTr="001E1765">
        <w:trPr>
          <w:gridAfter w:val="3"/>
          <w:wAfter w:w="236" w:type="dxa"/>
          <w:trHeight w:val="285"/>
        </w:trPr>
        <w:tc>
          <w:tcPr>
            <w:tcW w:w="3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000 1 06 06000 10 0000 110</w:t>
            </w:r>
          </w:p>
        </w:tc>
        <w:tc>
          <w:tcPr>
            <w:tcW w:w="53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Земельный налог</w:t>
            </w:r>
          </w:p>
        </w:tc>
        <w:tc>
          <w:tcPr>
            <w:tcW w:w="1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250,4</w:t>
            </w:r>
          </w:p>
        </w:tc>
      </w:tr>
      <w:tr w:rsidR="001E1765" w:rsidTr="001E1765">
        <w:trPr>
          <w:gridAfter w:val="3"/>
          <w:wAfter w:w="236" w:type="dxa"/>
          <w:trHeight w:val="255"/>
        </w:trPr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000 1 11 05251 10 0000 110</w:t>
            </w:r>
          </w:p>
        </w:tc>
        <w:tc>
          <w:tcPr>
            <w:tcW w:w="53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Налог на доходы от использования имущества, находящегося в государственной и   муниципальной собственности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E1765" w:rsidRDefault="001E1765">
            <w:pPr>
              <w:spacing w:line="276" w:lineRule="auto"/>
              <w:jc w:val="center"/>
            </w:pPr>
            <w:r>
              <w:t>33,8</w:t>
            </w:r>
          </w:p>
        </w:tc>
      </w:tr>
    </w:tbl>
    <w:p w:rsidR="001E1765" w:rsidRDefault="001E1765" w:rsidP="001E1765"/>
    <w:p w:rsidR="001E1765" w:rsidRDefault="001E1765" w:rsidP="001E1765">
      <w:pPr>
        <w:ind w:left="-720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A0"/>
      </w:tblPr>
      <w:tblGrid>
        <w:gridCol w:w="2184"/>
        <w:gridCol w:w="546"/>
        <w:gridCol w:w="4320"/>
        <w:gridCol w:w="1440"/>
        <w:gridCol w:w="900"/>
      </w:tblGrid>
      <w:tr w:rsidR="001E1765" w:rsidTr="001E1765">
        <w:trPr>
          <w:trHeight w:val="211"/>
        </w:trPr>
        <w:tc>
          <w:tcPr>
            <w:tcW w:w="2184" w:type="dxa"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</w:tc>
        <w:tc>
          <w:tcPr>
            <w:tcW w:w="2340" w:type="dxa"/>
            <w:gridSpan w:val="2"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  <w:p w:rsidR="001E1765" w:rsidRDefault="001E1765">
            <w:pPr>
              <w:spacing w:line="276" w:lineRule="auto"/>
            </w:pPr>
            <w:r>
              <w:t>Приложение 4</w:t>
            </w:r>
          </w:p>
        </w:tc>
      </w:tr>
      <w:tr w:rsidR="001E1765" w:rsidTr="001E1765">
        <w:trPr>
          <w:trHeight w:val="1310"/>
        </w:trPr>
        <w:tc>
          <w:tcPr>
            <w:tcW w:w="2184" w:type="dxa"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40" w:type="dxa"/>
            <w:gridSpan w:val="2"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к решению Совета депутатов </w:t>
            </w:r>
            <w:proofErr w:type="spellStart"/>
            <w:r>
              <w:rPr>
                <w:color w:val="000000"/>
              </w:rPr>
              <w:t>Каласевского</w:t>
            </w:r>
            <w:proofErr w:type="spellEnd"/>
            <w:r>
              <w:rPr>
                <w:color w:val="000000"/>
              </w:rPr>
              <w:t xml:space="preserve"> сельского поселения "Об изменении бюджета </w:t>
            </w:r>
            <w:proofErr w:type="spellStart"/>
            <w:r>
              <w:rPr>
                <w:color w:val="000000"/>
              </w:rPr>
              <w:t>Каласевского</w:t>
            </w:r>
            <w:proofErr w:type="spellEnd"/>
            <w:r>
              <w:rPr>
                <w:color w:val="000000"/>
              </w:rPr>
              <w:t xml:space="preserve"> сельского поселения на 2020 год" от27.12.2019 №72 с изменениями от 29.12.2020 №25</w:t>
            </w:r>
          </w:p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E1765" w:rsidTr="001E1765">
        <w:trPr>
          <w:trHeight w:val="211"/>
        </w:trPr>
        <w:tc>
          <w:tcPr>
            <w:tcW w:w="2184" w:type="dxa"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4866" w:type="dxa"/>
            <w:gridSpan w:val="2"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2340" w:type="dxa"/>
            <w:gridSpan w:val="2"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</w:tr>
      <w:tr w:rsidR="001E1765" w:rsidTr="001E1765">
        <w:trPr>
          <w:trHeight w:val="554"/>
        </w:trPr>
        <w:tc>
          <w:tcPr>
            <w:tcW w:w="9390" w:type="dxa"/>
            <w:gridSpan w:val="5"/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</w:tr>
      <w:tr w:rsidR="001E1765" w:rsidTr="001E1765">
        <w:trPr>
          <w:trHeight w:val="358"/>
        </w:trPr>
        <w:tc>
          <w:tcPr>
            <w:tcW w:w="273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color w:val="000000"/>
              </w:rPr>
            </w:pPr>
          </w:p>
        </w:tc>
      </w:tr>
      <w:tr w:rsidR="001E1765" w:rsidTr="001E1765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доходов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E1765" w:rsidTr="001E1765">
        <w:trPr>
          <w:trHeight w:val="126"/>
        </w:trPr>
        <w:tc>
          <w:tcPr>
            <w:tcW w:w="273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E1765" w:rsidTr="001E1765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</w:tr>
      <w:tr w:rsidR="001E1765" w:rsidTr="001E1765">
        <w:trPr>
          <w:trHeight w:val="378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000  2  00  00000  00  0000  000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  Безвозмездные поступления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1255,1</w:t>
            </w:r>
          </w:p>
        </w:tc>
      </w:tr>
      <w:tr w:rsidR="001E1765" w:rsidTr="001E1765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000  2  02  29999  10  0000  </w:t>
            </w:r>
            <w:r>
              <w:rPr>
                <w:color w:val="000000"/>
              </w:rPr>
              <w:lastRenderedPageBreak/>
              <w:t>150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 Дотации на сбалансированность бюджета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580,2</w:t>
            </w:r>
          </w:p>
        </w:tc>
      </w:tr>
      <w:tr w:rsidR="001E1765" w:rsidTr="001E1765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000  2  02  15001  00  0000  150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312,9</w:t>
            </w:r>
          </w:p>
        </w:tc>
      </w:tr>
      <w:tr w:rsidR="001E1765" w:rsidTr="001E1765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000  2  02  15001  10  0000  150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312,9</w:t>
            </w:r>
          </w:p>
        </w:tc>
      </w:tr>
      <w:tr w:rsidR="001E1765" w:rsidTr="001E1765">
        <w:trPr>
          <w:trHeight w:val="211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000  2  02  25576  10  0000  150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Субсидии бюджетам сельских поселений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</w:p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211,0</w:t>
            </w:r>
          </w:p>
        </w:tc>
      </w:tr>
      <w:tr w:rsidR="001E1765" w:rsidTr="001E1765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000  2  02  30000  00  0000  150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84,6</w:t>
            </w:r>
          </w:p>
        </w:tc>
      </w:tr>
      <w:tr w:rsidR="001E1765" w:rsidTr="001E1765">
        <w:trPr>
          <w:trHeight w:val="370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000  2  02  35118  10  0000  150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1E1765" w:rsidTr="001E1765">
        <w:trPr>
          <w:trHeight w:val="765"/>
        </w:trPr>
        <w:tc>
          <w:tcPr>
            <w:tcW w:w="273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000  2  02  30024  10  0000  150</w:t>
            </w:r>
          </w:p>
        </w:tc>
        <w:tc>
          <w:tcPr>
            <w:tcW w:w="576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Субвенции бюджетам поселений на осуществление  полномочий  по составлению  протоколов об административных  нарушениях.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</w:tr>
      <w:tr w:rsidR="001E1765" w:rsidTr="001E1765">
        <w:trPr>
          <w:trHeight w:val="330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000 2 02 40014 10 0000 150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1765" w:rsidRDefault="001E176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66,4</w:t>
            </w:r>
          </w:p>
        </w:tc>
      </w:tr>
    </w:tbl>
    <w:p w:rsidR="001E1765" w:rsidRDefault="001E1765" w:rsidP="001E1765"/>
    <w:p w:rsidR="001E1765" w:rsidRDefault="001E1765" w:rsidP="001E1765"/>
    <w:p w:rsidR="001E1765" w:rsidRDefault="001E1765" w:rsidP="001E1765"/>
    <w:p w:rsidR="001E1765" w:rsidRDefault="001E1765" w:rsidP="001E1765"/>
    <w:tbl>
      <w:tblPr>
        <w:tblW w:w="10260" w:type="dxa"/>
        <w:tblInd w:w="-252" w:type="dxa"/>
        <w:tblLook w:val="00A0"/>
      </w:tblPr>
      <w:tblGrid>
        <w:gridCol w:w="4889"/>
        <w:gridCol w:w="499"/>
        <w:gridCol w:w="449"/>
        <w:gridCol w:w="593"/>
        <w:gridCol w:w="1197"/>
        <w:gridCol w:w="19"/>
        <w:gridCol w:w="734"/>
        <w:gridCol w:w="80"/>
        <w:gridCol w:w="1800"/>
      </w:tblGrid>
      <w:tr w:rsidR="001E1765" w:rsidTr="001E1765">
        <w:trPr>
          <w:trHeight w:val="300"/>
        </w:trPr>
        <w:tc>
          <w:tcPr>
            <w:tcW w:w="488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30" w:type="dxa"/>
            <w:gridSpan w:val="5"/>
            <w:vAlign w:val="bottom"/>
          </w:tcPr>
          <w:p w:rsidR="001E1765" w:rsidRDefault="001E1765">
            <w:pPr>
              <w:spacing w:line="276" w:lineRule="auto"/>
            </w:pPr>
          </w:p>
          <w:p w:rsidR="001E1765" w:rsidRDefault="001E1765">
            <w:pPr>
              <w:spacing w:line="276" w:lineRule="auto"/>
            </w:pPr>
          </w:p>
          <w:p w:rsidR="001E1765" w:rsidRDefault="001E1765">
            <w:pPr>
              <w:spacing w:line="276" w:lineRule="auto"/>
            </w:pPr>
          </w:p>
          <w:p w:rsidR="001E1765" w:rsidRDefault="001E1765">
            <w:pPr>
              <w:spacing w:line="276" w:lineRule="auto"/>
            </w:pPr>
          </w:p>
          <w:p w:rsidR="001E1765" w:rsidRDefault="001E1765">
            <w:pPr>
              <w:spacing w:line="276" w:lineRule="auto"/>
            </w:pPr>
            <w:r>
              <w:t>Приложение №5</w:t>
            </w:r>
          </w:p>
        </w:tc>
      </w:tr>
      <w:tr w:rsidR="001E1765" w:rsidTr="001E1765">
        <w:trPr>
          <w:trHeight w:val="1005"/>
        </w:trPr>
        <w:tc>
          <w:tcPr>
            <w:tcW w:w="488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30" w:type="dxa"/>
            <w:gridSpan w:val="5"/>
            <w:hideMark/>
          </w:tcPr>
          <w:p w:rsidR="001E1765" w:rsidRDefault="001E1765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"Об изменении бюджета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2020год</w:t>
            </w:r>
            <w:proofErr w:type="gramStart"/>
            <w:r>
              <w:rPr>
                <w:rFonts w:ascii="Arial CYR" w:hAnsi="Arial CYR" w:cs="Arial CYR"/>
                <w:sz w:val="20"/>
                <w:szCs w:val="20"/>
              </w:rPr>
              <w:t>"о</w:t>
            </w:r>
            <w:proofErr w:type="gramEnd"/>
            <w:r>
              <w:rPr>
                <w:rFonts w:ascii="Arial CYR" w:hAnsi="Arial CYR" w:cs="Arial CYR"/>
                <w:sz w:val="20"/>
                <w:szCs w:val="20"/>
              </w:rPr>
              <w:t>т 27.12.2019 №72 с изменениями от 29.12.2020 №25</w:t>
            </w:r>
          </w:p>
        </w:tc>
      </w:tr>
      <w:tr w:rsidR="001E1765" w:rsidTr="001E1765">
        <w:trPr>
          <w:trHeight w:val="345"/>
        </w:trPr>
        <w:tc>
          <w:tcPr>
            <w:tcW w:w="488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7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53" w:type="dxa"/>
            <w:gridSpan w:val="2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80" w:type="dxa"/>
            <w:gridSpan w:val="2"/>
            <w:vAlign w:val="bottom"/>
          </w:tcPr>
          <w:p w:rsidR="001E1765" w:rsidRDefault="001E1765">
            <w:pPr>
              <w:spacing w:line="276" w:lineRule="auto"/>
              <w:jc w:val="right"/>
            </w:pPr>
          </w:p>
        </w:tc>
      </w:tr>
      <w:tr w:rsidR="001E1765" w:rsidTr="001E1765">
        <w:trPr>
          <w:trHeight w:val="825"/>
        </w:trPr>
        <w:tc>
          <w:tcPr>
            <w:tcW w:w="10260" w:type="dxa"/>
            <w:gridSpan w:val="9"/>
            <w:hideMark/>
          </w:tcPr>
          <w:p w:rsidR="001E1765" w:rsidRDefault="001E176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расходов  бюджета </w:t>
            </w: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по разделам, подразделам, целевым статьям и видам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БЮДЖЕТА сельского поселения</w:t>
            </w:r>
            <w:proofErr w:type="gramEnd"/>
          </w:p>
        </w:tc>
      </w:tr>
      <w:tr w:rsidR="001E1765" w:rsidTr="001E1765">
        <w:trPr>
          <w:trHeight w:val="330"/>
        </w:trPr>
        <w:tc>
          <w:tcPr>
            <w:tcW w:w="488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197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53" w:type="dxa"/>
            <w:gridSpan w:val="2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80" w:type="dxa"/>
            <w:gridSpan w:val="2"/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1E1765" w:rsidTr="001E1765">
        <w:trPr>
          <w:trHeight w:val="39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1E1765" w:rsidTr="001E1765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                                            1607,4</w:t>
            </w:r>
          </w:p>
        </w:tc>
      </w:tr>
      <w:tr w:rsidR="001E1765" w:rsidTr="001E1765">
        <w:trPr>
          <w:trHeight w:val="46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E1765" w:rsidTr="001E1765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976,0</w:t>
            </w:r>
          </w:p>
        </w:tc>
      </w:tr>
      <w:tr w:rsidR="001E1765" w:rsidTr="001E1765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          369,8</w:t>
            </w:r>
          </w:p>
        </w:tc>
      </w:tr>
      <w:tr w:rsidR="001E1765" w:rsidTr="001E1765">
        <w:trPr>
          <w:trHeight w:val="96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255,9</w:t>
            </w:r>
          </w:p>
        </w:tc>
      </w:tr>
      <w:tr w:rsidR="001E1765" w:rsidTr="001E1765">
        <w:trPr>
          <w:trHeight w:val="28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6510044203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255,9</w:t>
            </w:r>
          </w:p>
        </w:tc>
      </w:tr>
      <w:tr w:rsidR="001E1765" w:rsidTr="001E1765">
        <w:trPr>
          <w:trHeight w:val="58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113,9</w:t>
            </w:r>
          </w:p>
        </w:tc>
      </w:tr>
      <w:tr w:rsidR="001E1765" w:rsidTr="001E1765">
        <w:trPr>
          <w:trHeight w:val="22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</w:t>
            </w:r>
            <w:proofErr w:type="gramStart"/>
            <w:r>
              <w:rPr>
                <w:sz w:val="18"/>
                <w:szCs w:val="18"/>
              </w:rPr>
              <w:t>)о</w:t>
            </w:r>
            <w:proofErr w:type="gramEnd"/>
            <w:r>
              <w:rPr>
                <w:sz w:val="18"/>
                <w:szCs w:val="18"/>
              </w:rPr>
              <w:t>рганов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113,9</w:t>
            </w:r>
          </w:p>
        </w:tc>
      </w:tr>
      <w:tr w:rsidR="001E1765" w:rsidTr="001E1765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606,2</w:t>
            </w:r>
          </w:p>
        </w:tc>
      </w:tr>
      <w:tr w:rsidR="001E1765" w:rsidTr="001E1765">
        <w:trPr>
          <w:trHeight w:val="24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606,2</w:t>
            </w:r>
          </w:p>
        </w:tc>
      </w:tr>
      <w:tr w:rsidR="001E1765" w:rsidTr="001E1765">
        <w:trPr>
          <w:trHeight w:val="27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310,3</w:t>
            </w:r>
          </w:p>
        </w:tc>
      </w:tr>
      <w:tr w:rsidR="001E1765" w:rsidTr="001E1765">
        <w:trPr>
          <w:trHeight w:val="42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97,1</w:t>
            </w:r>
          </w:p>
        </w:tc>
      </w:tr>
      <w:tr w:rsidR="001E1765" w:rsidTr="001E1765">
        <w:trPr>
          <w:trHeight w:val="42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E1765" w:rsidTr="001E1765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188,7</w:t>
            </w:r>
          </w:p>
        </w:tc>
      </w:tr>
      <w:tr w:rsidR="001E1765" w:rsidTr="001E1765">
        <w:trPr>
          <w:trHeight w:val="35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</w:t>
            </w:r>
          </w:p>
        </w:tc>
      </w:tr>
      <w:tr w:rsidR="001E1765" w:rsidTr="001E1765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 имущество организаций и земельного налога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8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</w:t>
            </w:r>
          </w:p>
        </w:tc>
      </w:tr>
      <w:tr w:rsidR="001E1765" w:rsidTr="001E1765">
        <w:trPr>
          <w:trHeight w:val="381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</w:t>
            </w:r>
          </w:p>
        </w:tc>
      </w:tr>
      <w:tr w:rsidR="001E1765" w:rsidTr="001E1765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4,1 </w:t>
            </w:r>
          </w:p>
        </w:tc>
      </w:tr>
      <w:tr w:rsidR="001E1765" w:rsidTr="001E1765">
        <w:trPr>
          <w:trHeight w:val="285"/>
        </w:trPr>
        <w:tc>
          <w:tcPr>
            <w:tcW w:w="4889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1E1765" w:rsidRDefault="001E1765">
            <w:pPr>
              <w:spacing w:line="276" w:lineRule="auto"/>
              <w:rPr>
                <w:rFonts w:cs="Arial CYR"/>
                <w:sz w:val="18"/>
                <w:szCs w:val="18"/>
              </w:rPr>
            </w:pPr>
            <w:proofErr w:type="gramStart"/>
            <w:r>
              <w:rPr>
                <w:rFonts w:cs="Arial CYR"/>
                <w:sz w:val="18"/>
                <w:szCs w:val="18"/>
              </w:rPr>
              <w:t xml:space="preserve">Субвенции бюджетам сельских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</w:t>
            </w:r>
            <w:proofErr w:type="gramEnd"/>
          </w:p>
          <w:p w:rsidR="001E1765" w:rsidRDefault="001E1765">
            <w:pPr>
              <w:spacing w:line="276" w:lineRule="auto"/>
              <w:rPr>
                <w:rFonts w:cs="Arial CYR"/>
                <w:sz w:val="18"/>
                <w:szCs w:val="18"/>
              </w:rPr>
            </w:pPr>
            <w:proofErr w:type="gramStart"/>
            <w:r>
              <w:rPr>
                <w:rFonts w:cs="Arial CYR"/>
                <w:sz w:val="18"/>
                <w:szCs w:val="18"/>
              </w:rPr>
              <w:t>правонарушениях</w:t>
            </w:r>
            <w:proofErr w:type="gramEnd"/>
            <w:r>
              <w:rPr>
                <w:rFonts w:cs="Arial CYR"/>
                <w:sz w:val="18"/>
                <w:szCs w:val="18"/>
              </w:rPr>
              <w:t>)</w:t>
            </w:r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E1765" w:rsidTr="001E1765">
        <w:trPr>
          <w:trHeight w:val="40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Социальные расходы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07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880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40,0</w:t>
            </w:r>
          </w:p>
        </w:tc>
      </w:tr>
      <w:tr w:rsidR="001E1765" w:rsidTr="001E1765">
        <w:trPr>
          <w:trHeight w:val="40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E1765" w:rsidTr="001E1765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E1765" w:rsidTr="001E1765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E1765" w:rsidTr="001E1765">
        <w:trPr>
          <w:trHeight w:val="31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Другие общегосударственные</w:t>
            </w:r>
            <w:r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>
              <w:rPr>
                <w:b/>
                <w:bCs/>
                <w:iCs/>
                <w:sz w:val="18"/>
                <w:szCs w:val="18"/>
              </w:rPr>
              <w:t>вопросы</w:t>
            </w:r>
          </w:p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155,2</w:t>
            </w:r>
          </w:p>
        </w:tc>
      </w:tr>
      <w:tr w:rsidR="001E1765" w:rsidTr="001E1765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13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8910041210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25,8</w:t>
            </w:r>
          </w:p>
        </w:tc>
      </w:tr>
      <w:tr w:rsidR="001E1765" w:rsidTr="001E1765">
        <w:trPr>
          <w:trHeight w:val="36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Мероприятия по реализации государственных функций, связанных с общегосударственным управлением.</w:t>
            </w:r>
          </w:p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13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8910041210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25,8</w:t>
            </w:r>
          </w:p>
        </w:tc>
      </w:tr>
      <w:tr w:rsidR="001E1765" w:rsidTr="001E1765">
        <w:trPr>
          <w:trHeight w:val="43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13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8910041210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245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90,0</w:t>
            </w:r>
          </w:p>
        </w:tc>
      </w:tr>
      <w:tr w:rsidR="001E1765" w:rsidTr="001E1765">
        <w:trPr>
          <w:trHeight w:val="37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13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8910042370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245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39,4</w:t>
            </w:r>
          </w:p>
        </w:tc>
      </w:tr>
      <w:tr w:rsidR="001E1765" w:rsidTr="001E1765">
        <w:trPr>
          <w:trHeight w:val="43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84,5</w:t>
            </w:r>
          </w:p>
        </w:tc>
      </w:tr>
      <w:tr w:rsidR="001E1765" w:rsidTr="001E1765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E1765" w:rsidTr="001E1765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75,8</w:t>
            </w:r>
          </w:p>
        </w:tc>
      </w:tr>
      <w:tr w:rsidR="001E1765" w:rsidTr="001E1765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8,7</w:t>
            </w:r>
          </w:p>
        </w:tc>
      </w:tr>
      <w:tr w:rsidR="001E1765" w:rsidTr="001E1765">
        <w:trPr>
          <w:trHeight w:val="4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b/>
                <w:sz w:val="18"/>
                <w:szCs w:val="18"/>
              </w:rPr>
            </w:pPr>
          </w:p>
        </w:tc>
      </w:tr>
      <w:tr w:rsidR="001E1765" w:rsidTr="001E1765">
        <w:trPr>
          <w:trHeight w:val="218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E1765" w:rsidTr="001E1765">
        <w:trPr>
          <w:trHeight w:val="34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E1765" w:rsidTr="001E1765">
        <w:trPr>
          <w:trHeight w:val="28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  <w:p w:rsidR="001E1765" w:rsidRDefault="001E1765">
            <w:pPr>
              <w:spacing w:line="276" w:lineRule="auto"/>
              <w:rPr>
                <w:b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66,4                 </w:t>
            </w:r>
          </w:p>
        </w:tc>
      </w:tr>
      <w:tr w:rsidR="001E1765" w:rsidTr="001E1765">
        <w:trPr>
          <w:trHeight w:val="22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66,4                  </w:t>
            </w:r>
          </w:p>
        </w:tc>
      </w:tr>
      <w:tr w:rsidR="001E1765" w:rsidTr="001E1765">
        <w:trPr>
          <w:trHeight w:val="18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Не программные расходы в рамках </w:t>
            </w:r>
            <w:proofErr w:type="gramStart"/>
            <w:r>
              <w:rPr>
                <w:b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b/>
                <w:sz w:val="18"/>
                <w:szCs w:val="18"/>
              </w:rPr>
              <w:t xml:space="preserve"> Мордовия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89 0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66,4                 </w:t>
            </w:r>
          </w:p>
        </w:tc>
      </w:tr>
      <w:tr w:rsidR="001E1765" w:rsidTr="001E1765">
        <w:trPr>
          <w:trHeight w:val="22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Дорожные фонды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89100 44102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66,4                  </w:t>
            </w:r>
          </w:p>
        </w:tc>
      </w:tr>
      <w:tr w:rsidR="001E1765" w:rsidTr="001E1765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248,6                    </w:t>
            </w:r>
          </w:p>
        </w:tc>
      </w:tr>
      <w:tr w:rsidR="001E1765" w:rsidTr="001E1765">
        <w:trPr>
          <w:trHeight w:val="433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 xml:space="preserve">248,6                </w:t>
            </w:r>
          </w:p>
        </w:tc>
      </w:tr>
      <w:tr w:rsidR="001E1765" w:rsidTr="001E1765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5,0</w:t>
            </w:r>
          </w:p>
        </w:tc>
      </w:tr>
      <w:tr w:rsidR="001E1765" w:rsidTr="001E1765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5,0</w:t>
            </w:r>
          </w:p>
        </w:tc>
      </w:tr>
      <w:tr w:rsidR="001E1765" w:rsidTr="001E1765">
        <w:trPr>
          <w:trHeight w:val="30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Прочая закупка товаров, работ и услуг</w:t>
            </w:r>
          </w:p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2200242570 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29,6</w:t>
            </w:r>
          </w:p>
        </w:tc>
      </w:tr>
      <w:tr w:rsidR="001E1765" w:rsidTr="001E1765">
        <w:trPr>
          <w:trHeight w:val="300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22201L5764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244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iCs/>
                <w:sz w:val="18"/>
                <w:szCs w:val="18"/>
                <w:lang w:val="en-US"/>
              </w:rPr>
            </w:pPr>
            <w:r>
              <w:rPr>
                <w:b/>
                <w:bCs/>
                <w:iCs/>
                <w:sz w:val="18"/>
                <w:szCs w:val="18"/>
                <w:lang w:val="en-US"/>
              </w:rPr>
              <w:t>214.0</w:t>
            </w:r>
          </w:p>
        </w:tc>
      </w:tr>
      <w:tr w:rsidR="001E1765" w:rsidTr="001E1765">
        <w:trPr>
          <w:trHeight w:val="25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E1765" w:rsidTr="001E1765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E1765" w:rsidTr="001E1765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E1765" w:rsidTr="001E1765">
        <w:trPr>
          <w:trHeight w:val="352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33,1</w:t>
            </w:r>
          </w:p>
        </w:tc>
      </w:tr>
      <w:tr w:rsidR="001E1765" w:rsidTr="001E1765">
        <w:trPr>
          <w:trHeight w:val="22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              33,1</w:t>
            </w:r>
          </w:p>
        </w:tc>
      </w:tr>
      <w:tr w:rsidR="001E1765" w:rsidTr="001E1765">
        <w:trPr>
          <w:trHeight w:val="375"/>
        </w:trPr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Доплата к пенсии  муниципальным служащим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7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14,0</w:t>
            </w:r>
          </w:p>
        </w:tc>
      </w:tr>
      <w:tr w:rsidR="001E1765" w:rsidTr="001E1765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Доплата к пенсии  муниципальным служащим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19,1</w:t>
            </w:r>
          </w:p>
        </w:tc>
      </w:tr>
      <w:tr w:rsidR="001E1765" w:rsidTr="001E1765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3,5</w:t>
            </w:r>
          </w:p>
        </w:tc>
      </w:tr>
      <w:tr w:rsidR="001E1765" w:rsidTr="001E1765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                                              </w:t>
            </w:r>
            <w:r>
              <w:rPr>
                <w:b/>
                <w:bCs/>
                <w:iCs/>
                <w:sz w:val="18"/>
                <w:szCs w:val="18"/>
              </w:rPr>
              <w:t>3,5</w:t>
            </w:r>
          </w:p>
        </w:tc>
      </w:tr>
      <w:tr w:rsidR="001E1765" w:rsidTr="001E1765">
        <w:trPr>
          <w:trHeight w:val="346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1E1765" w:rsidTr="001E1765">
        <w:trPr>
          <w:trHeight w:val="255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1E1765" w:rsidTr="001E1765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1E1765" w:rsidTr="001E1765">
        <w:trPr>
          <w:trHeight w:val="480"/>
        </w:trPr>
        <w:tc>
          <w:tcPr>
            <w:tcW w:w="4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8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58,8</w:t>
            </w:r>
          </w:p>
        </w:tc>
      </w:tr>
    </w:tbl>
    <w:p w:rsidR="001E1765" w:rsidRDefault="001E1765" w:rsidP="001E1765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52"/>
          <w:szCs w:val="52"/>
        </w:rPr>
      </w:pPr>
    </w:p>
    <w:p w:rsidR="001E1765" w:rsidRDefault="001E1765" w:rsidP="001E1765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color w:val="000000"/>
          <w:sz w:val="28"/>
          <w:szCs w:val="52"/>
        </w:rPr>
      </w:pPr>
    </w:p>
    <w:tbl>
      <w:tblPr>
        <w:tblW w:w="9900" w:type="dxa"/>
        <w:tblInd w:w="108" w:type="dxa"/>
        <w:tblLayout w:type="fixed"/>
        <w:tblLook w:val="00A0"/>
      </w:tblPr>
      <w:tblGrid>
        <w:gridCol w:w="4533"/>
        <w:gridCol w:w="499"/>
        <w:gridCol w:w="449"/>
        <w:gridCol w:w="593"/>
        <w:gridCol w:w="1217"/>
        <w:gridCol w:w="959"/>
        <w:gridCol w:w="1650"/>
      </w:tblGrid>
      <w:tr w:rsidR="001E1765" w:rsidTr="001E1765">
        <w:trPr>
          <w:trHeight w:val="300"/>
        </w:trPr>
        <w:tc>
          <w:tcPr>
            <w:tcW w:w="4533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E1765" w:rsidRDefault="001E1765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1E1765" w:rsidRDefault="001E1765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1E1765" w:rsidRDefault="001E1765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lastRenderedPageBreak/>
              <w:t xml:space="preserve">            </w:t>
            </w:r>
          </w:p>
        </w:tc>
        <w:tc>
          <w:tcPr>
            <w:tcW w:w="3826" w:type="dxa"/>
            <w:gridSpan w:val="3"/>
            <w:vAlign w:val="bottom"/>
          </w:tcPr>
          <w:p w:rsidR="001E1765" w:rsidRDefault="001E1765">
            <w:pPr>
              <w:spacing w:line="276" w:lineRule="auto"/>
            </w:pPr>
          </w:p>
        </w:tc>
      </w:tr>
      <w:tr w:rsidR="001E1765" w:rsidTr="001E1765">
        <w:trPr>
          <w:trHeight w:val="1005"/>
        </w:trPr>
        <w:tc>
          <w:tcPr>
            <w:tcW w:w="4533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26" w:type="dxa"/>
            <w:gridSpan w:val="3"/>
          </w:tcPr>
          <w:p w:rsidR="001E1765" w:rsidRDefault="001E1765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1E1765" w:rsidRDefault="001E1765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</w:p>
          <w:p w:rsidR="001E1765" w:rsidRDefault="001E1765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6</w:t>
            </w:r>
          </w:p>
          <w:p w:rsidR="001E1765" w:rsidRDefault="001E1765">
            <w:pPr>
              <w:spacing w:line="276" w:lineRule="auto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к решению Совета депутатов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"Об изменении бюджета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Каласевского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2020 год" от 27.12.2019 №72 с изменениями от 29.12.2020 года №25</w:t>
            </w:r>
          </w:p>
        </w:tc>
      </w:tr>
      <w:tr w:rsidR="001E1765" w:rsidTr="001E1765">
        <w:trPr>
          <w:trHeight w:val="345"/>
        </w:trPr>
        <w:tc>
          <w:tcPr>
            <w:tcW w:w="4533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93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17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5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50" w:type="dxa"/>
            <w:vAlign w:val="bottom"/>
          </w:tcPr>
          <w:p w:rsidR="001E1765" w:rsidRDefault="001E1765">
            <w:pPr>
              <w:spacing w:line="276" w:lineRule="auto"/>
              <w:jc w:val="right"/>
            </w:pPr>
          </w:p>
        </w:tc>
      </w:tr>
      <w:tr w:rsidR="001E1765" w:rsidTr="001E1765">
        <w:trPr>
          <w:trHeight w:val="600"/>
        </w:trPr>
        <w:tc>
          <w:tcPr>
            <w:tcW w:w="9900" w:type="dxa"/>
            <w:gridSpan w:val="7"/>
            <w:hideMark/>
          </w:tcPr>
          <w:p w:rsidR="001E1765" w:rsidRDefault="001E176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КАЛАСЕВСКОГО СЕЛЬСКОГО ПОСЕЛЕНИЯ  </w:t>
            </w:r>
          </w:p>
        </w:tc>
      </w:tr>
      <w:tr w:rsidR="001E1765" w:rsidTr="001E1765">
        <w:trPr>
          <w:trHeight w:val="510"/>
        </w:trPr>
        <w:tc>
          <w:tcPr>
            <w:tcW w:w="4533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9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7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959" w:type="dxa"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50" w:type="dxa"/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1E1765" w:rsidTr="001E1765">
        <w:trPr>
          <w:trHeight w:val="51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</w:tr>
      <w:tr w:rsidR="001E1765" w:rsidTr="001E1765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1607,4       </w:t>
            </w:r>
          </w:p>
        </w:tc>
      </w:tr>
      <w:tr w:rsidR="001E1765" w:rsidTr="001E1765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E1765" w:rsidTr="001E1765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976,0</w:t>
            </w:r>
          </w:p>
        </w:tc>
      </w:tr>
      <w:tr w:rsidR="001E1765" w:rsidTr="001E1765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369,8</w:t>
            </w:r>
          </w:p>
        </w:tc>
      </w:tr>
      <w:tr w:rsidR="001E1765" w:rsidTr="001E1765">
        <w:trPr>
          <w:trHeight w:val="96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255,9</w:t>
            </w:r>
          </w:p>
        </w:tc>
      </w:tr>
      <w:tr w:rsidR="001E1765" w:rsidTr="001E176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113,9</w:t>
            </w:r>
          </w:p>
        </w:tc>
      </w:tr>
      <w:tr w:rsidR="001E1765" w:rsidTr="001E1765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606</w:t>
            </w:r>
            <w:r>
              <w:rPr>
                <w:b/>
                <w:bCs/>
                <w:i/>
                <w:iCs/>
                <w:sz w:val="18"/>
                <w:szCs w:val="18"/>
              </w:rPr>
              <w:t>,</w:t>
            </w:r>
            <w:r>
              <w:rPr>
                <w:b/>
                <w:bCs/>
                <w:i/>
                <w:iCs/>
                <w:sz w:val="18"/>
                <w:szCs w:val="18"/>
                <w:lang w:val="en-US"/>
              </w:rPr>
              <w:t>2</w:t>
            </w:r>
          </w:p>
        </w:tc>
      </w:tr>
      <w:tr w:rsidR="001E1765" w:rsidTr="001E1765">
        <w:trPr>
          <w:trHeight w:val="37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Софинансирование</w:t>
            </w:r>
            <w:proofErr w:type="spellEnd"/>
            <w:r>
              <w:rPr>
                <w:sz w:val="18"/>
                <w:szCs w:val="18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652004420</w:t>
            </w:r>
            <w:r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310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3</w:t>
            </w:r>
          </w:p>
        </w:tc>
      </w:tr>
      <w:tr w:rsidR="001E1765" w:rsidTr="001E1765">
        <w:trPr>
          <w:trHeight w:val="22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97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1</w:t>
            </w:r>
          </w:p>
        </w:tc>
      </w:tr>
      <w:tr w:rsidR="001E1765" w:rsidTr="001E176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</w:p>
        </w:tc>
      </w:tr>
      <w:tr w:rsidR="001E1765" w:rsidTr="001E176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188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7</w:t>
            </w:r>
          </w:p>
        </w:tc>
      </w:tr>
      <w:tr w:rsidR="001E1765" w:rsidTr="001E176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8</w:t>
            </w:r>
          </w:p>
        </w:tc>
      </w:tr>
      <w:tr w:rsidR="001E1765" w:rsidTr="001E176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3</w:t>
            </w:r>
          </w:p>
        </w:tc>
      </w:tr>
      <w:tr w:rsidR="001E1765" w:rsidTr="001E1765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9</w:t>
            </w:r>
          </w:p>
        </w:tc>
      </w:tr>
      <w:tr w:rsidR="001E1765" w:rsidTr="001E1765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1</w:t>
            </w:r>
          </w:p>
        </w:tc>
      </w:tr>
      <w:tr w:rsidR="001E1765" w:rsidTr="001E1765">
        <w:trPr>
          <w:trHeight w:val="124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E1765" w:rsidRDefault="001E1765">
            <w:pPr>
              <w:spacing w:line="276" w:lineRule="auto"/>
              <w:rPr>
                <w:rFonts w:cs="Arial CYR"/>
                <w:sz w:val="18"/>
                <w:szCs w:val="18"/>
              </w:rPr>
            </w:pPr>
            <w:r>
              <w:rPr>
                <w:rFonts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</w:t>
            </w:r>
            <w:proofErr w:type="gramStart"/>
            <w:r>
              <w:rPr>
                <w:rFonts w:cs="Arial CYR"/>
                <w:sz w:val="18"/>
                <w:szCs w:val="18"/>
              </w:rPr>
              <w:t>и(</w:t>
            </w:r>
            <w:proofErr w:type="gramEnd"/>
            <w:r>
              <w:rPr>
                <w:rFonts w:cs="Arial CYR"/>
                <w:sz w:val="18"/>
                <w:szCs w:val="18"/>
              </w:rPr>
              <w:t xml:space="preserve">реализация государственных полномочий по определению перечня должностных лиц, уполномоченных составлять протоколы об </w:t>
            </w:r>
          </w:p>
          <w:p w:rsidR="001E1765" w:rsidRDefault="001E1765">
            <w:pPr>
              <w:spacing w:line="276" w:lineRule="auto"/>
              <w:rPr>
                <w:rFonts w:cs="Arial CYR"/>
                <w:sz w:val="18"/>
                <w:szCs w:val="18"/>
              </w:rPr>
            </w:pPr>
            <w:r>
              <w:rPr>
                <w:rFonts w:cs="Arial CYR"/>
                <w:sz w:val="18"/>
                <w:szCs w:val="18"/>
              </w:rPr>
              <w:t xml:space="preserve">административных </w:t>
            </w:r>
            <w:proofErr w:type="gramStart"/>
            <w:r>
              <w:rPr>
                <w:rFonts w:cs="Arial CYR"/>
                <w:sz w:val="18"/>
                <w:szCs w:val="18"/>
              </w:rPr>
              <w:t>правонарушениях</w:t>
            </w:r>
            <w:proofErr w:type="gramEnd"/>
          </w:p>
        </w:tc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1E1765" w:rsidTr="001E1765">
        <w:trPr>
          <w:trHeight w:val="39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E1765" w:rsidRDefault="001E1765">
            <w:pPr>
              <w:spacing w:line="276" w:lineRule="auto"/>
              <w:rPr>
                <w:rFonts w:cs="Arial CYR"/>
                <w:sz w:val="18"/>
                <w:szCs w:val="18"/>
              </w:rPr>
            </w:pPr>
            <w:r>
              <w:rPr>
                <w:rFonts w:cs="Arial CYR"/>
                <w:sz w:val="18"/>
                <w:szCs w:val="18"/>
              </w:rPr>
              <w:t>Специальные расходы</w:t>
            </w:r>
          </w:p>
          <w:p w:rsidR="001E1765" w:rsidRDefault="001E1765">
            <w:pPr>
              <w:spacing w:line="276" w:lineRule="auto"/>
              <w:rPr>
                <w:rFonts w:cs="Arial CYR"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8910041130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40,0</w:t>
            </w:r>
          </w:p>
        </w:tc>
      </w:tr>
      <w:tr w:rsidR="001E1765" w:rsidTr="001E1765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b/>
                <w:sz w:val="18"/>
                <w:szCs w:val="18"/>
                <w:lang w:val="en-US"/>
              </w:rPr>
            </w:pPr>
          </w:p>
        </w:tc>
      </w:tr>
      <w:tr w:rsidR="001E1765" w:rsidTr="001E1765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Резервные фонды местных администраций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</w:p>
        </w:tc>
      </w:tr>
      <w:tr w:rsidR="001E1765" w:rsidTr="001E176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</w:p>
        </w:tc>
      </w:tr>
      <w:tr w:rsidR="001E1765" w:rsidTr="001E176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</w:p>
        </w:tc>
      </w:tr>
      <w:tr w:rsidR="001E1765" w:rsidTr="001E1765">
        <w:trPr>
          <w:trHeight w:val="28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155,2</w:t>
            </w:r>
          </w:p>
        </w:tc>
      </w:tr>
      <w:tr w:rsidR="001E1765" w:rsidTr="001E1765">
        <w:trPr>
          <w:trHeight w:val="57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8910041210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244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25,8</w:t>
            </w:r>
          </w:p>
        </w:tc>
      </w:tr>
      <w:tr w:rsidR="001E1765" w:rsidTr="001E1765">
        <w:trPr>
          <w:trHeight w:val="43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Cs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  <w:p w:rsidR="001E1765" w:rsidRDefault="001E1765">
            <w:pPr>
              <w:spacing w:line="276" w:lineRule="auto"/>
              <w:rPr>
                <w:bCs/>
                <w:i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01</w:t>
            </w:r>
          </w:p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8910041210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245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90,0</w:t>
            </w:r>
          </w:p>
        </w:tc>
      </w:tr>
      <w:tr w:rsidR="001E1765" w:rsidTr="001E1765">
        <w:trPr>
          <w:trHeight w:val="103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Cs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 xml:space="preserve">Закупка товаров, работ и услуг для обеспечения государственных (муниципальных) нужд в области геодезии и картографии вне рамок государственного </w:t>
            </w:r>
          </w:p>
          <w:p w:rsidR="001E1765" w:rsidRDefault="001E1765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 xml:space="preserve">оборонного заказа 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8910042370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245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39,4</w:t>
            </w:r>
          </w:p>
        </w:tc>
      </w:tr>
      <w:tr w:rsidR="001E1765" w:rsidTr="001E1765">
        <w:trPr>
          <w:trHeight w:val="39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84,5</w:t>
            </w:r>
          </w:p>
        </w:tc>
      </w:tr>
      <w:tr w:rsidR="001E1765" w:rsidTr="001E176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84.5</w:t>
            </w:r>
          </w:p>
        </w:tc>
      </w:tr>
      <w:tr w:rsidR="001E1765" w:rsidTr="001E176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75.8</w:t>
            </w:r>
          </w:p>
        </w:tc>
      </w:tr>
      <w:tr w:rsidR="001E1765" w:rsidTr="001E1765">
        <w:trPr>
          <w:trHeight w:val="72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58.2</w:t>
            </w:r>
          </w:p>
        </w:tc>
      </w:tr>
      <w:tr w:rsidR="001E1765" w:rsidTr="001E1765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8,</w:t>
            </w:r>
            <w:r>
              <w:rPr>
                <w:sz w:val="18"/>
                <w:szCs w:val="18"/>
                <w:lang w:val="en-US"/>
              </w:rPr>
              <w:t>7</w:t>
            </w:r>
          </w:p>
        </w:tc>
      </w:tr>
      <w:tr w:rsidR="001E1765" w:rsidTr="001E176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8</w:t>
            </w:r>
            <w:r>
              <w:rPr>
                <w:sz w:val="18"/>
                <w:szCs w:val="18"/>
                <w:lang w:val="en-US"/>
              </w:rPr>
              <w:t>.7</w:t>
            </w:r>
          </w:p>
        </w:tc>
      </w:tr>
      <w:tr w:rsidR="001E1765" w:rsidTr="001E1765">
        <w:trPr>
          <w:trHeight w:val="268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b/>
                <w:sz w:val="18"/>
                <w:szCs w:val="18"/>
                <w:lang w:val="en-US"/>
              </w:rPr>
            </w:pPr>
          </w:p>
        </w:tc>
      </w:tr>
      <w:tr w:rsidR="001E1765" w:rsidTr="001E1765">
        <w:trPr>
          <w:trHeight w:val="362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</w:p>
        </w:tc>
      </w:tr>
      <w:tr w:rsidR="001E1765" w:rsidTr="001E176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</w:p>
        </w:tc>
      </w:tr>
      <w:tr w:rsidR="001E1765" w:rsidTr="001E1765">
        <w:trPr>
          <w:trHeight w:val="40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8910042120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  <w:lang w:val="en-US"/>
              </w:rPr>
            </w:pPr>
          </w:p>
        </w:tc>
      </w:tr>
      <w:tr w:rsidR="001E1765" w:rsidTr="001E1765">
        <w:trPr>
          <w:trHeight w:val="34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экономика</w:t>
            </w:r>
          </w:p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E1765" w:rsidTr="001E1765">
        <w:trPr>
          <w:trHeight w:val="28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Дорожные фонды</w:t>
            </w:r>
          </w:p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</w:t>
            </w:r>
            <w:r>
              <w:rPr>
                <w:sz w:val="18"/>
                <w:szCs w:val="18"/>
                <w:lang w:val="en-US"/>
              </w:rPr>
              <w:t>4</w:t>
            </w:r>
            <w:r>
              <w:rPr>
                <w:sz w:val="18"/>
                <w:szCs w:val="18"/>
              </w:rPr>
              <w:t xml:space="preserve">         </w:t>
            </w:r>
          </w:p>
        </w:tc>
      </w:tr>
      <w:tr w:rsidR="001E1765" w:rsidTr="001E1765">
        <w:trPr>
          <w:trHeight w:val="16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</w:t>
            </w:r>
            <w:proofErr w:type="gramStart"/>
            <w:r>
              <w:rPr>
                <w:sz w:val="18"/>
                <w:szCs w:val="18"/>
              </w:rPr>
              <w:t>х(</w:t>
            </w:r>
            <w:proofErr w:type="gramEnd"/>
            <w:r>
              <w:rPr>
                <w:sz w:val="18"/>
                <w:szCs w:val="18"/>
              </w:rPr>
              <w:t>муниципальных)нужд</w:t>
            </w:r>
          </w:p>
        </w:tc>
        <w:tc>
          <w:tcPr>
            <w:tcW w:w="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89 1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66,4           </w:t>
            </w:r>
          </w:p>
        </w:tc>
      </w:tr>
      <w:tr w:rsidR="001E1765" w:rsidTr="001E1765">
        <w:trPr>
          <w:trHeight w:val="30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248,6            </w:t>
            </w:r>
          </w:p>
        </w:tc>
      </w:tr>
      <w:tr w:rsidR="001E1765" w:rsidTr="001E1765">
        <w:trPr>
          <w:trHeight w:val="22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</w:t>
            </w:r>
            <w:proofErr w:type="gramEnd"/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248,6              </w:t>
            </w:r>
          </w:p>
        </w:tc>
      </w:tr>
      <w:tr w:rsidR="001E1765" w:rsidTr="001E1765">
        <w:trPr>
          <w:trHeight w:val="27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248,6      </w:t>
            </w:r>
          </w:p>
        </w:tc>
      </w:tr>
      <w:tr w:rsidR="001E1765" w:rsidTr="001E1765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 xml:space="preserve">248,6        </w:t>
            </w:r>
          </w:p>
        </w:tc>
      </w:tr>
      <w:tr w:rsidR="001E1765" w:rsidTr="001E176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5,0        </w:t>
            </w:r>
          </w:p>
        </w:tc>
      </w:tr>
      <w:tr w:rsidR="001E1765" w:rsidTr="001E1765">
        <w:trPr>
          <w:trHeight w:val="39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2200242570 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244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29,6</w:t>
            </w:r>
          </w:p>
        </w:tc>
      </w:tr>
      <w:tr w:rsidR="001E1765" w:rsidTr="001E1765">
        <w:trPr>
          <w:trHeight w:val="34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22201L5764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244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Cs/>
                <w:iCs/>
                <w:sz w:val="18"/>
                <w:szCs w:val="18"/>
                <w:lang w:val="en-US"/>
              </w:rPr>
            </w:pPr>
            <w:r>
              <w:rPr>
                <w:bCs/>
                <w:iCs/>
                <w:sz w:val="18"/>
                <w:szCs w:val="18"/>
                <w:lang w:val="en-US"/>
              </w:rPr>
              <w:t>214</w:t>
            </w:r>
            <w:r>
              <w:rPr>
                <w:bCs/>
                <w:iCs/>
                <w:sz w:val="18"/>
                <w:szCs w:val="18"/>
              </w:rPr>
              <w:t>,</w:t>
            </w:r>
            <w:r>
              <w:rPr>
                <w:bCs/>
                <w:iCs/>
                <w:sz w:val="18"/>
                <w:szCs w:val="18"/>
                <w:lang w:val="en-US"/>
              </w:rPr>
              <w:t>0</w:t>
            </w:r>
          </w:p>
        </w:tc>
      </w:tr>
      <w:tr w:rsidR="001E1765" w:rsidTr="001E1765">
        <w:trPr>
          <w:trHeight w:val="480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Культура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1E1765" w:rsidTr="001E1765">
        <w:trPr>
          <w:trHeight w:val="255"/>
        </w:trPr>
        <w:tc>
          <w:tcPr>
            <w:tcW w:w="4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Дворцы и дома культуры, другие учреждения культуры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E1765" w:rsidTr="001E1765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E1765" w:rsidTr="001E1765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8910061140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</w:p>
        </w:tc>
      </w:tr>
      <w:tr w:rsidR="001E1765" w:rsidTr="001E1765">
        <w:trPr>
          <w:trHeight w:val="72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8910076010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1E1765" w:rsidTr="001E1765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33,1</w:t>
            </w:r>
          </w:p>
        </w:tc>
      </w:tr>
      <w:tr w:rsidR="001E1765" w:rsidTr="001E1765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19,1</w:t>
            </w:r>
          </w:p>
        </w:tc>
      </w:tr>
      <w:tr w:rsidR="001E1765" w:rsidTr="001E1765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Доплата к пенсии  муниципальным служащим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14,0</w:t>
            </w:r>
          </w:p>
        </w:tc>
      </w:tr>
      <w:tr w:rsidR="001E1765" w:rsidTr="001E176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765" w:rsidRDefault="001E1765">
            <w:pPr>
              <w:spacing w:line="276" w:lineRule="auto"/>
              <w:rPr>
                <w:b/>
                <w:bCs/>
                <w:iCs/>
                <w:sz w:val="18"/>
                <w:szCs w:val="18"/>
              </w:rPr>
            </w:pPr>
          </w:p>
          <w:p w:rsidR="001E1765" w:rsidRDefault="001E1765">
            <w:pPr>
              <w:spacing w:line="276" w:lineRule="auto"/>
              <w:rPr>
                <w:b/>
              </w:rPr>
            </w:pPr>
            <w:r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3,5</w:t>
            </w:r>
          </w:p>
        </w:tc>
      </w:tr>
      <w:tr w:rsidR="001E1765" w:rsidTr="001E176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3,5</w:t>
            </w:r>
          </w:p>
        </w:tc>
      </w:tr>
      <w:tr w:rsidR="001E1765" w:rsidTr="001E1765">
        <w:trPr>
          <w:trHeight w:val="480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1E1765" w:rsidTr="001E1765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1E1765" w:rsidTr="001E1765">
        <w:trPr>
          <w:trHeight w:val="255"/>
        </w:trPr>
        <w:tc>
          <w:tcPr>
            <w:tcW w:w="4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765" w:rsidRDefault="001E1765">
            <w:pPr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1765" w:rsidRDefault="001E1765">
            <w:pPr>
              <w:spacing w:line="276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58,8</w:t>
            </w:r>
          </w:p>
        </w:tc>
      </w:tr>
    </w:tbl>
    <w:p w:rsidR="001E1765" w:rsidRDefault="001E1765" w:rsidP="001E1765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1E1765" w:rsidRDefault="001E1765" w:rsidP="001E1765"/>
    <w:p w:rsidR="001E1765" w:rsidRDefault="001E1765" w:rsidP="001E1765"/>
    <w:p w:rsidR="001E1765" w:rsidRPr="00BB3029" w:rsidRDefault="001E1765" w:rsidP="001E1765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1E1765" w:rsidRPr="008C6C85" w:rsidRDefault="001E1765" w:rsidP="001E1765">
      <w:pPr>
        <w:pStyle w:val="a5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1E1765" w:rsidRPr="008C6C85" w:rsidRDefault="001E1765" w:rsidP="001E1765">
      <w:pPr>
        <w:pStyle w:val="a5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от30.12. 2020 года №23</w:t>
      </w:r>
    </w:p>
    <w:p w:rsidR="001E1765" w:rsidRPr="008C6C85" w:rsidRDefault="001E1765" w:rsidP="001E1765">
      <w:pPr>
        <w:pStyle w:val="a5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1E1765" w:rsidRPr="008C6C85" w:rsidRDefault="001E1765" w:rsidP="001E1765">
      <w:pPr>
        <w:pStyle w:val="a5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>сельского поселения Ардатовского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1E1765" w:rsidRPr="008C6C85" w:rsidRDefault="001E1765" w:rsidP="001E1765">
      <w:pPr>
        <w:pStyle w:val="a5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1E1765" w:rsidRPr="008C6C85" w:rsidRDefault="001E1765" w:rsidP="001E1765">
      <w:pPr>
        <w:pStyle w:val="a5"/>
        <w:spacing w:before="0" w:beforeAutospacing="0" w:after="0" w:afterAutospacing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1E1765" w:rsidRDefault="001E1765" w:rsidP="001E1765"/>
    <w:p w:rsidR="001E1765" w:rsidRDefault="001E1765" w:rsidP="001E1765"/>
    <w:p w:rsidR="00B74EC0" w:rsidRDefault="00B74EC0"/>
    <w:sectPr w:rsidR="00B74EC0" w:rsidSect="00B74E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E1765"/>
    <w:rsid w:val="001E1765"/>
    <w:rsid w:val="00B74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7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E1765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1E1765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1E1765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9"/>
    <w:semiHidden/>
    <w:unhideWhenUsed/>
    <w:qFormat/>
    <w:rsid w:val="001E1765"/>
    <w:pPr>
      <w:keepNext/>
      <w:keepLines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1E1765"/>
    <w:pPr>
      <w:keepNext/>
      <w:keepLines/>
      <w:spacing w:before="200" w:line="276" w:lineRule="auto"/>
      <w:outlineLvl w:val="4"/>
    </w:pPr>
    <w:rPr>
      <w:rFonts w:ascii="Cambria" w:hAnsi="Cambria"/>
      <w:color w:val="243F6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9"/>
    <w:semiHidden/>
    <w:unhideWhenUsed/>
    <w:qFormat/>
    <w:rsid w:val="001E176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E176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rsid w:val="001E1765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rsid w:val="001E1765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semiHidden/>
    <w:rsid w:val="001E1765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semiHidden/>
    <w:rsid w:val="001E1765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9"/>
    <w:semiHidden/>
    <w:rsid w:val="001E1765"/>
    <w:rPr>
      <w:rFonts w:ascii="Times New Roman" w:eastAsia="Times New Roman" w:hAnsi="Times New Roman" w:cs="Times New Roman"/>
      <w:b/>
      <w:bCs/>
      <w:lang w:eastAsia="ru-RU"/>
    </w:rPr>
  </w:style>
  <w:style w:type="character" w:styleId="a3">
    <w:name w:val="Hyperlink"/>
    <w:basedOn w:val="a0"/>
    <w:uiPriority w:val="99"/>
    <w:semiHidden/>
    <w:unhideWhenUsed/>
    <w:rsid w:val="001E1765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E1765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1E1765"/>
    <w:pPr>
      <w:spacing w:before="100" w:beforeAutospacing="1" w:after="100" w:afterAutospacing="1"/>
    </w:pPr>
  </w:style>
  <w:style w:type="paragraph" w:styleId="a6">
    <w:name w:val="Title"/>
    <w:basedOn w:val="a"/>
    <w:link w:val="a7"/>
    <w:uiPriority w:val="99"/>
    <w:qFormat/>
    <w:rsid w:val="001E176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uiPriority w:val="99"/>
    <w:rsid w:val="001E1765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8">
    <w:name w:val="No Spacing"/>
    <w:uiPriority w:val="99"/>
    <w:qFormat/>
    <w:rsid w:val="001E176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onsPlusNormal">
    <w:name w:val="ConsPlusNormal Знак"/>
    <w:link w:val="ConsPlusNormal0"/>
    <w:uiPriority w:val="99"/>
    <w:locked/>
    <w:rsid w:val="001E1765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1E17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1E176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9">
    <w:name w:val="Заголовок статьи"/>
    <w:basedOn w:val="a"/>
    <w:next w:val="a"/>
    <w:uiPriority w:val="99"/>
    <w:rsid w:val="001E1765"/>
    <w:pPr>
      <w:autoSpaceDE w:val="0"/>
      <w:autoSpaceDN w:val="0"/>
      <w:adjustRightInd w:val="0"/>
      <w:ind w:left="1612" w:hanging="892"/>
      <w:jc w:val="both"/>
    </w:pPr>
    <w:rPr>
      <w:rFonts w:ascii="Arial" w:hAnsi="Arial"/>
    </w:rPr>
  </w:style>
  <w:style w:type="paragraph" w:customStyle="1" w:styleId="aa">
    <w:name w:val="Нормальный (таблица)"/>
    <w:basedOn w:val="a"/>
    <w:next w:val="a"/>
    <w:uiPriority w:val="99"/>
    <w:rsid w:val="001E176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6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2564</Words>
  <Characters>14617</Characters>
  <Application>Microsoft Office Word</Application>
  <DocSecurity>0</DocSecurity>
  <Lines>121</Lines>
  <Paragraphs>34</Paragraphs>
  <ScaleCrop>false</ScaleCrop>
  <Company>SPecialiST RePack</Company>
  <LinksUpToDate>false</LinksUpToDate>
  <CharactersWithSpaces>17147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2021-01-15T07:59:00Z</cp:lastPrinted>
  <dcterms:created xsi:type="dcterms:W3CDTF">2021-01-15T07:56:00Z</dcterms:created>
  <dcterms:modified xsi:type="dcterms:W3CDTF">2021-01-15T08:01:00Z</dcterms:modified>
</cp:coreProperties>
</file>