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E92" w:rsidRDefault="00705E92" w:rsidP="00705E92">
      <w:pPr>
        <w:autoSpaceDE w:val="0"/>
        <w:jc w:val="both"/>
        <w:rPr>
          <w:rFonts w:eastAsia="Times New Roman" w:cs="Tahoma"/>
          <w:bCs/>
          <w:sz w:val="28"/>
          <w:szCs w:val="28"/>
        </w:rPr>
      </w:pPr>
    </w:p>
    <w:p w:rsidR="00705E92" w:rsidRDefault="00705E92" w:rsidP="00705E92">
      <w:pPr>
        <w:autoSpaceDE w:val="0"/>
        <w:jc w:val="both"/>
        <w:rPr>
          <w:rFonts w:eastAsia="Times New Roman" w:cs="Tahoma"/>
          <w:bCs/>
          <w:sz w:val="28"/>
          <w:szCs w:val="28"/>
        </w:rPr>
      </w:pPr>
    </w:p>
    <w:p w:rsidR="00705E92" w:rsidRDefault="00705E92" w:rsidP="00705E92">
      <w:pPr>
        <w:autoSpaceDE w:val="0"/>
        <w:jc w:val="both"/>
        <w:rPr>
          <w:rFonts w:eastAsia="Times New Roman" w:cs="Tahoma"/>
          <w:bCs/>
          <w:sz w:val="28"/>
          <w:szCs w:val="28"/>
        </w:rPr>
      </w:pPr>
    </w:p>
    <w:p w:rsidR="00705E92" w:rsidRDefault="00705E92" w:rsidP="00705E92">
      <w:pPr>
        <w:autoSpaceDE w:val="0"/>
        <w:jc w:val="both"/>
        <w:rPr>
          <w:rFonts w:eastAsia="Times New Roman" w:cs="Tahoma"/>
          <w:bCs/>
          <w:sz w:val="28"/>
          <w:szCs w:val="28"/>
        </w:rPr>
      </w:pPr>
    </w:p>
    <w:p w:rsidR="00705E92" w:rsidRDefault="00705E92" w:rsidP="00705E92">
      <w:pPr>
        <w:autoSpaceDE w:val="0"/>
        <w:jc w:val="both"/>
        <w:rPr>
          <w:rFonts w:eastAsia="Times New Roman" w:cs="Tahoma"/>
          <w:bCs/>
          <w:sz w:val="28"/>
          <w:szCs w:val="28"/>
        </w:rPr>
      </w:pPr>
    </w:p>
    <w:p w:rsidR="00705E92" w:rsidRDefault="00705E92" w:rsidP="00705E92">
      <w:pPr>
        <w:pStyle w:val="a4"/>
        <w:spacing w:before="0" w:beforeAutospacing="0" w:after="0"/>
      </w:pPr>
      <w:r>
        <w:t xml:space="preserve">                                                                   ИНФОРМАЦИОННЫЙ БЮЛЛЕТЕНЬ </w:t>
      </w:r>
    </w:p>
    <w:p w:rsidR="00705E92" w:rsidRDefault="00705E92" w:rsidP="00705E92">
      <w:pPr>
        <w:pStyle w:val="a4"/>
        <w:spacing w:before="0" w:beforeAutospacing="0" w:after="0"/>
      </w:pPr>
      <w:r>
        <w:t xml:space="preserve">                                                                КАЛАСЕВСКОГО СЕЛЬСКОГО ПОСЕЛЕНИЯ </w:t>
      </w:r>
    </w:p>
    <w:p w:rsidR="00705E92" w:rsidRDefault="00705E92" w:rsidP="00705E92">
      <w:pPr>
        <w:pStyle w:val="a4"/>
        <w:spacing w:before="0" w:beforeAutospacing="0" w:after="0"/>
      </w:pPr>
      <w:r>
        <w:t xml:space="preserve">                                                               АРДАТОВСКОГО МУНИЦИПАЛЬНОГО РАЙОНА </w:t>
      </w:r>
    </w:p>
    <w:p w:rsidR="00705E92" w:rsidRDefault="00705E92" w:rsidP="00705E92">
      <w:pPr>
        <w:pStyle w:val="a4"/>
        <w:spacing w:before="0" w:beforeAutospacing="0" w:after="0"/>
      </w:pPr>
      <w:r>
        <w:t xml:space="preserve">                                                                РЕСПУБЛИКИ МОРДОВИЯ </w:t>
      </w:r>
    </w:p>
    <w:p w:rsidR="00705E92" w:rsidRDefault="00705E92" w:rsidP="00705E92">
      <w:pPr>
        <w:pStyle w:val="a4"/>
        <w:spacing w:before="0" w:beforeAutospacing="0" w:after="0"/>
      </w:pPr>
      <w:r>
        <w:t xml:space="preserve">         является официальным печатным </w:t>
      </w:r>
    </w:p>
    <w:p w:rsidR="00705E92" w:rsidRDefault="00705E92" w:rsidP="00705E92">
      <w:pPr>
        <w:pStyle w:val="a4"/>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705E92" w:rsidRDefault="00705E92" w:rsidP="00705E92">
      <w:pPr>
        <w:pStyle w:val="a4"/>
        <w:spacing w:before="0" w:beforeAutospacing="0" w:after="0"/>
      </w:pPr>
      <w:r>
        <w:t xml:space="preserve">         поселения Ардатовского </w:t>
      </w:r>
    </w:p>
    <w:p w:rsidR="00705E92" w:rsidRDefault="00705E92" w:rsidP="00705E92">
      <w:pPr>
        <w:pStyle w:val="a4"/>
        <w:spacing w:before="0" w:beforeAutospacing="0" w:after="0"/>
      </w:pPr>
      <w:r>
        <w:t xml:space="preserve">         муниципального района РМ </w:t>
      </w:r>
    </w:p>
    <w:p w:rsidR="00705E92" w:rsidRPr="00A40FB5" w:rsidRDefault="00705E92" w:rsidP="00705E92">
      <w:pPr>
        <w:pStyle w:val="a4"/>
        <w:spacing w:before="0" w:beforeAutospacing="0" w:after="0"/>
        <w:rPr>
          <w:b/>
          <w:bCs/>
          <w:sz w:val="28"/>
          <w:szCs w:val="28"/>
        </w:rPr>
      </w:pPr>
      <w:r>
        <w:t xml:space="preserve">          13.10.2020 года №19</w:t>
      </w:r>
    </w:p>
    <w:p w:rsidR="00705E92" w:rsidRDefault="00705E92" w:rsidP="00705E92">
      <w:pPr>
        <w:autoSpaceDE w:val="0"/>
        <w:jc w:val="both"/>
        <w:rPr>
          <w:rFonts w:ascii="Times New Roman CYR" w:eastAsia="Times New Roman CYR" w:hAnsi="Times New Roman CYR" w:cs="Times New Roman CYR"/>
          <w:sz w:val="28"/>
          <w:szCs w:val="28"/>
        </w:rPr>
      </w:pPr>
    </w:p>
    <w:p w:rsidR="00705E92" w:rsidRDefault="00705E92" w:rsidP="00705E92">
      <w:pPr>
        <w:autoSpaceDE w:val="0"/>
        <w:jc w:val="both"/>
        <w:rPr>
          <w:rFonts w:ascii="Times New Roman CYR" w:eastAsia="Times New Roman CYR" w:hAnsi="Times New Roman CYR" w:cs="Times New Roman CYR"/>
          <w:sz w:val="28"/>
          <w:szCs w:val="28"/>
        </w:rPr>
      </w:pPr>
    </w:p>
    <w:p w:rsidR="00705E92" w:rsidRDefault="00705E92" w:rsidP="00705E92">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Решение сессии Совета депутатов от 12.10.2020 года №19</w:t>
      </w:r>
    </w:p>
    <w:p w:rsidR="00705E92" w:rsidRDefault="00705E92" w:rsidP="00705E92">
      <w:pPr>
        <w:widowControl/>
        <w:suppressAutoHyphens w:val="0"/>
        <w:spacing w:before="100" w:beforeAutospacing="1"/>
        <w:ind w:right="-21"/>
        <w:jc w:val="both"/>
        <w:rPr>
          <w:rFonts w:eastAsia="Times New Roman"/>
          <w:sz w:val="28"/>
          <w:szCs w:val="28"/>
        </w:rPr>
      </w:pPr>
      <w:r>
        <w:rPr>
          <w:rFonts w:eastAsia="Times New Roman"/>
          <w:sz w:val="28"/>
          <w:szCs w:val="28"/>
        </w:rPr>
        <w:t xml:space="preserve">О внесении изменений в Правила благоустройства территории </w:t>
      </w:r>
      <w:proofErr w:type="spellStart"/>
      <w:r>
        <w:rPr>
          <w:rFonts w:eastAsia="Times New Roman"/>
          <w:sz w:val="28"/>
          <w:szCs w:val="28"/>
        </w:rPr>
        <w:t>Каласевского</w:t>
      </w:r>
      <w:proofErr w:type="spellEnd"/>
      <w:r>
        <w:rPr>
          <w:rFonts w:eastAsia="Times New Roman"/>
          <w:sz w:val="28"/>
          <w:szCs w:val="28"/>
        </w:rPr>
        <w:t xml:space="preserve">  сельского поселения Ардатовского муниципального района Республики Мордовия</w:t>
      </w:r>
    </w:p>
    <w:p w:rsidR="00705E92" w:rsidRDefault="00705E92" w:rsidP="00705E92">
      <w:pPr>
        <w:pStyle w:val="a3"/>
        <w:jc w:val="both"/>
        <w:rPr>
          <w:rFonts w:ascii="Times New Roman" w:hAnsi="Times New Roman"/>
          <w:sz w:val="28"/>
          <w:szCs w:val="28"/>
        </w:rPr>
      </w:pPr>
      <w:proofErr w:type="gramStart"/>
      <w:r>
        <w:rPr>
          <w:rFonts w:ascii="Times New Roman" w:hAnsi="Times New Roman"/>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Законом Республики Мордовия от 29.04.2019г. №16-З «О порядке определения органами местного самоуправления границ прилегающих территорий», Уставом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Совет депутатов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Ардатовского</w:t>
      </w:r>
      <w:r>
        <w:t xml:space="preserve"> </w:t>
      </w:r>
      <w:r>
        <w:rPr>
          <w:rFonts w:ascii="Times New Roman" w:hAnsi="Times New Roman"/>
          <w:sz w:val="28"/>
          <w:szCs w:val="28"/>
        </w:rPr>
        <w:t>муниципального района решил:</w:t>
      </w:r>
      <w:proofErr w:type="gramEnd"/>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1.Внести в Правила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утвержденные решением Совета депутатов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от 20.03.2019г. № 57 «Об утверждении правил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следующие изменения: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1.Дополнить Правила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следующими пунктами: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«2.4.2.1 Основные требования к определению границ прилегающих территорий.</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2.4.2.2. </w:t>
      </w:r>
      <w:proofErr w:type="gramStart"/>
      <w:r>
        <w:rPr>
          <w:rFonts w:ascii="Times New Roman" w:hAnsi="Times New Roman"/>
          <w:sz w:val="28"/>
          <w:szCs w:val="28"/>
        </w:rPr>
        <w:t xml:space="preserve">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w:t>
      </w:r>
      <w:r>
        <w:rPr>
          <w:rFonts w:ascii="Times New Roman" w:hAnsi="Times New Roman"/>
          <w:sz w:val="28"/>
          <w:szCs w:val="28"/>
        </w:rPr>
        <w:lastRenderedPageBreak/>
        <w:t>и минимальной площади прилегающей территории, а также иных требований Закона РМ.</w:t>
      </w:r>
      <w:proofErr w:type="gramEnd"/>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2.4.2.3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2.4.2.4. Границы прилегающих территорий определяются с соблюдением ограничений с учетом следующих требований:</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1) границы прилегающих территорий не могут выходить за пределы территорий общего пользования;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2.4.2.5. Ограничения при определении границ прилегающей территории: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1) Внутренняя часть границ прилегающей территории устанавливается по границам здания, строения, сооружения, образованного земельного </w:t>
      </w:r>
      <w:r>
        <w:rPr>
          <w:rFonts w:ascii="Times New Roman" w:hAnsi="Times New Roman"/>
          <w:sz w:val="28"/>
          <w:szCs w:val="28"/>
        </w:rPr>
        <w:lastRenderedPageBreak/>
        <w:t>участка, в отношении которых определяются границы прилегающей территории.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 Внешняя часть границ прилегающей территории определяется с учетом следующих ограничений:</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а) для многоквартирных домов </w:t>
      </w:r>
      <w:proofErr w:type="gramStart"/>
      <w:r>
        <w:rPr>
          <w:rFonts w:ascii="Times New Roman" w:hAnsi="Times New Roman"/>
          <w:sz w:val="28"/>
          <w:szCs w:val="28"/>
        </w:rPr>
        <w:t xml:space="preserve">( </w:t>
      </w:r>
      <w:proofErr w:type="gramEnd"/>
      <w:r>
        <w:rPr>
          <w:rFonts w:ascii="Times New Roman" w:hAnsi="Times New Roman"/>
          <w:sz w:val="28"/>
          <w:szCs w:val="28"/>
        </w:rPr>
        <w:t>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б) для индивидуальных жилых домов, жилых домов блокированной застройки: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ними не образован, - на расстоянии не более 10 метров от границы жилого дома;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в) для зданий, строений, сооружений, являющихся объектами капитального строительства: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указанными зданиями не образован, - на расстоянии не более 15 метров от границы здания, строения, сооружения;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 для зданий, строений, сооружений, являющихся объектами некапитального строительства: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ж) 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2.4.2.6 Схема границ прилегающих территорий:</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1) Границы прилегающих территорий отображаются на схемах границ прилегающих территорий.</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w:t>
      </w:r>
      <w:r>
        <w:rPr>
          <w:rFonts w:ascii="Times New Roman" w:hAnsi="Times New Roman"/>
          <w:sz w:val="28"/>
          <w:szCs w:val="28"/>
        </w:rPr>
        <w:lastRenderedPageBreak/>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3) Утверждение схемы границ прилегающих территорий подлежат размещению на официальном сайте органов местного самоуправления Ардатовского муниципального района в разделе «сельские поселени</w:t>
      </w:r>
      <w:proofErr w:type="gramStart"/>
      <w:r>
        <w:rPr>
          <w:rFonts w:ascii="Times New Roman" w:hAnsi="Times New Roman"/>
          <w:sz w:val="28"/>
          <w:szCs w:val="28"/>
        </w:rPr>
        <w:t>я-</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Каласевское</w:t>
      </w:r>
      <w:proofErr w:type="spellEnd"/>
      <w:r>
        <w:rPr>
          <w:rFonts w:ascii="Times New Roman" w:hAnsi="Times New Roman"/>
          <w:sz w:val="28"/>
          <w:szCs w:val="28"/>
        </w:rPr>
        <w:t xml:space="preserve"> сельское поселение) в информационно-телекоммуникационной сети «Интернет»</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 xml:space="preserve">4) Порядок подготовки и утверждения схем </w:t>
      </w:r>
      <w:proofErr w:type="gramStart"/>
      <w:r>
        <w:rPr>
          <w:rFonts w:ascii="Times New Roman" w:hAnsi="Times New Roman"/>
          <w:sz w:val="28"/>
          <w:szCs w:val="28"/>
        </w:rPr>
        <w:t>границ</w:t>
      </w:r>
      <w:proofErr w:type="gramEnd"/>
      <w:r>
        <w:rPr>
          <w:rFonts w:ascii="Times New Roman" w:hAnsi="Times New Roman"/>
          <w:sz w:val="28"/>
          <w:szCs w:val="28"/>
        </w:rPr>
        <w:t xml:space="preserve"> прилегающих территорий устанавливается муниципальными нормативными правовыми актами.»</w:t>
      </w:r>
    </w:p>
    <w:p w:rsidR="00705E92" w:rsidRDefault="00705E92" w:rsidP="00705E92">
      <w:pPr>
        <w:pStyle w:val="a3"/>
        <w:ind w:firstLine="567"/>
        <w:jc w:val="both"/>
        <w:rPr>
          <w:rFonts w:ascii="Times New Roman" w:hAnsi="Times New Roman"/>
          <w:sz w:val="28"/>
          <w:szCs w:val="28"/>
        </w:rPr>
      </w:pPr>
      <w:r>
        <w:rPr>
          <w:rFonts w:ascii="Times New Roman" w:hAnsi="Times New Roman"/>
          <w:sz w:val="28"/>
          <w:szCs w:val="28"/>
        </w:rPr>
        <w:t>2.Настоящее решение вступает в силу после официального опубликования.</w:t>
      </w:r>
    </w:p>
    <w:p w:rsidR="00705E92" w:rsidRDefault="00705E92" w:rsidP="00705E92">
      <w:pPr>
        <w:ind w:firstLine="567"/>
        <w:rPr>
          <w:rFonts w:ascii="Times New Roman CYR" w:eastAsia="Times New Roman CYR" w:hAnsi="Times New Roman CYR" w:cs="Times New Roman CYR"/>
          <w:sz w:val="28"/>
          <w:szCs w:val="28"/>
        </w:rPr>
      </w:pPr>
    </w:p>
    <w:p w:rsidR="00705E92" w:rsidRDefault="00705E92" w:rsidP="00705E92">
      <w:pPr>
        <w:rPr>
          <w:rFonts w:ascii="Times New Roman CYR" w:eastAsia="Times New Roman CYR" w:hAnsi="Times New Roman CYR" w:cs="Times New Roman CYR"/>
          <w:sz w:val="28"/>
          <w:szCs w:val="28"/>
        </w:rPr>
      </w:pPr>
    </w:p>
    <w:p w:rsidR="00705E92" w:rsidRDefault="00705E92" w:rsidP="00705E92">
      <w:pPr>
        <w:rPr>
          <w:rFonts w:ascii="Times New Roman CYR" w:eastAsia="Times New Roman CYR" w:hAnsi="Times New Roman CYR" w:cs="Times New Roman CYR"/>
          <w:sz w:val="28"/>
          <w:szCs w:val="28"/>
        </w:rPr>
      </w:pPr>
    </w:p>
    <w:p w:rsidR="00705E92" w:rsidRDefault="00705E92" w:rsidP="00705E92">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bCs/>
          <w:sz w:val="28"/>
          <w:szCs w:val="28"/>
        </w:rPr>
        <w:t>Каласевского</w:t>
      </w:r>
      <w:proofErr w:type="spellEnd"/>
      <w:r>
        <w:rPr>
          <w:bCs/>
          <w:sz w:val="28"/>
          <w:szCs w:val="28"/>
        </w:rPr>
        <w:t xml:space="preserve"> </w:t>
      </w:r>
    </w:p>
    <w:p w:rsidR="00705E92" w:rsidRDefault="00705E92" w:rsidP="00705E92">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сельского поселения                                                                 А.И.Федоров</w:t>
      </w:r>
    </w:p>
    <w:p w:rsidR="00705E92" w:rsidRDefault="00705E92" w:rsidP="00705E92">
      <w:pPr>
        <w:jc w:val="center"/>
        <w:rPr>
          <w:b/>
        </w:rPr>
      </w:pPr>
    </w:p>
    <w:p w:rsidR="00705E92" w:rsidRDefault="00705E92" w:rsidP="00705E92">
      <w:r>
        <w:rPr>
          <w:b/>
        </w:rPr>
        <w:br w:type="page"/>
      </w:r>
    </w:p>
    <w:p w:rsidR="00705E92" w:rsidRDefault="00705E92" w:rsidP="00705E92">
      <w:pPr>
        <w:pStyle w:val="a4"/>
        <w:spacing w:before="0" w:beforeAutospacing="0" w:after="0"/>
        <w:jc w:val="right"/>
        <w:rPr>
          <w:sz w:val="20"/>
          <w:szCs w:val="20"/>
        </w:rPr>
      </w:pPr>
      <w:r>
        <w:rPr>
          <w:sz w:val="20"/>
          <w:szCs w:val="20"/>
        </w:rPr>
        <w:lastRenderedPageBreak/>
        <w:t xml:space="preserve">                                                                                            информационный бюллетень </w:t>
      </w:r>
      <w:proofErr w:type="spellStart"/>
      <w:r>
        <w:rPr>
          <w:sz w:val="20"/>
          <w:szCs w:val="20"/>
        </w:rPr>
        <w:t>Каласевского</w:t>
      </w:r>
      <w:proofErr w:type="spellEnd"/>
      <w:r>
        <w:rPr>
          <w:sz w:val="20"/>
          <w:szCs w:val="20"/>
        </w:rPr>
        <w:t xml:space="preserve"> </w:t>
      </w:r>
    </w:p>
    <w:p w:rsidR="00705E92" w:rsidRDefault="00705E92" w:rsidP="00705E92">
      <w:pPr>
        <w:pStyle w:val="a4"/>
        <w:spacing w:before="0" w:beforeAutospacing="0" w:after="0"/>
        <w:jc w:val="right"/>
        <w:rPr>
          <w:sz w:val="20"/>
          <w:szCs w:val="20"/>
        </w:rPr>
      </w:pPr>
      <w:r>
        <w:rPr>
          <w:sz w:val="20"/>
          <w:szCs w:val="20"/>
        </w:rPr>
        <w:t xml:space="preserve">                                                                                            сельского поселения от13.10. 2020 года №19</w:t>
      </w:r>
    </w:p>
    <w:p w:rsidR="00705E92" w:rsidRDefault="00705E92" w:rsidP="00705E92">
      <w:pPr>
        <w:pStyle w:val="a4"/>
        <w:spacing w:before="0" w:beforeAutospacing="0" w:after="0"/>
        <w:jc w:val="right"/>
        <w:rPr>
          <w:sz w:val="20"/>
          <w:szCs w:val="20"/>
        </w:rPr>
      </w:pPr>
      <w:r>
        <w:rPr>
          <w:sz w:val="20"/>
          <w:szCs w:val="20"/>
        </w:rPr>
        <w:t xml:space="preserve">                                                                                            Учредитель: Совет депутатов </w:t>
      </w:r>
      <w:proofErr w:type="spellStart"/>
      <w:r>
        <w:rPr>
          <w:sz w:val="20"/>
          <w:szCs w:val="20"/>
        </w:rPr>
        <w:t>Каласевского</w:t>
      </w:r>
      <w:proofErr w:type="spellEnd"/>
      <w:r>
        <w:rPr>
          <w:sz w:val="20"/>
          <w:szCs w:val="20"/>
        </w:rPr>
        <w:t xml:space="preserve"> </w:t>
      </w:r>
    </w:p>
    <w:p w:rsidR="00705E92" w:rsidRDefault="00705E92" w:rsidP="00705E92">
      <w:pPr>
        <w:pStyle w:val="a4"/>
        <w:spacing w:before="0" w:beforeAutospacing="0" w:after="0"/>
        <w:jc w:val="right"/>
        <w:rPr>
          <w:sz w:val="20"/>
          <w:szCs w:val="20"/>
        </w:rPr>
      </w:pPr>
      <w:r>
        <w:rPr>
          <w:sz w:val="20"/>
          <w:szCs w:val="20"/>
        </w:rPr>
        <w:t xml:space="preserve">                                                                                            сельского поселения Ардатовского  </w:t>
      </w:r>
      <w:proofErr w:type="spellStart"/>
      <w:r>
        <w:rPr>
          <w:sz w:val="20"/>
          <w:szCs w:val="20"/>
        </w:rPr>
        <w:t>муниципаль</w:t>
      </w:r>
      <w:proofErr w:type="spellEnd"/>
      <w:r>
        <w:rPr>
          <w:sz w:val="20"/>
          <w:szCs w:val="20"/>
        </w:rPr>
        <w:t>-</w:t>
      </w:r>
    </w:p>
    <w:p w:rsidR="00705E92" w:rsidRDefault="00705E92" w:rsidP="00705E92">
      <w:pPr>
        <w:pStyle w:val="a4"/>
        <w:spacing w:before="0" w:beforeAutospacing="0" w:after="0"/>
        <w:jc w:val="right"/>
        <w:rPr>
          <w:sz w:val="20"/>
          <w:szCs w:val="20"/>
        </w:rPr>
      </w:pPr>
      <w:r>
        <w:rPr>
          <w:sz w:val="20"/>
          <w:szCs w:val="20"/>
        </w:rPr>
        <w:t xml:space="preserve">                                                                                             </w:t>
      </w:r>
      <w:proofErr w:type="spellStart"/>
      <w:r>
        <w:rPr>
          <w:sz w:val="20"/>
          <w:szCs w:val="20"/>
        </w:rPr>
        <w:t>ного</w:t>
      </w:r>
      <w:proofErr w:type="spellEnd"/>
      <w:r>
        <w:rPr>
          <w:sz w:val="20"/>
          <w:szCs w:val="20"/>
        </w:rPr>
        <w:t xml:space="preserve"> района </w:t>
      </w:r>
    </w:p>
    <w:p w:rsidR="00705E92" w:rsidRDefault="00705E92" w:rsidP="00705E92">
      <w:pPr>
        <w:pStyle w:val="a4"/>
        <w:spacing w:before="0" w:beforeAutospacing="0" w:after="0"/>
        <w:jc w:val="right"/>
        <w:rPr>
          <w:sz w:val="20"/>
          <w:szCs w:val="20"/>
        </w:rPr>
      </w:pPr>
      <w:r>
        <w:rPr>
          <w:sz w:val="20"/>
          <w:szCs w:val="20"/>
        </w:rPr>
        <w:t xml:space="preserve">                                                                                            Тираж 3 </w:t>
      </w:r>
      <w:proofErr w:type="spellStart"/>
      <w:proofErr w:type="gramStart"/>
      <w:r>
        <w:rPr>
          <w:sz w:val="20"/>
          <w:szCs w:val="20"/>
        </w:rPr>
        <w:t>экз</w:t>
      </w:r>
      <w:proofErr w:type="spellEnd"/>
      <w:proofErr w:type="gramEnd"/>
    </w:p>
    <w:p w:rsidR="00705E92" w:rsidRDefault="00705E92" w:rsidP="00705E92">
      <w:pPr>
        <w:jc w:val="right"/>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grammar="clean"/>
  <w:defaultTabStop w:val="708"/>
  <w:characterSpacingControl w:val="doNotCompress"/>
  <w:compat/>
  <w:rsids>
    <w:rsidRoot w:val="00705E92"/>
    <w:rsid w:val="001B0C1C"/>
    <w:rsid w:val="00705E92"/>
    <w:rsid w:val="00936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E92"/>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705E92"/>
    <w:pPr>
      <w:spacing w:after="0" w:line="240" w:lineRule="auto"/>
    </w:pPr>
    <w:rPr>
      <w:rFonts w:ascii="Calibri" w:eastAsia="Times New Roman" w:hAnsi="Calibri" w:cs="Times New Roman"/>
      <w:lang w:eastAsia="ru-RU"/>
    </w:rPr>
  </w:style>
  <w:style w:type="paragraph" w:styleId="a4">
    <w:name w:val="Normal (Web)"/>
    <w:basedOn w:val="a"/>
    <w:rsid w:val="00705E92"/>
    <w:pPr>
      <w:widowControl/>
      <w:suppressAutoHyphens w:val="0"/>
      <w:spacing w:before="100" w:beforeAutospacing="1" w:after="119"/>
    </w:pPr>
    <w:rPr>
      <w:rFonts w:eastAsia="Times New Roman"/>
    </w:rPr>
  </w:style>
</w:styles>
</file>

<file path=word/webSettings.xml><?xml version="1.0" encoding="utf-8"?>
<w:webSettings xmlns:r="http://schemas.openxmlformats.org/officeDocument/2006/relationships" xmlns:w="http://schemas.openxmlformats.org/wordprocessingml/2006/main">
  <w:divs>
    <w:div w:id="170178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1353</Words>
  <Characters>7713</Characters>
  <Application>Microsoft Office Word</Application>
  <DocSecurity>0</DocSecurity>
  <Lines>64</Lines>
  <Paragraphs>18</Paragraphs>
  <ScaleCrop>false</ScaleCrop>
  <Company>SPecialiST RePack</Company>
  <LinksUpToDate>false</LinksUpToDate>
  <CharactersWithSpaces>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2020-11-02T08:15:00Z</dcterms:created>
  <dcterms:modified xsi:type="dcterms:W3CDTF">2020-11-02T08:18:00Z</dcterms:modified>
</cp:coreProperties>
</file>